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7B" w:rsidRDefault="004B467B">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noProof/>
        </w:rPr>
        <mc:AlternateContent>
          <mc:Choice Requires="wps">
            <w:drawing>
              <wp:anchor distT="0" distB="0" distL="114300" distR="114300" simplePos="0" relativeHeight="251660288" behindDoc="0" locked="0" layoutInCell="1" allowOverlap="1">
                <wp:simplePos x="0" y="0"/>
                <wp:positionH relativeFrom="column">
                  <wp:posOffset>25031</wp:posOffset>
                </wp:positionH>
                <wp:positionV relativeFrom="paragraph">
                  <wp:posOffset>69923</wp:posOffset>
                </wp:positionV>
                <wp:extent cx="5375822" cy="540134"/>
                <wp:effectExtent l="0" t="0" r="15875" b="12700"/>
                <wp:wrapNone/>
                <wp:docPr id="2" name="テキスト ボックス 2"/>
                <wp:cNvGraphicFramePr/>
                <a:graphic xmlns:a="http://schemas.openxmlformats.org/drawingml/2006/main">
                  <a:graphicData uri="http://schemas.microsoft.com/office/word/2010/wordprocessingShape">
                    <wps:wsp>
                      <wps:cNvSpPr txBox="1"/>
                      <wps:spPr>
                        <a:xfrm>
                          <a:off x="0" y="0"/>
                          <a:ext cx="5375822" cy="540134"/>
                        </a:xfrm>
                        <a:prstGeom prst="rect">
                          <a:avLst/>
                        </a:prstGeom>
                        <a:solidFill>
                          <a:schemeClr val="lt1"/>
                        </a:solidFill>
                        <a:ln w="6350">
                          <a:solidFill>
                            <a:prstClr val="black"/>
                          </a:solidFill>
                        </a:ln>
                      </wps:spPr>
                      <wps:txbx>
                        <w:txbxContent>
                          <w:p w:rsidR="004B467B" w:rsidRPr="004B467B" w:rsidRDefault="004B467B" w:rsidP="004B467B">
                            <w:pPr>
                              <w:jc w:val="center"/>
                              <w:rPr>
                                <w:rFonts w:ascii="BIZ UDPゴシック" w:eastAsia="BIZ UDPゴシック" w:hAnsi="BIZ UDPゴシック"/>
                                <w:sz w:val="36"/>
                                <w:szCs w:val="36"/>
                              </w:rPr>
                            </w:pPr>
                            <w:r w:rsidRPr="004B467B">
                              <w:rPr>
                                <w:rFonts w:ascii="BIZ UDPゴシック" w:eastAsia="BIZ UDPゴシック" w:hAnsi="BIZ UDPゴシック" w:hint="eastAsia"/>
                                <w:sz w:val="36"/>
                                <w:szCs w:val="36"/>
                              </w:rPr>
                              <w:t>神奈川県手話言語条例が改正されました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5pt;margin-top:5.5pt;width:423.3pt;height:4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" fillcolor="white [3201]" strokeweight=".5pt">
                <v:textbox>
                  <w:txbxContent>
                    <w:p w:rsidR="004B467B" w:rsidRPr="004B467B" w:rsidRDefault="004B467B" w:rsidP="004B467B">
                      <w:pPr>
                        <w:jc w:val="center"/>
                        <w:rPr>
                          <w:rFonts w:ascii="BIZ UDPゴシック" w:eastAsia="BIZ UDPゴシック" w:hAnsi="BIZ UDPゴシック"/>
                          <w:sz w:val="36"/>
                          <w:szCs w:val="36"/>
                        </w:rPr>
                      </w:pPr>
                      <w:r w:rsidRPr="004B467B">
                        <w:rPr>
                          <w:rFonts w:ascii="BIZ UDPゴシック" w:eastAsia="BIZ UDPゴシック" w:hAnsi="BIZ UDPゴシック" w:hint="eastAsia"/>
                          <w:sz w:val="36"/>
                          <w:szCs w:val="36"/>
                        </w:rPr>
                        <w:t>神奈川県手話言語条例が改正されました</w:t>
                      </w:r>
                    </w:p>
                  </w:txbxContent>
                </v:textbox>
              </v:shape>
            </w:pict>
          </mc:Fallback>
        </mc:AlternateContent>
      </w:r>
    </w:p>
    <w:p w:rsidR="004B467B" w:rsidRDefault="004B467B">
      <w:pPr>
        <w:rPr>
          <w:rFonts w:ascii="HG創英角ﾎﾟｯﾌﾟ体" w:eastAsia="HG創英角ﾎﾟｯﾌﾟ体" w:hAnsi="HG創英角ﾎﾟｯﾌﾟ体"/>
        </w:rPr>
      </w:pPr>
    </w:p>
    <w:p w:rsidR="004B467B" w:rsidRDefault="004B467B">
      <w:pPr>
        <w:rPr>
          <w:rFonts w:ascii="HG創英角ﾎﾟｯﾌﾟ体" w:eastAsia="HG創英角ﾎﾟｯﾌﾟ体" w:hAnsi="HG創英角ﾎﾟｯﾌﾟ体"/>
        </w:rPr>
      </w:pPr>
    </w:p>
    <w:p w:rsidR="00A12F01" w:rsidRPr="00254EA7" w:rsidRDefault="00A12F01" w:rsidP="00A12F01">
      <w:pPr>
        <w:rPr>
          <w:rFonts w:ascii="BIZ UDPゴシック" w:eastAsia="BIZ UDPゴシック" w:hAnsi="BIZ UDPゴシック"/>
          <w:sz w:val="32"/>
          <w:szCs w:val="32"/>
          <w:u w:val="single"/>
        </w:rPr>
      </w:pPr>
      <w:r w:rsidRPr="00254EA7">
        <w:rPr>
          <w:rFonts w:ascii="BIZ UDPゴシック" w:eastAsia="BIZ UDPゴシック" w:hAnsi="BIZ UDPゴシック" w:hint="eastAsia"/>
          <w:sz w:val="32"/>
          <w:szCs w:val="32"/>
          <w:u w:val="single"/>
        </w:rPr>
        <w:t>手話は大切な言葉です。</w:t>
      </w:r>
    </w:p>
    <w:p w:rsidR="00A16EAA" w:rsidRPr="00254EA7" w:rsidRDefault="00A16EAA" w:rsidP="00A12F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手話は、耳の聞こえない方が</w:t>
      </w:r>
      <w:r w:rsidR="00E61DBF" w:rsidRPr="00254EA7">
        <w:rPr>
          <w:rFonts w:ascii="BIZ UDPゴシック" w:eastAsia="BIZ UDPゴシック" w:hAnsi="BIZ UDPゴシック" w:hint="eastAsia"/>
          <w:sz w:val="24"/>
          <w:szCs w:val="24"/>
        </w:rPr>
        <w:t>情報を得て、その情報を利用し、コミュニケーションをする</w:t>
      </w:r>
      <w:r w:rsidRPr="00254EA7">
        <w:rPr>
          <w:rFonts w:ascii="BIZ UDPゴシック" w:eastAsia="BIZ UDPゴシック" w:hAnsi="BIZ UDPゴシック" w:hint="eastAsia"/>
          <w:sz w:val="24"/>
          <w:szCs w:val="24"/>
        </w:rPr>
        <w:t>ための大切な言葉です。</w:t>
      </w:r>
    </w:p>
    <w:p w:rsidR="00A16EAA" w:rsidRPr="00254EA7" w:rsidRDefault="00A16EAA" w:rsidP="00A12F01">
      <w:pPr>
        <w:rPr>
          <w:rFonts w:ascii="BIZ UDPゴシック" w:eastAsia="BIZ UDPゴシック" w:hAnsi="BIZ UDPゴシック"/>
          <w:sz w:val="24"/>
          <w:szCs w:val="24"/>
        </w:rPr>
      </w:pPr>
      <w:bookmarkStart w:id="0" w:name="_GoBack"/>
      <w:bookmarkEnd w:id="0"/>
    </w:p>
    <w:p w:rsidR="00A12F01" w:rsidRPr="00254EA7" w:rsidRDefault="00A12F01" w:rsidP="00A12F01">
      <w:pPr>
        <w:rPr>
          <w:rFonts w:ascii="BIZ UDPゴシック" w:eastAsia="BIZ UDPゴシック" w:hAnsi="BIZ UDPゴシック"/>
          <w:sz w:val="32"/>
          <w:szCs w:val="32"/>
          <w:u w:val="single"/>
        </w:rPr>
      </w:pPr>
      <w:r w:rsidRPr="00254EA7">
        <w:rPr>
          <w:rFonts w:ascii="BIZ UDPゴシック" w:eastAsia="BIZ UDPゴシック" w:hAnsi="BIZ UDPゴシック" w:hint="eastAsia"/>
          <w:sz w:val="32"/>
          <w:szCs w:val="32"/>
          <w:u w:val="single"/>
        </w:rPr>
        <w:t>神奈川県手話言語条例</w:t>
      </w:r>
      <w:r w:rsidR="00A16EAA" w:rsidRPr="00254EA7">
        <w:rPr>
          <w:rFonts w:ascii="BIZ UDPゴシック" w:eastAsia="BIZ UDPゴシック" w:hAnsi="BIZ UDPゴシック" w:hint="eastAsia"/>
          <w:sz w:val="32"/>
          <w:szCs w:val="32"/>
          <w:u w:val="single"/>
        </w:rPr>
        <w:t>について</w:t>
      </w:r>
    </w:p>
    <w:p w:rsidR="00A12F01" w:rsidRPr="00254EA7" w:rsidRDefault="00A16EAA" w:rsidP="00A12F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神奈川県では、県民</w:t>
      </w:r>
      <w:r w:rsidR="005A6872" w:rsidRPr="00254EA7">
        <w:rPr>
          <w:rFonts w:ascii="BIZ UDPゴシック" w:eastAsia="BIZ UDPゴシック" w:hAnsi="BIZ UDPゴシック" w:hint="eastAsia"/>
          <w:sz w:val="24"/>
          <w:szCs w:val="24"/>
        </w:rPr>
        <w:t>の誰も</w:t>
      </w:r>
      <w:r w:rsidRPr="00254EA7">
        <w:rPr>
          <w:rFonts w:ascii="BIZ UDPゴシック" w:eastAsia="BIZ UDPゴシック" w:hAnsi="BIZ UDPゴシック" w:hint="eastAsia"/>
          <w:sz w:val="24"/>
          <w:szCs w:val="24"/>
        </w:rPr>
        <w:t>がお互いを大切にし、支えあう社会を目指し、</w:t>
      </w:r>
    </w:p>
    <w:p w:rsidR="00A16EAA" w:rsidRPr="00254EA7" w:rsidRDefault="00A16EAA" w:rsidP="009E4329">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平成２７年４月に神奈川県手話言語条例を</w:t>
      </w:r>
      <w:r w:rsidR="009E4329" w:rsidRPr="00254EA7">
        <w:rPr>
          <w:rFonts w:ascii="BIZ UDPゴシック" w:eastAsia="BIZ UDPゴシック" w:hAnsi="BIZ UDPゴシック" w:hint="eastAsia"/>
          <w:sz w:val="24"/>
          <w:szCs w:val="24"/>
        </w:rPr>
        <w:t>制定しました。</w:t>
      </w:r>
    </w:p>
    <w:p w:rsidR="009E4329" w:rsidRPr="00254EA7" w:rsidRDefault="009E4329" w:rsidP="009E4329">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この度、令和５年3月に</w:t>
      </w:r>
      <w:r w:rsidR="007923DC" w:rsidRPr="00254EA7">
        <w:rPr>
          <w:rFonts w:ascii="BIZ UDPゴシック" w:eastAsia="BIZ UDPゴシック" w:hAnsi="BIZ UDPゴシック" w:hint="eastAsia"/>
          <w:sz w:val="24"/>
          <w:szCs w:val="24"/>
        </w:rPr>
        <w:t>手話言語条例の一部を改正しました。</w:t>
      </w:r>
    </w:p>
    <w:p w:rsidR="00A16EAA" w:rsidRPr="00254EA7" w:rsidRDefault="00A16EAA" w:rsidP="00A12F01">
      <w:pPr>
        <w:rPr>
          <w:rFonts w:ascii="BIZ UDPゴシック" w:eastAsia="BIZ UDPゴシック" w:hAnsi="BIZ UDPゴシック"/>
          <w:sz w:val="24"/>
          <w:szCs w:val="24"/>
        </w:rPr>
      </w:pPr>
    </w:p>
    <w:p w:rsidR="004B467B" w:rsidRPr="00254EA7" w:rsidRDefault="007923DC">
      <w:pPr>
        <w:rPr>
          <w:rFonts w:ascii="BIZ UDPゴシック" w:eastAsia="BIZ UDPゴシック" w:hAnsi="BIZ UDPゴシック"/>
          <w:sz w:val="32"/>
          <w:szCs w:val="32"/>
          <w:u w:val="single"/>
        </w:rPr>
      </w:pPr>
      <w:r w:rsidRPr="00254EA7">
        <w:rPr>
          <w:rFonts w:ascii="BIZ UDPゴシック" w:eastAsia="BIZ UDPゴシック" w:hAnsi="BIZ UDPゴシック" w:hint="eastAsia"/>
          <w:noProof/>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-154160</wp:posOffset>
                </wp:positionH>
                <wp:positionV relativeFrom="paragraph">
                  <wp:posOffset>395935</wp:posOffset>
                </wp:positionV>
                <wp:extent cx="5775236" cy="2725838"/>
                <wp:effectExtent l="0" t="0" r="16510" b="17780"/>
                <wp:wrapNone/>
                <wp:docPr id="4" name="角丸四角形 4"/>
                <wp:cNvGraphicFramePr/>
                <a:graphic xmlns:a="http://schemas.openxmlformats.org/drawingml/2006/main">
                  <a:graphicData uri="http://schemas.microsoft.com/office/word/2010/wordprocessingShape">
                    <wps:wsp>
                      <wps:cNvSpPr/>
                      <wps:spPr>
                        <a:xfrm>
                          <a:off x="0" y="0"/>
                          <a:ext cx="5775236" cy="2725838"/>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61D4F" id="角丸四角形 4" o:spid="_x0000_s1026" style="position:absolute;left:0;text-align:left;margin-left:-12.15pt;margin-top:31.2pt;width:454.75pt;height:2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" filled="f" strokecolor="black [3213]" strokeweight="1pt">
                <v:stroke joinstyle="miter"/>
              </v:roundrect>
            </w:pict>
          </mc:Fallback>
        </mc:AlternateContent>
      </w:r>
      <w:r w:rsidR="004B467B" w:rsidRPr="00254EA7">
        <w:rPr>
          <w:rFonts w:ascii="BIZ UDPゴシック" w:eastAsia="BIZ UDPゴシック" w:hAnsi="BIZ UDPゴシック" w:hint="eastAsia"/>
          <w:sz w:val="32"/>
          <w:szCs w:val="32"/>
          <w:u w:val="single"/>
        </w:rPr>
        <w:t>改正の内容</w:t>
      </w:r>
    </w:p>
    <w:p w:rsidR="004B467B" w:rsidRPr="00254EA7" w:rsidRDefault="004B467B">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・ろう者の定義を明確にしました。</w:t>
      </w:r>
    </w:p>
    <w:p w:rsidR="004B467B" w:rsidRPr="00254EA7" w:rsidRDefault="00A12F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 xml:space="preserve">　～</w:t>
      </w:r>
      <w:r w:rsidR="004B467B" w:rsidRPr="00254EA7">
        <w:rPr>
          <w:rFonts w:ascii="BIZ UDPゴシック" w:eastAsia="BIZ UDPゴシック" w:hAnsi="BIZ UDPゴシック" w:hint="eastAsia"/>
          <w:sz w:val="24"/>
          <w:szCs w:val="24"/>
        </w:rPr>
        <w:t>ろう者には、</w:t>
      </w:r>
      <w:r w:rsidR="00E61DBF" w:rsidRPr="00254EA7">
        <w:rPr>
          <w:rFonts w:ascii="BIZ UDPゴシック" w:eastAsia="BIZ UDPゴシック" w:hAnsi="BIZ UDPゴシック" w:hint="eastAsia"/>
          <w:sz w:val="24"/>
          <w:szCs w:val="24"/>
        </w:rPr>
        <w:t>接近手話や触手話を使う</w:t>
      </w:r>
      <w:r w:rsidR="004B467B" w:rsidRPr="00254EA7">
        <w:rPr>
          <w:rFonts w:ascii="BIZ UDPゴシック" w:eastAsia="BIZ UDPゴシック" w:hAnsi="BIZ UDPゴシック" w:hint="eastAsia"/>
          <w:sz w:val="24"/>
          <w:szCs w:val="24"/>
        </w:rPr>
        <w:t>盲ろう者も含まれ</w:t>
      </w:r>
      <w:r w:rsidR="00E9338F" w:rsidRPr="00254EA7">
        <w:rPr>
          <w:rFonts w:ascii="BIZ UDPゴシック" w:eastAsia="BIZ UDPゴシック" w:hAnsi="BIZ UDPゴシック" w:hint="eastAsia"/>
          <w:sz w:val="24"/>
          <w:szCs w:val="24"/>
        </w:rPr>
        <w:t>ます。</w:t>
      </w:r>
    </w:p>
    <w:p w:rsidR="00E9338F" w:rsidRPr="00254EA7" w:rsidRDefault="00E9338F">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・手話が将来にわたって受け継ぐべき言語であること、手話の普及等は、手話の使用を必要とする者</w:t>
      </w:r>
      <w:r w:rsidR="00E61DBF" w:rsidRPr="00254EA7">
        <w:rPr>
          <w:rFonts w:ascii="BIZ UDPゴシック" w:eastAsia="BIZ UDPゴシック" w:hAnsi="BIZ UDPゴシック" w:hint="eastAsia"/>
          <w:sz w:val="24"/>
          <w:szCs w:val="24"/>
        </w:rPr>
        <w:t>（ろう児やその保護者等を含む）</w:t>
      </w:r>
      <w:r w:rsidRPr="00254EA7">
        <w:rPr>
          <w:rFonts w:ascii="BIZ UDPゴシック" w:eastAsia="BIZ UDPゴシック" w:hAnsi="BIZ UDPゴシック" w:hint="eastAsia"/>
          <w:sz w:val="24"/>
          <w:szCs w:val="24"/>
        </w:rPr>
        <w:t>の手話の習得及び使用に係る機会の確保が図られるよう推進されなければならないことを基本理念に追加しました。</w:t>
      </w:r>
    </w:p>
    <w:p w:rsidR="00A12F01" w:rsidRPr="00254EA7" w:rsidRDefault="00A12F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・手話の普及等にあたって、ろう者への理解促進を進めます。</w:t>
      </w:r>
    </w:p>
    <w:p w:rsidR="00E9338F" w:rsidRPr="00254EA7" w:rsidRDefault="00E9338F">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・県は、市町村が手話の普及等に関する施策を策定・実施する際に、必要な支援を行</w:t>
      </w:r>
      <w:r w:rsidR="00A12F01" w:rsidRPr="00254EA7">
        <w:rPr>
          <w:rFonts w:ascii="BIZ UDPゴシック" w:eastAsia="BIZ UDPゴシック" w:hAnsi="BIZ UDPゴシック" w:hint="eastAsia"/>
          <w:sz w:val="24"/>
          <w:szCs w:val="24"/>
        </w:rPr>
        <w:t>います</w:t>
      </w:r>
      <w:r w:rsidRPr="00254EA7">
        <w:rPr>
          <w:rFonts w:ascii="BIZ UDPゴシック" w:eastAsia="BIZ UDPゴシック" w:hAnsi="BIZ UDPゴシック" w:hint="eastAsia"/>
          <w:sz w:val="24"/>
          <w:szCs w:val="24"/>
        </w:rPr>
        <w:t>。</w:t>
      </w:r>
    </w:p>
    <w:p w:rsidR="00946E18" w:rsidRPr="00254EA7" w:rsidRDefault="00E9338F">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・県は、手話推進計画</w:t>
      </w:r>
      <w:r w:rsidR="00A12F01" w:rsidRPr="00254EA7">
        <w:rPr>
          <w:rFonts w:ascii="BIZ UDPゴシック" w:eastAsia="BIZ UDPゴシック" w:hAnsi="BIZ UDPゴシック" w:hint="eastAsia"/>
          <w:sz w:val="24"/>
          <w:szCs w:val="24"/>
        </w:rPr>
        <w:t>や手話に関する施策の立案にあた</w:t>
      </w:r>
      <w:r w:rsidR="00946E18" w:rsidRPr="00254EA7">
        <w:rPr>
          <w:rFonts w:ascii="BIZ UDPゴシック" w:eastAsia="BIZ UDPゴシック" w:hAnsi="BIZ UDPゴシック" w:hint="eastAsia"/>
          <w:sz w:val="24"/>
          <w:szCs w:val="24"/>
        </w:rPr>
        <w:t>っては、ろう者や</w:t>
      </w:r>
      <w:r w:rsidR="00E61DBF" w:rsidRPr="00254EA7">
        <w:rPr>
          <w:rFonts w:ascii="BIZ UDPゴシック" w:eastAsia="BIZ UDPゴシック" w:hAnsi="BIZ UDPゴシック" w:hint="eastAsia"/>
          <w:sz w:val="24"/>
          <w:szCs w:val="24"/>
        </w:rPr>
        <w:t>盲ろう者、</w:t>
      </w:r>
      <w:r w:rsidR="00946E18" w:rsidRPr="00254EA7">
        <w:rPr>
          <w:rFonts w:ascii="BIZ UDPゴシック" w:eastAsia="BIZ UDPゴシック" w:hAnsi="BIZ UDPゴシック" w:hint="eastAsia"/>
          <w:sz w:val="24"/>
          <w:szCs w:val="24"/>
        </w:rPr>
        <w:t>手話通訳</w:t>
      </w:r>
      <w:r w:rsidR="00E61DBF" w:rsidRPr="00254EA7">
        <w:rPr>
          <w:rFonts w:ascii="BIZ UDPゴシック" w:eastAsia="BIZ UDPゴシック" w:hAnsi="BIZ UDPゴシック" w:hint="eastAsia"/>
          <w:sz w:val="24"/>
          <w:szCs w:val="24"/>
        </w:rPr>
        <w:t>者や盲ろう者通訳・介助員</w:t>
      </w:r>
      <w:r w:rsidR="00946E18" w:rsidRPr="00254EA7">
        <w:rPr>
          <w:rFonts w:ascii="BIZ UDPゴシック" w:eastAsia="BIZ UDPゴシック" w:hAnsi="BIZ UDPゴシック" w:hint="eastAsia"/>
          <w:sz w:val="24"/>
          <w:szCs w:val="24"/>
        </w:rPr>
        <w:t>などの当事者の参画を推進します。</w:t>
      </w:r>
    </w:p>
    <w:p w:rsidR="00946E18" w:rsidRPr="00254EA7" w:rsidRDefault="00946E18">
      <w:pPr>
        <w:rPr>
          <w:rFonts w:ascii="BIZ UDPゴシック" w:eastAsia="BIZ UDPゴシック" w:hAnsi="BIZ UDPゴシック"/>
          <w:sz w:val="24"/>
          <w:szCs w:val="24"/>
        </w:rPr>
      </w:pPr>
    </w:p>
    <w:p w:rsidR="00946E18" w:rsidRPr="00254EA7" w:rsidRDefault="00946E18">
      <w:pPr>
        <w:rPr>
          <w:rFonts w:ascii="BIZ UDPゴシック" w:eastAsia="BIZ UDPゴシック" w:hAnsi="BIZ UDPゴシック"/>
          <w:sz w:val="24"/>
          <w:szCs w:val="24"/>
        </w:rPr>
      </w:pPr>
    </w:p>
    <w:p w:rsidR="00946E18" w:rsidRPr="00254EA7" w:rsidRDefault="00946E18" w:rsidP="00946E18">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引き続き、神奈川県手話言語条例、神奈川県手話推進計画に基づき、手話の普及を推進していきます。</w:t>
      </w:r>
    </w:p>
    <w:p w:rsidR="00946E18" w:rsidRPr="00254EA7" w:rsidRDefault="00946E18" w:rsidP="00946E18"/>
    <w:p w:rsidR="00AF74AC" w:rsidRPr="00254EA7" w:rsidRDefault="00AF74AC" w:rsidP="00946E18">
      <w:pPr>
        <w:rPr>
          <w:rFonts w:ascii="BIZ UDPゴシック" w:eastAsia="BIZ UDPゴシック" w:hAnsi="BIZ UDPゴシック"/>
        </w:rPr>
      </w:pPr>
      <w:r w:rsidRPr="00254EA7">
        <w:rPr>
          <w:rFonts w:ascii="BIZ UDPゴシック" w:eastAsia="BIZ UDPゴシック" w:hAnsi="BIZ UDPゴシック" w:hint="eastAsia"/>
        </w:rPr>
        <w:t>＜手話言語の普及ホームページU</w:t>
      </w:r>
      <w:r w:rsidRPr="00254EA7">
        <w:rPr>
          <w:rFonts w:ascii="BIZ UDPゴシック" w:eastAsia="BIZ UDPゴシック" w:hAnsi="BIZ UDPゴシック"/>
        </w:rPr>
        <w:t>RL&gt;</w:t>
      </w:r>
    </w:p>
    <w:p w:rsidR="00AF74AC" w:rsidRPr="00254EA7" w:rsidRDefault="00655BC3" w:rsidP="00946E18">
      <w:pPr>
        <w:rPr>
          <w:rFonts w:ascii="BIZ UDPゴシック" w:eastAsia="BIZ UDPゴシック" w:hAnsi="BIZ UDPゴシック"/>
        </w:rPr>
      </w:pPr>
      <w:hyperlink r:id="rId7" w:history="1">
        <w:r w:rsidR="00AF74AC" w:rsidRPr="00254EA7">
          <w:rPr>
            <w:rFonts w:ascii="BIZ UDPゴシック" w:eastAsia="BIZ UDPゴシック" w:hAnsi="BIZ UDPゴシック"/>
          </w:rPr>
          <w:t>https://www.pref.kanagawa.jp/docs/n7j/cnt/f537527/</w:t>
        </w:r>
      </w:hyperlink>
    </w:p>
    <w:p w:rsidR="00AF74AC" w:rsidRPr="00254EA7" w:rsidRDefault="00AF74AC" w:rsidP="00946E18"/>
    <w:p w:rsidR="00946E18" w:rsidRPr="00254EA7" w:rsidRDefault="00946E18" w:rsidP="00946E18">
      <w:pPr>
        <w:rPr>
          <w:rFonts w:ascii="BIZ UDPゴシック" w:eastAsia="BIZ UDPゴシック" w:hAnsi="BIZ UDPゴシック"/>
        </w:rPr>
      </w:pPr>
      <w:r w:rsidRPr="00254EA7">
        <w:rPr>
          <w:rFonts w:ascii="BIZ UDPゴシック" w:eastAsia="BIZ UDPゴシック" w:hAnsi="BIZ UDPゴシック" w:hint="eastAsia"/>
        </w:rPr>
        <w:t>＜</w:t>
      </w:r>
      <w:r w:rsidR="00A84DA4" w:rsidRPr="00254EA7">
        <w:rPr>
          <w:rFonts w:ascii="BIZ UDPゴシック" w:eastAsia="BIZ UDPゴシック" w:hAnsi="BIZ UDPゴシック" w:hint="eastAsia"/>
        </w:rPr>
        <w:t>神奈川県</w:t>
      </w:r>
      <w:r w:rsidRPr="00254EA7">
        <w:rPr>
          <w:rFonts w:ascii="BIZ UDPゴシック" w:eastAsia="BIZ UDPゴシック" w:hAnsi="BIZ UDPゴシック" w:hint="eastAsia"/>
        </w:rPr>
        <w:t>手話推進計画</w:t>
      </w:r>
      <w:r w:rsidR="00A84DA4" w:rsidRPr="00254EA7">
        <w:rPr>
          <w:rFonts w:ascii="BIZ UDPゴシック" w:eastAsia="BIZ UDPゴシック" w:hAnsi="BIZ UDPゴシック" w:hint="eastAsia"/>
        </w:rPr>
        <w:t>ホームページ</w:t>
      </w:r>
      <w:r w:rsidR="00A84DA4" w:rsidRPr="00254EA7">
        <w:rPr>
          <w:rFonts w:ascii="BIZ UDPゴシック" w:eastAsia="BIZ UDPゴシック" w:hAnsi="BIZ UDPゴシック"/>
        </w:rPr>
        <w:t>URL</w:t>
      </w:r>
      <w:r w:rsidRPr="00254EA7">
        <w:rPr>
          <w:rFonts w:ascii="BIZ UDPゴシック" w:eastAsia="BIZ UDPゴシック" w:hAnsi="BIZ UDPゴシック" w:hint="eastAsia"/>
        </w:rPr>
        <w:t>＞</w:t>
      </w:r>
    </w:p>
    <w:p w:rsidR="00946E18" w:rsidRPr="00254EA7" w:rsidRDefault="00AF74AC">
      <w:pPr>
        <w:rPr>
          <w:rFonts w:ascii="BIZ UDPゴシック" w:eastAsia="BIZ UDPゴシック" w:hAnsi="BIZ UDPゴシック"/>
        </w:rPr>
      </w:pPr>
      <w:r w:rsidRPr="00254EA7">
        <w:rPr>
          <w:rFonts w:ascii="BIZ UDPゴシック" w:eastAsia="BIZ UDPゴシック" w:hAnsi="BIZ UDPゴシック"/>
        </w:rPr>
        <w:t>https://www.pref.kanagawa.jp/docs/n7j/cnt/f537527/p1192597.html</w:t>
      </w:r>
    </w:p>
    <w:p w:rsidR="00946E18" w:rsidRPr="00254EA7" w:rsidRDefault="00946E18">
      <w:pPr>
        <w:rPr>
          <w:rFonts w:ascii="BIZ UDPゴシック" w:eastAsia="BIZ UDPゴシック" w:hAnsi="BIZ UDPゴシック"/>
          <w:sz w:val="24"/>
          <w:szCs w:val="24"/>
        </w:rPr>
      </w:pPr>
    </w:p>
    <w:p w:rsidR="004B467B" w:rsidRPr="00254EA7" w:rsidRDefault="007923DC">
      <w:pPr>
        <w:rPr>
          <w:rFonts w:ascii="BIZ UDPゴシック" w:eastAsia="BIZ UDPゴシック" w:hAnsi="BIZ UDPゴシック"/>
          <w:sz w:val="32"/>
          <w:szCs w:val="32"/>
          <w:u w:val="single"/>
        </w:rPr>
      </w:pPr>
      <w:r w:rsidRPr="00254EA7">
        <w:rPr>
          <w:rFonts w:ascii="BIZ UDPゴシック" w:eastAsia="BIZ UDPゴシック" w:hAnsi="BIZ UDPゴシック" w:hint="eastAsia"/>
          <w:sz w:val="32"/>
          <w:szCs w:val="32"/>
          <w:u w:val="single"/>
        </w:rPr>
        <w:lastRenderedPageBreak/>
        <w:t>神奈川県手話言語条例</w:t>
      </w:r>
    </w:p>
    <w:p w:rsidR="00C733A0" w:rsidRPr="00254EA7" w:rsidRDefault="00C733A0" w:rsidP="00927C01">
      <w:pPr>
        <w:rPr>
          <w:rFonts w:ascii="BIZ UDPゴシック" w:eastAsia="BIZ UDPゴシック" w:hAnsi="BIZ UDPゴシック"/>
          <w:sz w:val="20"/>
          <w:szCs w:val="20"/>
        </w:rPr>
      </w:pPr>
      <w:r w:rsidRPr="00254EA7">
        <w:rPr>
          <w:rFonts w:ascii="BIZ UDPゴシック" w:eastAsia="BIZ UDPゴシック" w:hAnsi="BIZ UDPゴシック" w:hint="eastAsia"/>
          <w:noProof/>
          <w:sz w:val="20"/>
          <w:szCs w:val="20"/>
        </w:rPr>
        <mc:AlternateContent>
          <mc:Choice Requires="wps">
            <w:drawing>
              <wp:anchor distT="0" distB="0" distL="114300" distR="114300" simplePos="0" relativeHeight="251663360" behindDoc="0" locked="0" layoutInCell="1" allowOverlap="1">
                <wp:simplePos x="0" y="0"/>
                <wp:positionH relativeFrom="column">
                  <wp:posOffset>-182747</wp:posOffset>
                </wp:positionH>
                <wp:positionV relativeFrom="paragraph">
                  <wp:posOffset>122422</wp:posOffset>
                </wp:positionV>
                <wp:extent cx="5762270" cy="2220078"/>
                <wp:effectExtent l="0" t="0" r="10160" b="27940"/>
                <wp:wrapNone/>
                <wp:docPr id="3" name="角丸四角形 3"/>
                <wp:cNvGraphicFramePr/>
                <a:graphic xmlns:a="http://schemas.openxmlformats.org/drawingml/2006/main">
                  <a:graphicData uri="http://schemas.microsoft.com/office/word/2010/wordprocessingShape">
                    <wps:wsp>
                      <wps:cNvSpPr/>
                      <wps:spPr>
                        <a:xfrm>
                          <a:off x="0" y="0"/>
                          <a:ext cx="5762270" cy="2220078"/>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36773" id="角丸四角形 3" o:spid="_x0000_s1026" style="position:absolute;left:0;text-align:left;margin-left:-14.4pt;margin-top:9.65pt;width:453.7pt;height:17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" filled="f" strokecolor="black [3213]" strokeweight="1pt">
                <v:stroke joinstyle="miter"/>
              </v:roundrect>
            </w:pict>
          </mc:Fallback>
        </mc:AlternateContent>
      </w:r>
    </w:p>
    <w:p w:rsidR="00927C01" w:rsidRPr="00254EA7" w:rsidRDefault="00927C01" w:rsidP="00927C01">
      <w:pPr>
        <w:rPr>
          <w:rFonts w:ascii="BIZ UDPゴシック" w:eastAsia="BIZ UDPゴシック" w:hAnsi="BIZ UDPゴシック"/>
          <w:sz w:val="24"/>
          <w:szCs w:val="24"/>
        </w:rPr>
      </w:pPr>
      <w:r w:rsidRPr="00254EA7">
        <w:rPr>
          <w:rFonts w:ascii="BIZ UDPゴシック" w:eastAsia="BIZ UDPゴシック" w:hAnsi="BIZ UDPゴシック" w:hint="eastAsia"/>
          <w:sz w:val="20"/>
          <w:szCs w:val="20"/>
        </w:rPr>
        <w:t>☆</w:t>
      </w:r>
      <w:r w:rsidRPr="00254EA7">
        <w:rPr>
          <w:rFonts w:ascii="BIZ UDPゴシック" w:eastAsia="BIZ UDPゴシック" w:hAnsi="BIZ UDPゴシック" w:hint="eastAsia"/>
          <w:sz w:val="24"/>
          <w:szCs w:val="24"/>
        </w:rPr>
        <w:t>この条例では、手話の普及を通じて、「ろう者とろう者以外の者がお互いにその人格と個性を尊重し合いながら共生することのできる地域社会にすること」を目指しています。</w:t>
      </w:r>
    </w:p>
    <w:p w:rsidR="00927C01" w:rsidRPr="00254EA7" w:rsidRDefault="00927C01" w:rsidP="00927C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☆手話が耳の聞こえない方が意思を伝えるための大切な言葉であることを踏まえ、</w:t>
      </w:r>
      <w:r w:rsidR="00DE2F2B" w:rsidRPr="00254EA7">
        <w:rPr>
          <w:rFonts w:ascii="BIZ UDPゴシック" w:eastAsia="BIZ UDPゴシック" w:hAnsi="BIZ UDPゴシック" w:hint="eastAsia"/>
          <w:sz w:val="24"/>
          <w:szCs w:val="24"/>
        </w:rPr>
        <w:t>「</w:t>
      </w:r>
      <w:r w:rsidRPr="00254EA7">
        <w:rPr>
          <w:rFonts w:ascii="BIZ UDPゴシック" w:eastAsia="BIZ UDPゴシック" w:hAnsi="BIZ UDPゴシック" w:hint="eastAsia"/>
          <w:sz w:val="24"/>
          <w:szCs w:val="24"/>
        </w:rPr>
        <w:t>手話やろう者、盲ろう者への理解を広げること</w:t>
      </w:r>
      <w:r w:rsidR="00DE2F2B" w:rsidRPr="00254EA7">
        <w:rPr>
          <w:rFonts w:ascii="BIZ UDPゴシック" w:eastAsia="BIZ UDPゴシック" w:hAnsi="BIZ UDPゴシック" w:hint="eastAsia"/>
          <w:sz w:val="24"/>
          <w:szCs w:val="24"/>
        </w:rPr>
        <w:t>」</w:t>
      </w:r>
      <w:r w:rsidRPr="00254EA7">
        <w:rPr>
          <w:rFonts w:ascii="BIZ UDPゴシック" w:eastAsia="BIZ UDPゴシック" w:hAnsi="BIZ UDPゴシック" w:hint="eastAsia"/>
          <w:sz w:val="24"/>
          <w:szCs w:val="24"/>
        </w:rPr>
        <w:t>、</w:t>
      </w:r>
      <w:r w:rsidR="00DE2F2B" w:rsidRPr="00254EA7">
        <w:rPr>
          <w:rFonts w:ascii="BIZ UDPゴシック" w:eastAsia="BIZ UDPゴシック" w:hAnsi="BIZ UDPゴシック" w:hint="eastAsia"/>
          <w:sz w:val="24"/>
          <w:szCs w:val="24"/>
        </w:rPr>
        <w:t>「</w:t>
      </w:r>
      <w:r w:rsidRPr="00254EA7">
        <w:rPr>
          <w:rFonts w:ascii="BIZ UDPゴシック" w:eastAsia="BIZ UDPゴシック" w:hAnsi="BIZ UDPゴシック" w:hint="eastAsia"/>
          <w:sz w:val="24"/>
          <w:szCs w:val="24"/>
        </w:rPr>
        <w:t>手話についての学びを広めること</w:t>
      </w:r>
      <w:r w:rsidR="00DE2F2B" w:rsidRPr="00254EA7">
        <w:rPr>
          <w:rFonts w:ascii="BIZ UDPゴシック" w:eastAsia="BIZ UDPゴシック" w:hAnsi="BIZ UDPゴシック" w:hint="eastAsia"/>
          <w:sz w:val="24"/>
          <w:szCs w:val="24"/>
        </w:rPr>
        <w:t>」</w:t>
      </w:r>
      <w:r w:rsidRPr="00254EA7">
        <w:rPr>
          <w:rFonts w:ascii="BIZ UDPゴシック" w:eastAsia="BIZ UDPゴシック" w:hAnsi="BIZ UDPゴシック" w:hint="eastAsia"/>
          <w:sz w:val="24"/>
          <w:szCs w:val="24"/>
        </w:rPr>
        <w:t>、</w:t>
      </w:r>
      <w:r w:rsidR="00DE2F2B" w:rsidRPr="00254EA7">
        <w:rPr>
          <w:rFonts w:ascii="BIZ UDPゴシック" w:eastAsia="BIZ UDPゴシック" w:hAnsi="BIZ UDPゴシック" w:hint="eastAsia"/>
          <w:sz w:val="24"/>
          <w:szCs w:val="24"/>
        </w:rPr>
        <w:t>「</w:t>
      </w:r>
      <w:r w:rsidRPr="00254EA7">
        <w:rPr>
          <w:rFonts w:ascii="BIZ UDPゴシック" w:eastAsia="BIZ UDPゴシック" w:hAnsi="BIZ UDPゴシック" w:hint="eastAsia"/>
          <w:sz w:val="24"/>
          <w:szCs w:val="24"/>
        </w:rPr>
        <w:t>手話を使う環境を整えること</w:t>
      </w:r>
      <w:r w:rsidR="00DE2F2B" w:rsidRPr="00254EA7">
        <w:rPr>
          <w:rFonts w:ascii="BIZ UDPゴシック" w:eastAsia="BIZ UDPゴシック" w:hAnsi="BIZ UDPゴシック" w:hint="eastAsia"/>
          <w:sz w:val="24"/>
          <w:szCs w:val="24"/>
        </w:rPr>
        <w:t>」</w:t>
      </w:r>
      <w:r w:rsidRPr="00254EA7">
        <w:rPr>
          <w:rFonts w:ascii="BIZ UDPゴシック" w:eastAsia="BIZ UDPゴシック" w:hAnsi="BIZ UDPゴシック" w:hint="eastAsia"/>
          <w:sz w:val="24"/>
          <w:szCs w:val="24"/>
        </w:rPr>
        <w:t>を進めていくこととしています。</w:t>
      </w:r>
    </w:p>
    <w:p w:rsidR="00C733A0" w:rsidRPr="00254EA7" w:rsidRDefault="00C733A0" w:rsidP="00927C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☆条例の目指すところを実現するため、県の責務や、県民、事業者の役割について定めています。</w:t>
      </w:r>
    </w:p>
    <w:p w:rsidR="00C733A0" w:rsidRPr="00254EA7" w:rsidRDefault="00C733A0" w:rsidP="00927C01">
      <w:pPr>
        <w:rPr>
          <w:rFonts w:ascii="BIZ UDPゴシック" w:eastAsia="BIZ UDPゴシック" w:hAnsi="BIZ UDPゴシック"/>
          <w:sz w:val="24"/>
          <w:szCs w:val="24"/>
        </w:rPr>
      </w:pPr>
      <w:r w:rsidRPr="00254EA7">
        <w:rPr>
          <w:rFonts w:ascii="BIZ UDPゴシック" w:eastAsia="BIZ UDPゴシック" w:hAnsi="BIZ UDPゴシック" w:hint="eastAsia"/>
          <w:sz w:val="24"/>
          <w:szCs w:val="24"/>
        </w:rPr>
        <w:t>☆県は、手話の普及等を進めるため、計画を作り、その内容を実施していきます。</w:t>
      </w:r>
    </w:p>
    <w:p w:rsidR="00927C01" w:rsidRPr="00254EA7" w:rsidRDefault="00927C01">
      <w:pPr>
        <w:rPr>
          <w:rFonts w:ascii="BIZ UDPゴシック" w:eastAsia="BIZ UDPゴシック" w:hAnsi="BIZ UDPゴシック"/>
          <w:sz w:val="16"/>
          <w:szCs w:val="16"/>
        </w:rPr>
      </w:pP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第1条</w:t>
      </w:r>
      <w:r w:rsidR="005634BC" w:rsidRPr="00254EA7">
        <w:rPr>
          <w:rFonts w:ascii="BIZ UDPゴシック" w:eastAsia="BIZ UDPゴシック" w:hAnsi="BIZ UDPゴシック" w:hint="eastAsia"/>
          <w:sz w:val="16"/>
          <w:szCs w:val="16"/>
        </w:rPr>
        <w:t>（目的）</w:t>
      </w:r>
    </w:p>
    <w:p w:rsidR="005634BC" w:rsidRPr="00254EA7" w:rsidRDefault="005634BC" w:rsidP="00927C01">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・条例</w:t>
      </w:r>
      <w:r w:rsidR="00927C01" w:rsidRPr="00254EA7">
        <w:rPr>
          <w:rFonts w:ascii="BIZ UDPゴシック" w:eastAsia="BIZ UDPゴシック" w:hAnsi="BIZ UDPゴシック" w:hint="eastAsia"/>
          <w:sz w:val="16"/>
          <w:szCs w:val="16"/>
        </w:rPr>
        <w:t>の目指すところについて</w:t>
      </w:r>
      <w:r w:rsidR="00C733A0" w:rsidRPr="00254EA7">
        <w:rPr>
          <w:rFonts w:ascii="BIZ UDPゴシック" w:eastAsia="BIZ UDPゴシック" w:hAnsi="BIZ UDPゴシック" w:hint="eastAsia"/>
          <w:sz w:val="16"/>
          <w:szCs w:val="16"/>
        </w:rPr>
        <w:t>定めて</w:t>
      </w:r>
      <w:r w:rsidR="00927C01" w:rsidRPr="00254EA7">
        <w:rPr>
          <w:rFonts w:ascii="BIZ UDPゴシック" w:eastAsia="BIZ UDPゴシック" w:hAnsi="BIZ UDPゴシック" w:hint="eastAsia"/>
          <w:sz w:val="16"/>
          <w:szCs w:val="16"/>
        </w:rPr>
        <w:t>います。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第2条（定義）</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・手話には</w:t>
      </w:r>
      <w:r w:rsidR="00DF2567" w:rsidRPr="00254EA7">
        <w:rPr>
          <w:rFonts w:ascii="BIZ UDPゴシック" w:eastAsia="BIZ UDPゴシック" w:hAnsi="BIZ UDPゴシック" w:hint="eastAsia"/>
          <w:sz w:val="16"/>
          <w:szCs w:val="16"/>
        </w:rPr>
        <w:t>盲ろう者が使う触手話や接近手話が含まれ</w:t>
      </w:r>
      <w:r w:rsidRPr="00254EA7">
        <w:rPr>
          <w:rFonts w:ascii="BIZ UDPゴシック" w:eastAsia="BIZ UDPゴシック" w:hAnsi="BIZ UDPゴシック" w:hint="eastAsia"/>
          <w:sz w:val="16"/>
          <w:szCs w:val="16"/>
        </w:rPr>
        <w:t>、</w:t>
      </w:r>
      <w:r w:rsidR="00DF2567" w:rsidRPr="00254EA7">
        <w:rPr>
          <w:rFonts w:ascii="BIZ UDPゴシック" w:eastAsia="BIZ UDPゴシック" w:hAnsi="BIZ UDPゴシック" w:hint="eastAsia"/>
          <w:sz w:val="16"/>
          <w:szCs w:val="16"/>
        </w:rPr>
        <w:t>手話を使う人を「ろう者」としています。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w:t>
      </w:r>
      <w:r w:rsidR="00927C01" w:rsidRPr="00254EA7">
        <w:rPr>
          <w:rFonts w:ascii="BIZ UDPゴシック" w:eastAsia="BIZ UDPゴシック" w:hAnsi="BIZ UDPゴシック" w:hint="eastAsia"/>
          <w:sz w:val="16"/>
          <w:szCs w:val="16"/>
        </w:rPr>
        <w:t>手話の普及等には</w:t>
      </w:r>
      <w:r w:rsidR="005634BC" w:rsidRPr="00254EA7">
        <w:rPr>
          <w:rFonts w:ascii="BIZ UDPゴシック" w:eastAsia="BIZ UDPゴシック" w:hAnsi="BIZ UDPゴシック" w:hint="eastAsia"/>
          <w:sz w:val="16"/>
          <w:szCs w:val="16"/>
        </w:rPr>
        <w:t>、手話やろう者、盲ろう者の理解を広めること、手話についての学びを広めること、手話を使う</w:t>
      </w:r>
      <w:r w:rsidR="0031354F" w:rsidRPr="00254EA7">
        <w:rPr>
          <w:rFonts w:ascii="BIZ UDPゴシック" w:eastAsia="BIZ UDPゴシック" w:hAnsi="BIZ UDPゴシック" w:hint="eastAsia"/>
          <w:sz w:val="16"/>
          <w:szCs w:val="16"/>
        </w:rPr>
        <w:t>環境を整えること</w:t>
      </w:r>
      <w:r w:rsidR="00927C01" w:rsidRPr="00254EA7">
        <w:rPr>
          <w:rFonts w:ascii="BIZ UDPゴシック" w:eastAsia="BIZ UDPゴシック" w:hAnsi="BIZ UDPゴシック" w:hint="eastAsia"/>
          <w:sz w:val="16"/>
          <w:szCs w:val="16"/>
        </w:rPr>
        <w:t>が含まれます。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第３条</w:t>
      </w:r>
      <w:r w:rsidR="005634BC" w:rsidRPr="00254EA7">
        <w:rPr>
          <w:rFonts w:ascii="BIZ UDPゴシック" w:eastAsia="BIZ UDPゴシック" w:hAnsi="BIZ UDPゴシック" w:hint="eastAsia"/>
          <w:sz w:val="16"/>
          <w:szCs w:val="16"/>
        </w:rPr>
        <w:t>（基本理念）</w:t>
      </w:r>
    </w:p>
    <w:p w:rsidR="0031354F" w:rsidRPr="00254EA7" w:rsidRDefault="0031354F" w:rsidP="00C733A0">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手話の普及等</w:t>
      </w:r>
      <w:r w:rsidR="00C733A0" w:rsidRPr="00254EA7">
        <w:rPr>
          <w:rFonts w:ascii="BIZ UDPゴシック" w:eastAsia="BIZ UDPゴシック" w:hAnsi="BIZ UDPゴシック" w:hint="eastAsia"/>
          <w:sz w:val="16"/>
          <w:szCs w:val="16"/>
        </w:rPr>
        <w:t>にあたり、その基本となる理念を定めています。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第４条</w:t>
      </w:r>
      <w:r w:rsidR="005634BC" w:rsidRPr="00254EA7">
        <w:rPr>
          <w:rFonts w:ascii="BIZ UDPゴシック" w:eastAsia="BIZ UDPゴシック" w:hAnsi="BIZ UDPゴシック" w:hint="eastAsia"/>
          <w:sz w:val="16"/>
          <w:szCs w:val="16"/>
        </w:rPr>
        <w:t>（県の責務）</w:t>
      </w:r>
    </w:p>
    <w:p w:rsidR="00C733A0" w:rsidRPr="00254EA7" w:rsidRDefault="00C733A0">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・手話の普及等にあたり県が果たすべき責務について定めています。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第５条</w:t>
      </w:r>
      <w:r w:rsidR="00946E18" w:rsidRPr="00254EA7">
        <w:rPr>
          <w:rFonts w:ascii="BIZ UDPゴシック" w:eastAsia="BIZ UDPゴシック" w:hAnsi="BIZ UDPゴシック" w:hint="eastAsia"/>
          <w:sz w:val="16"/>
          <w:szCs w:val="16"/>
        </w:rPr>
        <w:t>（市町村との連携及び協力）</w:t>
      </w:r>
    </w:p>
    <w:p w:rsidR="00C733A0" w:rsidRPr="00254EA7" w:rsidRDefault="00946E18" w:rsidP="00C733A0">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・手話を広めるにあたり、</w:t>
      </w:r>
      <w:r w:rsidR="00C733A0" w:rsidRPr="00254EA7">
        <w:rPr>
          <w:rFonts w:ascii="BIZ UDPゴシック" w:eastAsia="BIZ UDPゴシック" w:hAnsi="BIZ UDPゴシック" w:hint="eastAsia"/>
          <w:sz w:val="16"/>
          <w:szCs w:val="16"/>
        </w:rPr>
        <w:t>県と</w:t>
      </w:r>
      <w:r w:rsidRPr="00254EA7">
        <w:rPr>
          <w:rFonts w:ascii="BIZ UDPゴシック" w:eastAsia="BIZ UDPゴシック" w:hAnsi="BIZ UDPゴシック" w:hint="eastAsia"/>
          <w:sz w:val="16"/>
          <w:szCs w:val="16"/>
        </w:rPr>
        <w:t>市町村と</w:t>
      </w:r>
      <w:r w:rsidR="00C733A0" w:rsidRPr="00254EA7">
        <w:rPr>
          <w:rFonts w:ascii="BIZ UDPゴシック" w:eastAsia="BIZ UDPゴシック" w:hAnsi="BIZ UDPゴシック" w:hint="eastAsia"/>
          <w:sz w:val="16"/>
          <w:szCs w:val="16"/>
        </w:rPr>
        <w:t>の</w:t>
      </w:r>
      <w:r w:rsidR="005A6872" w:rsidRPr="00254EA7">
        <w:rPr>
          <w:rFonts w:ascii="BIZ UDPゴシック" w:eastAsia="BIZ UDPゴシック" w:hAnsi="BIZ UDPゴシック" w:hint="eastAsia"/>
          <w:sz w:val="16"/>
          <w:szCs w:val="16"/>
        </w:rPr>
        <w:t>連携や</w:t>
      </w:r>
      <w:r w:rsidRPr="00254EA7">
        <w:rPr>
          <w:rFonts w:ascii="BIZ UDPゴシック" w:eastAsia="BIZ UDPゴシック" w:hAnsi="BIZ UDPゴシック" w:hint="eastAsia"/>
          <w:sz w:val="16"/>
          <w:szCs w:val="16"/>
        </w:rPr>
        <w:t>協力</w:t>
      </w:r>
      <w:r w:rsidR="00C733A0" w:rsidRPr="00254EA7">
        <w:rPr>
          <w:rFonts w:ascii="BIZ UDPゴシック" w:eastAsia="BIZ UDPゴシック" w:hAnsi="BIZ UDPゴシック" w:hint="eastAsia"/>
          <w:sz w:val="16"/>
          <w:szCs w:val="16"/>
        </w:rPr>
        <w:t>について定めています。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第６条</w:t>
      </w:r>
      <w:r w:rsidR="00946E18" w:rsidRPr="00254EA7">
        <w:rPr>
          <w:rFonts w:ascii="BIZ UDPゴシック" w:eastAsia="BIZ UDPゴシック" w:hAnsi="BIZ UDPゴシック" w:hint="eastAsia"/>
          <w:sz w:val="16"/>
          <w:szCs w:val="16"/>
        </w:rPr>
        <w:t>（県民の役割）</w:t>
      </w:r>
    </w:p>
    <w:p w:rsidR="00946E18" w:rsidRPr="00254EA7" w:rsidRDefault="00C733A0">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・手話</w:t>
      </w:r>
      <w:r w:rsidR="005A6872" w:rsidRPr="00254EA7">
        <w:rPr>
          <w:rFonts w:ascii="BIZ UDPゴシック" w:eastAsia="BIZ UDPゴシック" w:hAnsi="BIZ UDPゴシック" w:hint="eastAsia"/>
          <w:sz w:val="16"/>
          <w:szCs w:val="16"/>
        </w:rPr>
        <w:t>を広める</w:t>
      </w:r>
      <w:r w:rsidRPr="00254EA7">
        <w:rPr>
          <w:rFonts w:ascii="BIZ UDPゴシック" w:eastAsia="BIZ UDPゴシック" w:hAnsi="BIZ UDPゴシック" w:hint="eastAsia"/>
          <w:sz w:val="16"/>
          <w:szCs w:val="16"/>
        </w:rPr>
        <w:t>にあたり、</w:t>
      </w:r>
      <w:r w:rsidR="00946E18" w:rsidRPr="00254EA7">
        <w:rPr>
          <w:rFonts w:ascii="BIZ UDPゴシック" w:eastAsia="BIZ UDPゴシック" w:hAnsi="BIZ UDPゴシック" w:hint="eastAsia"/>
          <w:sz w:val="16"/>
          <w:szCs w:val="16"/>
        </w:rPr>
        <w:t>県民</w:t>
      </w:r>
      <w:r w:rsidRPr="00254EA7">
        <w:rPr>
          <w:rFonts w:ascii="BIZ UDPゴシック" w:eastAsia="BIZ UDPゴシック" w:hAnsi="BIZ UDPゴシック" w:hint="eastAsia"/>
          <w:sz w:val="16"/>
          <w:szCs w:val="16"/>
        </w:rPr>
        <w:t>の役割を定めています。</w:t>
      </w:r>
    </w:p>
    <w:p w:rsidR="00946E18" w:rsidRPr="00254EA7" w:rsidRDefault="00946E18">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・手話を使う方々は、県が実施する手話を広める取組に協力するとともに、手話を広める取組に努めます。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第７条</w:t>
      </w:r>
      <w:r w:rsidR="00946E18" w:rsidRPr="00254EA7">
        <w:rPr>
          <w:rFonts w:ascii="BIZ UDPゴシック" w:eastAsia="BIZ UDPゴシック" w:hAnsi="BIZ UDPゴシック" w:hint="eastAsia"/>
          <w:sz w:val="16"/>
          <w:szCs w:val="16"/>
        </w:rPr>
        <w:t>（事業者の役割）</w:t>
      </w:r>
    </w:p>
    <w:p w:rsidR="00C733A0" w:rsidRPr="00254EA7" w:rsidRDefault="00946E18">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w:t>
      </w:r>
      <w:r w:rsidR="00C733A0" w:rsidRPr="00254EA7">
        <w:rPr>
          <w:rFonts w:ascii="BIZ UDPゴシック" w:eastAsia="BIZ UDPゴシック" w:hAnsi="BIZ UDPゴシック" w:hint="eastAsia"/>
          <w:sz w:val="16"/>
          <w:szCs w:val="16"/>
        </w:rPr>
        <w:t>手話の普及等にあたり、</w:t>
      </w:r>
      <w:r w:rsidRPr="00254EA7">
        <w:rPr>
          <w:rFonts w:ascii="BIZ UDPゴシック" w:eastAsia="BIZ UDPゴシック" w:hAnsi="BIZ UDPゴシック" w:hint="eastAsia"/>
          <w:sz w:val="16"/>
          <w:szCs w:val="16"/>
        </w:rPr>
        <w:t>事業者</w:t>
      </w:r>
      <w:r w:rsidR="00C733A0" w:rsidRPr="00254EA7">
        <w:rPr>
          <w:rFonts w:ascii="BIZ UDPゴシック" w:eastAsia="BIZ UDPゴシック" w:hAnsi="BIZ UDPゴシック" w:hint="eastAsia"/>
          <w:sz w:val="16"/>
          <w:szCs w:val="16"/>
        </w:rPr>
        <w:t>の役割を定めています。</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第８条</w:t>
      </w:r>
      <w:r w:rsidR="00946E18" w:rsidRPr="00254EA7">
        <w:rPr>
          <w:rFonts w:ascii="BIZ UDPゴシック" w:eastAsia="BIZ UDPゴシック" w:hAnsi="BIZ UDPゴシック" w:hint="eastAsia"/>
          <w:sz w:val="16"/>
          <w:szCs w:val="16"/>
        </w:rPr>
        <w:t>（手話推進計画）</w:t>
      </w:r>
    </w:p>
    <w:p w:rsidR="00946E18" w:rsidRPr="00254EA7" w:rsidRDefault="005A6872">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・県は、手話の普及等を進める</w:t>
      </w:r>
      <w:r w:rsidR="00946E18" w:rsidRPr="00254EA7">
        <w:rPr>
          <w:rFonts w:ascii="BIZ UDPゴシック" w:eastAsia="BIZ UDPゴシック" w:hAnsi="BIZ UDPゴシック" w:hint="eastAsia"/>
          <w:sz w:val="16"/>
          <w:szCs w:val="16"/>
        </w:rPr>
        <w:t>ための計画を作り、その内容を実施していきます。</w:t>
      </w:r>
    </w:p>
    <w:p w:rsidR="00946E18" w:rsidRPr="00254EA7" w:rsidRDefault="00946E18">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・計画を作る際には、</w:t>
      </w:r>
      <w:r w:rsidR="00DF2567" w:rsidRPr="00254EA7">
        <w:rPr>
          <w:rFonts w:ascii="BIZ UDPゴシック" w:eastAsia="BIZ UDPゴシック" w:hAnsi="BIZ UDPゴシック" w:hint="eastAsia"/>
          <w:sz w:val="16"/>
          <w:szCs w:val="16"/>
        </w:rPr>
        <w:t>ろう者や盲ろう者、手話通訳者や盲ろう者通訳・介助員</w:t>
      </w:r>
      <w:r w:rsidRPr="00254EA7">
        <w:rPr>
          <w:rFonts w:ascii="BIZ UDPゴシック" w:eastAsia="BIZ UDPゴシック" w:hAnsi="BIZ UDPゴシック" w:hint="eastAsia"/>
          <w:sz w:val="16"/>
          <w:szCs w:val="16"/>
        </w:rPr>
        <w:t>などの関係者と</w:t>
      </w:r>
      <w:r w:rsidR="00DF2567" w:rsidRPr="00254EA7">
        <w:rPr>
          <w:rFonts w:ascii="BIZ UDPゴシック" w:eastAsia="BIZ UDPゴシック" w:hAnsi="BIZ UDPゴシック" w:hint="eastAsia"/>
          <w:sz w:val="16"/>
          <w:szCs w:val="16"/>
        </w:rPr>
        <w:t>共</w:t>
      </w:r>
      <w:r w:rsidRPr="00254EA7">
        <w:rPr>
          <w:rFonts w:ascii="BIZ UDPゴシック" w:eastAsia="BIZ UDPゴシック" w:hAnsi="BIZ UDPゴシック" w:hint="eastAsia"/>
          <w:sz w:val="16"/>
          <w:szCs w:val="16"/>
        </w:rPr>
        <w:t>に検討し、</w:t>
      </w:r>
      <w:r w:rsidR="00DF2567" w:rsidRPr="00254EA7">
        <w:rPr>
          <w:rFonts w:ascii="BIZ UDPゴシック" w:eastAsia="BIZ UDPゴシック" w:hAnsi="BIZ UDPゴシック" w:hint="eastAsia"/>
          <w:sz w:val="16"/>
          <w:szCs w:val="16"/>
        </w:rPr>
        <w:t>進めて</w:t>
      </w:r>
      <w:r w:rsidR="00C733A0" w:rsidRPr="00254EA7">
        <w:rPr>
          <w:rFonts w:ascii="BIZ UDPゴシック" w:eastAsia="BIZ UDPゴシック" w:hAnsi="BIZ UDPゴシック" w:hint="eastAsia"/>
          <w:sz w:val="16"/>
          <w:szCs w:val="16"/>
        </w:rPr>
        <w:t>いきます。また、幅広く県民</w:t>
      </w:r>
      <w:r w:rsidR="00A82DFB" w:rsidRPr="00254EA7">
        <w:rPr>
          <w:rFonts w:ascii="BIZ UDPゴシック" w:eastAsia="BIZ UDPゴシック" w:hAnsi="BIZ UDPゴシック" w:hint="eastAsia"/>
          <w:sz w:val="16"/>
          <w:szCs w:val="16"/>
        </w:rPr>
        <w:t>の</w:t>
      </w:r>
      <w:r w:rsidRPr="00254EA7">
        <w:rPr>
          <w:rFonts w:ascii="BIZ UDPゴシック" w:eastAsia="BIZ UDPゴシック" w:hAnsi="BIZ UDPゴシック" w:hint="eastAsia"/>
          <w:sz w:val="16"/>
          <w:szCs w:val="16"/>
        </w:rPr>
        <w:t>意見を聴</w:t>
      </w:r>
      <w:r w:rsidR="0031354F" w:rsidRPr="00254EA7">
        <w:rPr>
          <w:rFonts w:ascii="BIZ UDPゴシック" w:eastAsia="BIZ UDPゴシック" w:hAnsi="BIZ UDPゴシック" w:hint="eastAsia"/>
          <w:sz w:val="16"/>
          <w:szCs w:val="16"/>
        </w:rPr>
        <w:t>きながら</w:t>
      </w:r>
      <w:r w:rsidRPr="00254EA7">
        <w:rPr>
          <w:rFonts w:ascii="BIZ UDPゴシック" w:eastAsia="BIZ UDPゴシック" w:hAnsi="BIZ UDPゴシック" w:hint="eastAsia"/>
          <w:sz w:val="16"/>
          <w:szCs w:val="16"/>
        </w:rPr>
        <w:t>取り組み</w:t>
      </w:r>
      <w:r w:rsidR="00A82DFB" w:rsidRPr="00254EA7">
        <w:rPr>
          <w:rFonts w:ascii="BIZ UDPゴシック" w:eastAsia="BIZ UDPゴシック" w:hAnsi="BIZ UDPゴシック" w:hint="eastAsia"/>
          <w:sz w:val="16"/>
          <w:szCs w:val="16"/>
        </w:rPr>
        <w:t>を進めます</w:t>
      </w:r>
      <w:r w:rsidRPr="00254EA7">
        <w:rPr>
          <w:rFonts w:ascii="BIZ UDPゴシック" w:eastAsia="BIZ UDPゴシック" w:hAnsi="BIZ UDPゴシック" w:hint="eastAsia"/>
          <w:sz w:val="16"/>
          <w:szCs w:val="16"/>
        </w:rPr>
        <w:t>。</w:t>
      </w:r>
    </w:p>
    <w:p w:rsidR="007923DC" w:rsidRPr="00254EA7" w:rsidRDefault="007923DC">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第9条</w:t>
      </w:r>
      <w:r w:rsidR="00946E18" w:rsidRPr="00254EA7">
        <w:rPr>
          <w:rFonts w:ascii="BIZ UDPゴシック" w:eastAsia="BIZ UDPゴシック" w:hAnsi="BIZ UDPゴシック" w:hint="eastAsia"/>
          <w:sz w:val="16"/>
          <w:szCs w:val="16"/>
        </w:rPr>
        <w:t>（財政上の措置）</w:t>
      </w:r>
    </w:p>
    <w:p w:rsidR="0031354F" w:rsidRPr="00254EA7" w:rsidRDefault="005A6872">
      <w:pPr>
        <w:rPr>
          <w:rFonts w:ascii="BIZ UDPゴシック" w:eastAsia="BIZ UDPゴシック" w:hAnsi="BIZ UDPゴシック"/>
          <w:sz w:val="16"/>
          <w:szCs w:val="16"/>
        </w:rPr>
      </w:pPr>
      <w:r w:rsidRPr="00254EA7">
        <w:rPr>
          <w:rFonts w:ascii="BIZ UDPゴシック" w:eastAsia="BIZ UDPゴシック" w:hAnsi="BIZ UDPゴシック" w:hint="eastAsia"/>
          <w:sz w:val="16"/>
          <w:szCs w:val="16"/>
        </w:rPr>
        <w:t>・県は、手話の普及等を進める</w:t>
      </w:r>
      <w:r w:rsidR="00946E18" w:rsidRPr="00254EA7">
        <w:rPr>
          <w:rFonts w:ascii="BIZ UDPゴシック" w:eastAsia="BIZ UDPゴシック" w:hAnsi="BIZ UDPゴシック" w:hint="eastAsia"/>
          <w:sz w:val="16"/>
          <w:szCs w:val="16"/>
        </w:rPr>
        <w:t>ための</w:t>
      </w:r>
      <w:r w:rsidRPr="00254EA7">
        <w:rPr>
          <w:rFonts w:ascii="BIZ UDPゴシック" w:eastAsia="BIZ UDPゴシック" w:hAnsi="BIZ UDPゴシック" w:hint="eastAsia"/>
          <w:sz w:val="16"/>
          <w:szCs w:val="16"/>
        </w:rPr>
        <w:t>事業の</w:t>
      </w:r>
      <w:r w:rsidR="00946E18" w:rsidRPr="00254EA7">
        <w:rPr>
          <w:rFonts w:ascii="BIZ UDPゴシック" w:eastAsia="BIZ UDPゴシック" w:hAnsi="BIZ UDPゴシック" w:hint="eastAsia"/>
          <w:sz w:val="16"/>
          <w:szCs w:val="16"/>
        </w:rPr>
        <w:t>予算の確保に努めます。</w:t>
      </w:r>
    </w:p>
    <w:sectPr w:rsidR="0031354F" w:rsidRPr="00254EA7" w:rsidSect="00C733A0">
      <w:headerReference w:type="default" r:id="rId8"/>
      <w:footerReference w:type="default" r:id="rId9"/>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626" w:rsidRDefault="00D40626" w:rsidP="00D40626">
      <w:r>
        <w:separator/>
      </w:r>
    </w:p>
  </w:endnote>
  <w:endnote w:type="continuationSeparator" w:id="0">
    <w:p w:rsidR="00D40626" w:rsidRDefault="00D40626" w:rsidP="00D4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07573"/>
      <w:docPartObj>
        <w:docPartGallery w:val="Page Numbers (Bottom of Page)"/>
        <w:docPartUnique/>
      </w:docPartObj>
    </w:sdtPr>
    <w:sdtEndPr/>
    <w:sdtContent>
      <w:p w:rsidR="0062580D" w:rsidRDefault="0062580D">
        <w:pPr>
          <w:pStyle w:val="a8"/>
          <w:jc w:val="center"/>
        </w:pPr>
        <w:r>
          <w:fldChar w:fldCharType="begin"/>
        </w:r>
        <w:r>
          <w:instrText>PAGE   \* MERGEFORMAT</w:instrText>
        </w:r>
        <w:r>
          <w:fldChar w:fldCharType="separate"/>
        </w:r>
        <w:r w:rsidR="00655BC3" w:rsidRPr="00655BC3">
          <w:rPr>
            <w:noProof/>
            <w:lang w:val="ja-JP"/>
          </w:rPr>
          <w:t>2</w:t>
        </w:r>
        <w:r>
          <w:fldChar w:fldCharType="end"/>
        </w:r>
      </w:p>
    </w:sdtContent>
  </w:sdt>
  <w:p w:rsidR="0062580D" w:rsidRDefault="006258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626" w:rsidRDefault="00D40626" w:rsidP="00D40626">
      <w:r>
        <w:separator/>
      </w:r>
    </w:p>
  </w:footnote>
  <w:footnote w:type="continuationSeparator" w:id="0">
    <w:p w:rsidR="00D40626" w:rsidRDefault="00D40626" w:rsidP="00D4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26" w:rsidRPr="00D40626" w:rsidRDefault="00D40626">
    <w:pPr>
      <w:pStyle w:val="a6"/>
      <w:rPr>
        <w:rFonts w:ascii="ＭＳ ゴシック" w:eastAsia="ＭＳ ゴシック" w:hAnsi="ＭＳ ゴシック"/>
        <w:sz w:val="24"/>
      </w:rPr>
    </w:pPr>
    <w:r w:rsidRPr="00D40626">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simplePos x="0" y="0"/>
              <wp:positionH relativeFrom="margin">
                <wp:posOffset>4478454</wp:posOffset>
              </wp:positionH>
              <wp:positionV relativeFrom="paragraph">
                <wp:posOffset>37131</wp:posOffset>
              </wp:positionV>
              <wp:extent cx="936191" cy="30480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936191" cy="304800"/>
                      </a:xfrm>
                      <a:prstGeom prst="rect">
                        <a:avLst/>
                      </a:prstGeom>
                      <a:solidFill>
                        <a:schemeClr val="lt1"/>
                      </a:solidFill>
                      <a:ln w="6350">
                        <a:solidFill>
                          <a:prstClr val="black"/>
                        </a:solidFill>
                      </a:ln>
                    </wps:spPr>
                    <wps:txbx>
                      <w:txbxContent>
                        <w:p w:rsidR="00D40626" w:rsidRPr="00D40626" w:rsidRDefault="00655BC3">
                          <w:pPr>
                            <w:rPr>
                              <w:rFonts w:ascii="ＭＳ ゴシック" w:eastAsia="ＭＳ ゴシック" w:hAnsi="ＭＳ ゴシック" w:hint="eastAsia"/>
                            </w:rPr>
                          </w:pPr>
                          <w:r>
                            <w:rPr>
                              <w:rFonts w:ascii="ＭＳ ゴシック" w:eastAsia="ＭＳ ゴシック" w:hAnsi="ＭＳ ゴシック" w:hint="eastAsia"/>
                              <w:sz w:val="28"/>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52.65pt;margin-top:2.9pt;width:73.7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" fillcolor="white [3201]" strokeweight=".5pt">
              <v:textbox>
                <w:txbxContent>
                  <w:p w:rsidR="00D40626" w:rsidRPr="00D40626" w:rsidRDefault="00655BC3">
                    <w:pPr>
                      <w:rPr>
                        <w:rFonts w:ascii="ＭＳ ゴシック" w:eastAsia="ＭＳ ゴシック" w:hAnsi="ＭＳ ゴシック" w:hint="eastAsia"/>
                      </w:rPr>
                    </w:pPr>
                    <w:r>
                      <w:rPr>
                        <w:rFonts w:ascii="ＭＳ ゴシック" w:eastAsia="ＭＳ ゴシック" w:hAnsi="ＭＳ ゴシック" w:hint="eastAsia"/>
                        <w:sz w:val="28"/>
                      </w:rPr>
                      <w:t>参考資料</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7B"/>
    <w:rsid w:val="00254EA7"/>
    <w:rsid w:val="002974D1"/>
    <w:rsid w:val="002A6728"/>
    <w:rsid w:val="0031354F"/>
    <w:rsid w:val="004B467B"/>
    <w:rsid w:val="005634BC"/>
    <w:rsid w:val="005A6872"/>
    <w:rsid w:val="0062580D"/>
    <w:rsid w:val="00655BC3"/>
    <w:rsid w:val="007923DC"/>
    <w:rsid w:val="00813397"/>
    <w:rsid w:val="00874DE3"/>
    <w:rsid w:val="00927C01"/>
    <w:rsid w:val="00946E18"/>
    <w:rsid w:val="009E4329"/>
    <w:rsid w:val="00A12F01"/>
    <w:rsid w:val="00A16EAA"/>
    <w:rsid w:val="00A82DFB"/>
    <w:rsid w:val="00A84DA4"/>
    <w:rsid w:val="00AF74AC"/>
    <w:rsid w:val="00BB0444"/>
    <w:rsid w:val="00C42454"/>
    <w:rsid w:val="00C733A0"/>
    <w:rsid w:val="00D40626"/>
    <w:rsid w:val="00DE2F2B"/>
    <w:rsid w:val="00DF2567"/>
    <w:rsid w:val="00E61DBF"/>
    <w:rsid w:val="00E9338F"/>
    <w:rsid w:val="00FF5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CF49DA"/>
  <w15:chartTrackingRefBased/>
  <w15:docId w15:val="{BD29DB96-01D1-4647-81BC-BBEAF9AE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6EAA"/>
  </w:style>
  <w:style w:type="character" w:customStyle="1" w:styleId="a4">
    <w:name w:val="日付 (文字)"/>
    <w:basedOn w:val="a0"/>
    <w:link w:val="a3"/>
    <w:uiPriority w:val="99"/>
    <w:semiHidden/>
    <w:rsid w:val="00A16EAA"/>
  </w:style>
  <w:style w:type="character" w:styleId="a5">
    <w:name w:val="Hyperlink"/>
    <w:basedOn w:val="a0"/>
    <w:uiPriority w:val="99"/>
    <w:unhideWhenUsed/>
    <w:rsid w:val="00AF74AC"/>
    <w:rPr>
      <w:color w:val="0563C1" w:themeColor="hyperlink"/>
      <w:u w:val="single"/>
    </w:rPr>
  </w:style>
  <w:style w:type="paragraph" w:styleId="a6">
    <w:name w:val="header"/>
    <w:basedOn w:val="a"/>
    <w:link w:val="a7"/>
    <w:uiPriority w:val="99"/>
    <w:unhideWhenUsed/>
    <w:rsid w:val="00D40626"/>
    <w:pPr>
      <w:tabs>
        <w:tab w:val="center" w:pos="4252"/>
        <w:tab w:val="right" w:pos="8504"/>
      </w:tabs>
      <w:snapToGrid w:val="0"/>
    </w:pPr>
  </w:style>
  <w:style w:type="character" w:customStyle="1" w:styleId="a7">
    <w:name w:val="ヘッダー (文字)"/>
    <w:basedOn w:val="a0"/>
    <w:link w:val="a6"/>
    <w:uiPriority w:val="99"/>
    <w:rsid w:val="00D40626"/>
  </w:style>
  <w:style w:type="paragraph" w:styleId="a8">
    <w:name w:val="footer"/>
    <w:basedOn w:val="a"/>
    <w:link w:val="a9"/>
    <w:uiPriority w:val="99"/>
    <w:unhideWhenUsed/>
    <w:rsid w:val="00D40626"/>
    <w:pPr>
      <w:tabs>
        <w:tab w:val="center" w:pos="4252"/>
        <w:tab w:val="right" w:pos="8504"/>
      </w:tabs>
      <w:snapToGrid w:val="0"/>
    </w:pPr>
  </w:style>
  <w:style w:type="character" w:customStyle="1" w:styleId="a9">
    <w:name w:val="フッター (文字)"/>
    <w:basedOn w:val="a0"/>
    <w:link w:val="a8"/>
    <w:uiPriority w:val="99"/>
    <w:rsid w:val="00D40626"/>
  </w:style>
  <w:style w:type="paragraph" w:styleId="aa">
    <w:name w:val="Balloon Text"/>
    <w:basedOn w:val="a"/>
    <w:link w:val="ab"/>
    <w:uiPriority w:val="99"/>
    <w:semiHidden/>
    <w:unhideWhenUsed/>
    <w:rsid w:val="006258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kanagawa.jp/docs/n7j/cnt/f5375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7634-1B78-4318-9487-33ACC4C2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2023-08-16T10:21:00Z</cp:lastPrinted>
  <dcterms:created xsi:type="dcterms:W3CDTF">2023-03-03T05:14:00Z</dcterms:created>
  <dcterms:modified xsi:type="dcterms:W3CDTF">2023-08-28T04:44:00Z</dcterms:modified>
</cp:coreProperties>
</file>