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A2" w:rsidRPr="005923DE" w:rsidRDefault="007030B5" w:rsidP="004B0E5E">
      <w:pPr>
        <w:spacing w:line="360" w:lineRule="exact"/>
        <w:ind w:right="-1"/>
        <w:jc w:val="center"/>
        <w:rPr>
          <w:rFonts w:ascii="ＭＳ ゴシック" w:eastAsia="ＭＳ ゴシック" w:hAnsi="ＭＳ ゴシック"/>
          <w:szCs w:val="22"/>
        </w:rPr>
      </w:pPr>
      <w:r w:rsidRPr="007C21AD">
        <w:rPr>
          <w:rFonts w:asciiTheme="majorEastAsia" w:eastAsiaTheme="majorEastAsia" w:hAnsiTheme="majorEastAsia" w:hint="eastAsia"/>
          <w:noProof/>
          <w:spacing w:val="-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3D5B55" wp14:editId="50E5B6E0">
                <wp:simplePos x="0" y="0"/>
                <wp:positionH relativeFrom="margin">
                  <wp:posOffset>5422790</wp:posOffset>
                </wp:positionH>
                <wp:positionV relativeFrom="paragraph">
                  <wp:posOffset>-334590</wp:posOffset>
                </wp:positionV>
                <wp:extent cx="933450" cy="2381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B5" w:rsidRPr="00F520BF" w:rsidRDefault="007030B5" w:rsidP="007030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報告</w:t>
                            </w:r>
                            <w:r w:rsidRPr="00F520BF">
                              <w:rPr>
                                <w:rFonts w:ascii="ＭＳ ゴシック" w:eastAsia="ＭＳ ゴシック" w:hAnsi="ＭＳ ゴシック" w:hint="eastAsia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D5B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pt;margin-top:-26.35pt;width:73.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F2SQIAAGcEAAAOAAAAZHJzL2Uyb0RvYy54bWysVM1uEzEQviPxDpbvdJO0gXTVTVVaipDK&#10;j1R4AMfrzVp4PWbsZLccEwnxELwC4szz7Isw9qYhAsQBsQfL4/F8/uabmT077xrD1gq9Blvw8dGI&#10;M2UllNouC/7u7fWjGWc+CFsKA1YV/E55fj5/+OCsdbmaQA2mVMgIxPq8dQWvQ3B5lnlZq0b4I3DK&#10;krMCbEQgE5dZiaIl9MZkk9HocdYClg5BKu/p9Gpw8nnCryolw+uq8iowU3DiFtKKaV3ENZufiXyJ&#10;wtVa7miIf2DRCG3p0T3UlQiCrVD/BtVoieChCkcSmgyqSkuVcqBsxqNfsrmthVMpFxLHu71M/v/B&#10;ylfrN8h0SbXjzIqGStRvP/Wbr/3me7/9zPrtl3677TffyGbjKFfrfE5Rt47iQvcUuhgaU/fuBuR7&#10;zyxc1sIu1QUitLUSJdFNkdlB6IDjI8iifQklvStWARJQV2ETAUkdRuhUtrt9qVQXmKTD0+Pjkyl5&#10;JLkmx7PxZBq5ZSK/D3bow3MFDYubgiN1QgIX6xsfhqv3VxJ5MLq81sYkA5eLS4NsLahrrtO3Q/eH&#10;14xlLTGZ0tt/hxil708QjQ7U/kY3BZ/tL4k8qvbMlqk5g9Bm2FN2xlKSUcao3KBh6BbdroC76iyg&#10;vCNdEYZup+mkTQ34kbOWOr3g/sNKoOLMvLBUmycnk9MpjUYyZrNTUhUPHYsDh7CSgAouA3I2GJdh&#10;GKeVQ72s6aWhGyxcUD0rnbSOjAdWO/rUzalau8mL43Jop1s//w/zHwAAAP//AwBQSwMEFAAGAAgA&#10;AAAhAGAGtSvfAAAADAEAAA8AAABkcnMvZG93bnJldi54bWxMj81OhEAQhO8mvsOkTbyY3QEiLkGG&#10;jfEnHs2iyV4HpgUi04PMsODb23vSY1dXqr4q9qsdxAkn3ztSEG8jEEiNMz21Cj7eXzYZCB80GT04&#10;QgU/6GFfXl4UOjduoQOeqtAKDiGfawVdCGMupW86tNpv3YjEv083WR34nFppJr1wuB1kEkV30uqe&#10;uKHTIz522HxVs1Xw9Obt0szJDdV6ydzrNz0fqqNS11frwz2IgGv4M8MZn9GhZKbazWS8GBRk6S1v&#10;CQo2abIDcXZEUcxSzVKcJiDLQv4fUf4CAAD//wMAUEsBAi0AFAAGAAgAAAAhALaDOJL+AAAA4QEA&#10;ABMAAAAAAAAAAAAAAAAAAAAAAFtDb250ZW50X1R5cGVzXS54bWxQSwECLQAUAAYACAAAACEAOP0h&#10;/9YAAACUAQAACwAAAAAAAAAAAAAAAAAvAQAAX3JlbHMvLnJlbHNQSwECLQAUAAYACAAAACEAE0mB&#10;dkkCAABnBAAADgAAAAAAAAAAAAAAAAAuAgAAZHJzL2Uyb0RvYy54bWxQSwECLQAUAAYACAAAACEA&#10;YAa1K98AAAAMAQAADwAAAAAAAAAAAAAAAACjBAAAZHJzL2Rvd25yZXYueG1sUEsFBgAAAAAEAAQA&#10;8wAAAK8FAAAAAA==&#10;">
                <v:textbox inset="5.85pt,.7pt,5.85pt,.7pt">
                  <w:txbxContent>
                    <w:p w:rsidR="007030B5" w:rsidRPr="00F520BF" w:rsidRDefault="007030B5" w:rsidP="007030B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報告</w:t>
                      </w:r>
                      <w:r w:rsidRPr="00F520BF">
                        <w:rPr>
                          <w:rFonts w:ascii="ＭＳ ゴシック" w:eastAsia="ＭＳ ゴシック" w:hAnsi="ＭＳ ゴシック" w:hint="eastAsia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4AA2" w:rsidRPr="005923DE" w:rsidRDefault="00D84AA2" w:rsidP="004B0E5E">
      <w:pPr>
        <w:spacing w:line="360" w:lineRule="exact"/>
        <w:ind w:right="-1"/>
        <w:jc w:val="center"/>
        <w:rPr>
          <w:rFonts w:ascii="ＭＳ ゴシック" w:eastAsia="ＭＳ ゴシック" w:hAnsi="ＭＳ ゴシック"/>
          <w:szCs w:val="22"/>
        </w:rPr>
      </w:pPr>
    </w:p>
    <w:p w:rsidR="00C96B77" w:rsidRDefault="00D84AA2" w:rsidP="004B0E5E">
      <w:pPr>
        <w:spacing w:line="360" w:lineRule="exact"/>
        <w:ind w:left="1680" w:right="-1" w:firstLine="840"/>
        <w:rPr>
          <w:rFonts w:ascii="ＭＳ ゴシック" w:eastAsia="ＭＳ ゴシック" w:hAnsi="ＭＳ ゴシック"/>
          <w:szCs w:val="22"/>
        </w:rPr>
      </w:pPr>
      <w:r w:rsidRPr="005923DE">
        <w:rPr>
          <w:rFonts w:ascii="ＭＳ ゴシック" w:eastAsia="ＭＳ ゴシック" w:hAnsi="ＭＳ ゴシック" w:hint="eastAsia"/>
          <w:szCs w:val="22"/>
        </w:rPr>
        <w:t>神奈川県みんなのバリアフリー街づくり条例</w:t>
      </w:r>
      <w:r w:rsidR="00C96B77">
        <w:rPr>
          <w:rFonts w:ascii="ＭＳ ゴシック" w:eastAsia="ＭＳ ゴシック" w:hAnsi="ＭＳ ゴシック" w:hint="eastAsia"/>
          <w:szCs w:val="22"/>
        </w:rPr>
        <w:t>施行規則</w:t>
      </w:r>
    </w:p>
    <w:p w:rsidR="00D84AA2" w:rsidRPr="005923DE" w:rsidRDefault="00D84AA2" w:rsidP="004B0E5E">
      <w:pPr>
        <w:spacing w:line="360" w:lineRule="exact"/>
        <w:ind w:left="1680" w:right="-1" w:firstLine="840"/>
        <w:rPr>
          <w:rFonts w:eastAsia="ＭＳ ゴシック"/>
          <w:szCs w:val="22"/>
        </w:rPr>
      </w:pPr>
      <w:r w:rsidRPr="005923DE">
        <w:rPr>
          <w:rFonts w:ascii="ＭＳ ゴシック" w:eastAsia="ＭＳ ゴシック" w:hAnsi="ＭＳ ゴシック" w:hint="eastAsia"/>
          <w:szCs w:val="22"/>
        </w:rPr>
        <w:t>整備基準等の見直し（規則改正）について</w:t>
      </w:r>
    </w:p>
    <w:p w:rsidR="00D84AA2" w:rsidRPr="005923DE" w:rsidRDefault="00D84AA2" w:rsidP="004B0E5E">
      <w:pPr>
        <w:spacing w:line="360" w:lineRule="exact"/>
        <w:mirrorIndents/>
        <w:rPr>
          <w:rFonts w:ascii="ＭＳ ゴシック" w:eastAsia="ＭＳ ゴシック" w:hAnsi="ＭＳ ゴシック"/>
        </w:rPr>
      </w:pPr>
    </w:p>
    <w:p w:rsidR="00D84AA2" w:rsidRPr="005923DE" w:rsidRDefault="00D84AA2" w:rsidP="004B0E5E">
      <w:pPr>
        <w:spacing w:line="360" w:lineRule="exact"/>
        <w:ind w:firstLineChars="100" w:firstLine="229"/>
        <w:mirrorIndents/>
        <w:rPr>
          <w:rFonts w:ascii="ＭＳ ゴシック" w:eastAsia="ＭＳ ゴシック" w:hAnsi="ＭＳ ゴシック"/>
        </w:rPr>
      </w:pPr>
      <w:r w:rsidRPr="005923DE">
        <w:rPr>
          <w:rFonts w:ascii="ＭＳ ゴシック" w:eastAsia="ＭＳ ゴシック" w:hAnsi="ＭＳ ゴシック" w:hint="eastAsia"/>
        </w:rPr>
        <w:t>１　経緯・概要</w:t>
      </w:r>
    </w:p>
    <w:p w:rsidR="00D84AA2" w:rsidRPr="005923DE" w:rsidRDefault="00D84AA2" w:rsidP="004B0E5E">
      <w:pPr>
        <w:spacing w:line="360" w:lineRule="exact"/>
        <w:ind w:leftChars="200" w:left="688" w:hangingChars="100" w:hanging="229"/>
        <w:rPr>
          <w:rFonts w:asciiTheme="minorEastAsia" w:eastAsiaTheme="minorEastAsia" w:hAnsiTheme="minorEastAsia"/>
          <w:u w:val="single"/>
        </w:rPr>
      </w:pPr>
      <w:r w:rsidRPr="005923DE">
        <w:rPr>
          <w:rFonts w:asciiTheme="minorEastAsia" w:eastAsiaTheme="minorEastAsia" w:hAnsiTheme="minorEastAsia" w:hint="eastAsia"/>
        </w:rPr>
        <w:t>〇　条例施行後５年ごとの見直し</w:t>
      </w:r>
      <w:r w:rsidR="00F343D4">
        <w:rPr>
          <w:rFonts w:asciiTheme="minorEastAsia" w:eastAsiaTheme="minorEastAsia" w:hAnsiTheme="minorEastAsia" w:hint="eastAsia"/>
        </w:rPr>
        <w:t>のため</w:t>
      </w:r>
      <w:r w:rsidRPr="005923DE">
        <w:rPr>
          <w:rFonts w:asciiTheme="minorEastAsia" w:eastAsiaTheme="minorEastAsia" w:hAnsiTheme="minorEastAsia" w:hint="eastAsia"/>
        </w:rPr>
        <w:t>、当事者・学識者・事業者等で構成する「条例見直し</w:t>
      </w:r>
      <w:r w:rsidR="00350C0A">
        <w:rPr>
          <w:rFonts w:asciiTheme="minorEastAsia" w:eastAsiaTheme="minorEastAsia" w:hAnsiTheme="minorEastAsia" w:hint="eastAsia"/>
        </w:rPr>
        <w:t xml:space="preserve">　</w:t>
      </w:r>
      <w:r w:rsidRPr="005923DE">
        <w:rPr>
          <w:rFonts w:asciiTheme="minorEastAsia" w:eastAsiaTheme="minorEastAsia" w:hAnsiTheme="minorEastAsia" w:hint="eastAsia"/>
        </w:rPr>
        <w:t>検討会議」</w:t>
      </w:r>
      <w:r w:rsidR="00FF6E16">
        <w:rPr>
          <w:rFonts w:asciiTheme="minorEastAsia" w:eastAsiaTheme="minorEastAsia" w:hAnsiTheme="minorEastAsia" w:hint="eastAsia"/>
        </w:rPr>
        <w:t>において</w:t>
      </w:r>
      <w:r w:rsidRPr="005923DE">
        <w:rPr>
          <w:rFonts w:asciiTheme="minorEastAsia" w:eastAsiaTheme="minorEastAsia" w:hAnsiTheme="minorEastAsia" w:hint="eastAsia"/>
        </w:rPr>
        <w:t>議論を行った結果、条例の</w:t>
      </w:r>
      <w:r w:rsidR="00F343D4">
        <w:rPr>
          <w:rFonts w:asciiTheme="minorEastAsia" w:eastAsiaTheme="minorEastAsia" w:hAnsiTheme="minorEastAsia" w:hint="eastAsia"/>
        </w:rPr>
        <w:t>ほか</w:t>
      </w:r>
      <w:r w:rsidRPr="005923DE">
        <w:rPr>
          <w:rFonts w:asciiTheme="minorEastAsia" w:eastAsiaTheme="minorEastAsia" w:hAnsiTheme="minorEastAsia" w:hint="eastAsia"/>
        </w:rPr>
        <w:t>、施行規則に定める</w:t>
      </w:r>
      <w:r w:rsidRPr="005923DE">
        <w:rPr>
          <w:rFonts w:asciiTheme="minorEastAsia" w:eastAsiaTheme="minorEastAsia" w:hAnsiTheme="minorEastAsia" w:hint="eastAsia"/>
          <w:u w:val="single"/>
        </w:rPr>
        <w:t>整備基準等</w:t>
      </w:r>
      <w:r w:rsidR="00F343D4">
        <w:rPr>
          <w:rFonts w:asciiTheme="minorEastAsia" w:eastAsiaTheme="minorEastAsia" w:hAnsiTheme="minorEastAsia" w:hint="eastAsia"/>
          <w:u w:val="single"/>
        </w:rPr>
        <w:t>について</w:t>
      </w:r>
      <w:r w:rsidRPr="005923DE">
        <w:rPr>
          <w:rFonts w:asciiTheme="minorEastAsia" w:eastAsiaTheme="minorEastAsia" w:hAnsiTheme="minorEastAsia" w:hint="eastAsia"/>
          <w:u w:val="single"/>
        </w:rPr>
        <w:t>も、</w:t>
      </w:r>
      <w:r w:rsidR="00FF6E16">
        <w:rPr>
          <w:rFonts w:asciiTheme="minorEastAsia" w:eastAsiaTheme="minorEastAsia" w:hAnsiTheme="minorEastAsia" w:hint="eastAsia"/>
          <w:u w:val="single"/>
        </w:rPr>
        <w:t>その</w:t>
      </w:r>
      <w:r w:rsidRPr="005923DE">
        <w:rPr>
          <w:rFonts w:asciiTheme="minorEastAsia" w:eastAsiaTheme="minorEastAsia" w:hAnsiTheme="minorEastAsia" w:hint="eastAsia"/>
          <w:u w:val="single"/>
        </w:rPr>
        <w:t>内容や運用がより実態に即したものとなるよう、運用の改善等の検討を行う必要がある</w:t>
      </w:r>
      <w:r w:rsidRPr="00D84AA2">
        <w:rPr>
          <w:rFonts w:asciiTheme="minorEastAsia" w:eastAsiaTheme="minorEastAsia" w:hAnsiTheme="minorEastAsia" w:hint="eastAsia"/>
        </w:rPr>
        <w:t>とされた。</w:t>
      </w:r>
    </w:p>
    <w:p w:rsidR="00D84AA2" w:rsidRPr="00F343D4" w:rsidRDefault="00D84AA2" w:rsidP="004B0E5E">
      <w:pPr>
        <w:spacing w:line="360" w:lineRule="exact"/>
        <w:ind w:leftChars="200" w:left="688" w:hangingChars="100" w:hanging="229"/>
        <w:rPr>
          <w:rFonts w:asciiTheme="minorEastAsia" w:eastAsiaTheme="minorEastAsia" w:hAnsiTheme="minorEastAsia"/>
        </w:rPr>
      </w:pPr>
      <w:r w:rsidRPr="00F343D4">
        <w:rPr>
          <w:rFonts w:asciiTheme="minorEastAsia" w:eastAsiaTheme="minorEastAsia" w:hAnsiTheme="minorEastAsia" w:hint="eastAsia"/>
        </w:rPr>
        <w:t>〇　令和４年10月の条例改正を踏まえ、現在、整備基準改正に向け、整備基準見直し検討会議で検討を行っている。</w:t>
      </w:r>
    </w:p>
    <w:p w:rsidR="00D84AA2" w:rsidRPr="005923DE" w:rsidRDefault="00D84AA2" w:rsidP="004B0E5E">
      <w:pPr>
        <w:spacing w:line="360" w:lineRule="exact"/>
        <w:rPr>
          <w:rFonts w:ascii="ＭＳ 明朝" w:hAnsi="ＭＳ 明朝"/>
        </w:rPr>
      </w:pPr>
    </w:p>
    <w:p w:rsidR="00D84AA2" w:rsidRPr="005923DE" w:rsidRDefault="00D84AA2" w:rsidP="004B0E5E">
      <w:pPr>
        <w:autoSpaceDE w:val="0"/>
        <w:autoSpaceDN w:val="0"/>
        <w:adjustRightInd w:val="0"/>
        <w:spacing w:line="360" w:lineRule="exact"/>
        <w:ind w:rightChars="-41" w:right="-94" w:firstLineChars="100" w:firstLine="229"/>
        <w:rPr>
          <w:rFonts w:ascii="ＭＳ ゴシック" w:eastAsia="ＭＳ ゴシック" w:hAnsi="ＭＳ ゴシック"/>
        </w:rPr>
      </w:pPr>
      <w:r w:rsidRPr="005923DE">
        <w:rPr>
          <w:rFonts w:ascii="ＭＳ ゴシック" w:eastAsia="ＭＳ ゴシック" w:hAnsi="ＭＳ ゴシック" w:hint="eastAsia"/>
        </w:rPr>
        <w:t xml:space="preserve">２　</w:t>
      </w:r>
      <w:r w:rsidR="00170FFB">
        <w:rPr>
          <w:rFonts w:ascii="ＭＳ ゴシック" w:eastAsia="ＭＳ ゴシック" w:hAnsi="ＭＳ ゴシック" w:hint="eastAsia"/>
        </w:rPr>
        <w:t>スケジュール</w:t>
      </w:r>
      <w:r w:rsidR="00122DBF">
        <w:rPr>
          <w:rFonts w:ascii="ＭＳ ゴシック" w:eastAsia="ＭＳ ゴシック" w:hAnsi="ＭＳ ゴシック" w:hint="eastAsia"/>
        </w:rPr>
        <w:t>の見直し</w:t>
      </w:r>
      <w:r w:rsidR="00170FFB">
        <w:rPr>
          <w:rFonts w:ascii="ＭＳ ゴシック" w:eastAsia="ＭＳ ゴシック" w:hAnsi="ＭＳ ゴシック" w:hint="eastAsia"/>
        </w:rPr>
        <w:t>について</w:t>
      </w:r>
    </w:p>
    <w:p w:rsidR="00122DBF" w:rsidRPr="00983681" w:rsidRDefault="00D84AA2" w:rsidP="00122DBF">
      <w:pPr>
        <w:spacing w:afterLines="50" w:after="165"/>
        <w:ind w:leftChars="100" w:left="688" w:hangingChars="200" w:hanging="459"/>
      </w:pPr>
      <w:r>
        <w:rPr>
          <w:rFonts w:ascii="ＭＳ 明朝" w:hAnsi="ＭＳ 明朝" w:hint="eastAsia"/>
        </w:rPr>
        <w:t xml:space="preserve">　</w:t>
      </w:r>
      <w:r w:rsidR="00122DBF" w:rsidRPr="00F343D4">
        <w:rPr>
          <w:rFonts w:asciiTheme="minorEastAsia" w:eastAsiaTheme="minorEastAsia" w:hAnsiTheme="minorEastAsia" w:hint="eastAsia"/>
        </w:rPr>
        <w:t>〇</w:t>
      </w:r>
      <w:r w:rsidR="00122DBF" w:rsidRPr="00983681">
        <w:rPr>
          <w:rFonts w:hint="eastAsia"/>
        </w:rPr>
        <w:t xml:space="preserve">　</w:t>
      </w:r>
      <w:r w:rsidR="00122DBF">
        <w:rPr>
          <w:rFonts w:hint="eastAsia"/>
        </w:rPr>
        <w:t>前回お知らせしていた規則改正に向けたスケジュールについて、より幅広に基準の検討を行ったため、次のとおりスケジュールが変更となっている。</w:t>
      </w:r>
    </w:p>
    <w:tbl>
      <w:tblPr>
        <w:tblStyle w:val="a3"/>
        <w:tblW w:w="8646" w:type="dxa"/>
        <w:tblInd w:w="562" w:type="dxa"/>
        <w:tblLook w:val="04A0" w:firstRow="1" w:lastRow="0" w:firstColumn="1" w:lastColumn="0" w:noHBand="0" w:noVBand="1"/>
      </w:tblPr>
      <w:tblGrid>
        <w:gridCol w:w="1560"/>
        <w:gridCol w:w="2409"/>
        <w:gridCol w:w="851"/>
        <w:gridCol w:w="1539"/>
        <w:gridCol w:w="2287"/>
      </w:tblGrid>
      <w:tr w:rsidR="00122DBF" w:rsidTr="00CE08F4">
        <w:tc>
          <w:tcPr>
            <w:tcW w:w="3969" w:type="dxa"/>
            <w:gridSpan w:val="2"/>
            <w:tcBorders>
              <w:top w:val="nil"/>
              <w:left w:val="nil"/>
              <w:right w:val="nil"/>
            </w:tcBorders>
          </w:tcPr>
          <w:p w:rsidR="00122DBF" w:rsidRDefault="00122DBF" w:rsidP="00CE08F4">
            <w:r>
              <w:rPr>
                <w:rFonts w:hint="eastAsia"/>
              </w:rPr>
              <w:t>【見直し後】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2DBF" w:rsidRDefault="00122DBF" w:rsidP="00CE08F4"/>
        </w:tc>
        <w:tc>
          <w:tcPr>
            <w:tcW w:w="3826" w:type="dxa"/>
            <w:gridSpan w:val="2"/>
            <w:tcBorders>
              <w:top w:val="nil"/>
              <w:left w:val="nil"/>
              <w:right w:val="nil"/>
            </w:tcBorders>
          </w:tcPr>
          <w:p w:rsidR="00122DBF" w:rsidRDefault="00122DBF" w:rsidP="00CE08F4">
            <w:r>
              <w:rPr>
                <w:rFonts w:hint="eastAsia"/>
              </w:rPr>
              <w:t>【前回】</w:t>
            </w:r>
          </w:p>
        </w:tc>
      </w:tr>
      <w:tr w:rsidR="00122DBF" w:rsidTr="00CE08F4">
        <w:trPr>
          <w:trHeight w:val="680"/>
        </w:trPr>
        <w:tc>
          <w:tcPr>
            <w:tcW w:w="1560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hint="eastAsia"/>
              </w:rPr>
              <w:t xml:space="preserve">４年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2409" w:type="dxa"/>
            <w:vAlign w:val="center"/>
          </w:tcPr>
          <w:p w:rsidR="00122DBF" w:rsidRDefault="00122DBF" w:rsidP="00CE08F4">
            <w:r>
              <w:rPr>
                <w:rFonts w:hint="eastAsia"/>
              </w:rPr>
              <w:t>第３回会議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22DBF" w:rsidRDefault="00122DBF" w:rsidP="00CE08F4">
            <w:pPr>
              <w:jc w:val="right"/>
            </w:pPr>
          </w:p>
        </w:tc>
        <w:tc>
          <w:tcPr>
            <w:tcW w:w="1539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hint="eastAsia"/>
              </w:rPr>
              <w:t xml:space="preserve">４年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2287" w:type="dxa"/>
            <w:vAlign w:val="center"/>
          </w:tcPr>
          <w:p w:rsidR="00122DBF" w:rsidRDefault="00122DBF" w:rsidP="00CE08F4">
            <w:r>
              <w:rPr>
                <w:rFonts w:hint="eastAsia"/>
              </w:rPr>
              <w:t>第３回会議</w:t>
            </w:r>
          </w:p>
        </w:tc>
      </w:tr>
      <w:tr w:rsidR="00122DBF" w:rsidTr="00CE08F4">
        <w:trPr>
          <w:trHeight w:val="680"/>
        </w:trPr>
        <w:tc>
          <w:tcPr>
            <w:tcW w:w="1560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hint="eastAsia"/>
              </w:rPr>
              <w:t xml:space="preserve">５年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９月</w:t>
            </w:r>
          </w:p>
        </w:tc>
        <w:tc>
          <w:tcPr>
            <w:tcW w:w="2409" w:type="dxa"/>
            <w:vAlign w:val="center"/>
          </w:tcPr>
          <w:p w:rsidR="00122DBF" w:rsidRDefault="00122DBF" w:rsidP="00CE08F4">
            <w:r>
              <w:rPr>
                <w:rFonts w:hint="eastAsia"/>
              </w:rPr>
              <w:t>第４回会議（今回）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22DBF" w:rsidRDefault="00122DBF" w:rsidP="00CE08F4">
            <w:pPr>
              <w:jc w:val="right"/>
            </w:pPr>
          </w:p>
        </w:tc>
        <w:tc>
          <w:tcPr>
            <w:tcW w:w="1539" w:type="dxa"/>
            <w:vAlign w:val="center"/>
          </w:tcPr>
          <w:p w:rsidR="00122DBF" w:rsidRDefault="00122DBF" w:rsidP="00CE08F4">
            <w:pPr>
              <w:jc w:val="right"/>
            </w:pPr>
          </w:p>
        </w:tc>
        <w:tc>
          <w:tcPr>
            <w:tcW w:w="2287" w:type="dxa"/>
            <w:vAlign w:val="center"/>
          </w:tcPr>
          <w:p w:rsidR="00122DBF" w:rsidRDefault="00122DBF" w:rsidP="00CE08F4">
            <w:pPr>
              <w:jc w:val="right"/>
            </w:pPr>
          </w:p>
        </w:tc>
      </w:tr>
      <w:tr w:rsidR="00122DBF" w:rsidTr="00CE08F4">
        <w:trPr>
          <w:trHeight w:val="680"/>
        </w:trPr>
        <w:tc>
          <w:tcPr>
            <w:tcW w:w="1560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2409" w:type="dxa"/>
            <w:vAlign w:val="center"/>
          </w:tcPr>
          <w:p w:rsidR="00122DBF" w:rsidRDefault="00122DBF" w:rsidP="00CE08F4">
            <w:r>
              <w:rPr>
                <w:rFonts w:hint="eastAsia"/>
              </w:rPr>
              <w:t>パブリックコメント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22DBF" w:rsidRDefault="00122DBF" w:rsidP="00CE08F4">
            <w:pPr>
              <w:jc w:val="right"/>
            </w:pPr>
          </w:p>
        </w:tc>
        <w:tc>
          <w:tcPr>
            <w:tcW w:w="1539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hint="eastAsia"/>
              </w:rPr>
              <w:t>５年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2287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hint="eastAsia"/>
              </w:rPr>
              <w:t>パブリックコメント</w:t>
            </w:r>
          </w:p>
        </w:tc>
      </w:tr>
      <w:tr w:rsidR="00122DBF" w:rsidTr="00CE08F4">
        <w:tc>
          <w:tcPr>
            <w:tcW w:w="1560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B4D06A" wp14:editId="63AC5F14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-580390</wp:posOffset>
                      </wp:positionV>
                      <wp:extent cx="5543550" cy="497205"/>
                      <wp:effectExtent l="19050" t="19050" r="19050" b="1714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497205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765A0" id="正方形/長方形 2" o:spid="_x0000_s1026" style="position:absolute;left:0;text-align:left;margin-left:-8.85pt;margin-top:-45.7pt;width:436.5pt;height:39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NsnAIAAF8FAAAOAAAAZHJzL2Uyb0RvYy54bWysVM1u1DAQviPxDpbvNNntBtqo2Wq1VRFS&#10;1Va0qGfXsZtIjsfY3s0u7wEPUM6cEQceh0q8BWMnm121FQdEDs7YM/N5fr7x0fGqUWQprKtBF3S0&#10;l1IiNIey1ncF/XB9+uqAEueZLpkCLQq6Fo4eT1++OGpNLsZQgSqFJQiiXd6aglbemzxJHK9Ew9we&#10;GKFRKcE2zOPW3iWlZS2iNyoZp+nrpAVbGgtcOIenJ52STiO+lIL7Cymd8EQVFGPzcbVxvQ1rMj1i&#10;+Z1lpqp5Hwb7hygaVmu8dIA6YZ6Rha2fQDU1t+BA+j0OTQJS1lzEHDCbUfoom6uKGRFzweI4M5TJ&#10;/T9Yfr68tKQuCzqmRLMGW/Tw7evDlx+/ft4nvz9/7yQyDoVqjcvR/spc2n7nUAxZr6Rtwh/zIatY&#10;3PVQXLHyhONhlk32swx7wFE3OXwzTrMAmmy9jXX+rYCGBKGgFpsXa8qWZ853phuTcJmG01opPGe5&#10;0qQt6P7BKI0dTUKkXWxR8mslOrP3QmKyGM04IkeaibmyZMmQIIxzof2oU1WsFN1xluLXxzp4xMiV&#10;RsCALDGSAbsHCBR+it3l0dsHVxFZOjinfwuscx484s2g/eDc1BrscwAKs+pv7uwx/J3SBPEWyjVS&#10;wUI3I87w0xr7cMacv2QWhwJbh4PuL3CRCrDe0EuUVGA/PXce7JGrqKWkxSErqPu4YFZQot5pZPHh&#10;aDIJUxk3kww5QYnd1dzuavSimQO2aYRPiuFRDPZebURpobnB92AWbkUV0xzvLij3drOZ+2748UXh&#10;YjaLZjiJhvkzfWV4AA9VDTy7Xt0wa3oyeqTxOWwGkuWPONnZBk8Ns4UHWUfCbuva1xunOBKnf3HC&#10;M7G7j1bbd3H6BwAA//8DAFBLAwQUAAYACAAAACEAA/muTuAAAAALAQAADwAAAGRycy9kb3ducmV2&#10;LnhtbEyPPU/DMBCGdyT+g3VIbK0TSj8IcaoCYmFBbRkY7fiaRI3PUey0gV/PdSrbnd5H70e+Hl0r&#10;TtiHxpOCdJqAQCq9bahS8LV/n6xAhKjJ6tYTKvjBAOvi9ibXmfVn2uJpFyvBJhQyraCOscukDGWN&#10;Toep75BYO/je6chvX0nb6zObu1Y+JMlCOt0QJ9S6w9cay+NucBwiFx8b+3000h26/WA+X8zv21ap&#10;+7tx8wwi4hivMFzqc3UouJPxA9kgWgWTdLlklI+n9BEEE6v5fAbCXKRZCrLI5f8NxR8AAAD//wMA&#10;UEsBAi0AFAAGAAgAAAAhALaDOJL+AAAA4QEAABMAAAAAAAAAAAAAAAAAAAAAAFtDb250ZW50X1R5&#10;cGVzXS54bWxQSwECLQAUAAYACAAAACEAOP0h/9YAAACUAQAACwAAAAAAAAAAAAAAAAAvAQAAX3Jl&#10;bHMvLnJlbHNQSwECLQAUAAYACAAAACEAiyEzbJwCAABfBQAADgAAAAAAAAAAAAAAAAAuAgAAZHJz&#10;L2Uyb0RvYy54bWxQSwECLQAUAAYACAAAACEAA/muTuAAAAALAQAADwAAAAAAAAAAAAAAAAD2BAAA&#10;ZHJzL2Rvd25yZXYueG1sUEsFBgAAAAAEAAQA8wAAAAMGAAAAAA==&#10;" filled="f" strokecolor="#1f4d78 [1604]" strokeweight="3pt"/>
                  </w:pict>
                </mc:Fallback>
              </mc:AlternateConten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2409" w:type="dxa"/>
            <w:vAlign w:val="center"/>
          </w:tcPr>
          <w:p w:rsidR="00122DBF" w:rsidRDefault="00122DBF" w:rsidP="00CE08F4">
            <w:r>
              <w:rPr>
                <w:rFonts w:hint="eastAsia"/>
              </w:rPr>
              <w:t>第５回会議</w:t>
            </w:r>
          </w:p>
          <w:p w:rsidR="00122DBF" w:rsidRDefault="00122DBF" w:rsidP="00CE08F4">
            <w:r>
              <w:rPr>
                <w:rFonts w:hint="eastAsia"/>
              </w:rPr>
              <w:t>＜</w:t>
            </w:r>
            <w:r w:rsidRPr="00122DBF">
              <w:rPr>
                <w:rFonts w:hint="eastAsia"/>
                <w:w w:val="66"/>
                <w:kern w:val="0"/>
                <w:fitText w:val="1603" w:id="-1171441408"/>
              </w:rPr>
              <w:t>パブコメ結果の整理</w:t>
            </w:r>
            <w:r w:rsidRPr="00122DBF">
              <w:rPr>
                <w:rFonts w:hint="eastAsia"/>
                <w:spacing w:val="13"/>
                <w:w w:val="66"/>
                <w:kern w:val="0"/>
                <w:fitText w:val="1603" w:id="-1171441408"/>
              </w:rPr>
              <w:t>等</w:t>
            </w:r>
            <w:r>
              <w:rPr>
                <w:rFonts w:hint="eastAsia"/>
              </w:rPr>
              <w:t>＞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22DBF" w:rsidRDefault="00122DBF" w:rsidP="00CE08F4">
            <w:pPr>
              <w:jc w:val="right"/>
            </w:pPr>
          </w:p>
        </w:tc>
        <w:tc>
          <w:tcPr>
            <w:tcW w:w="1539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hint="eastAsia"/>
              </w:rPr>
              <w:t>４月</w:t>
            </w:r>
          </w:p>
        </w:tc>
        <w:tc>
          <w:tcPr>
            <w:tcW w:w="2287" w:type="dxa"/>
            <w:vAlign w:val="center"/>
          </w:tcPr>
          <w:p w:rsidR="00122DBF" w:rsidRDefault="00122DBF" w:rsidP="00CE08F4">
            <w:r>
              <w:rPr>
                <w:rFonts w:hint="eastAsia"/>
              </w:rPr>
              <w:t>第４回会議</w:t>
            </w:r>
          </w:p>
          <w:p w:rsidR="00122DBF" w:rsidRDefault="00122DBF" w:rsidP="00CE08F4">
            <w:r>
              <w:rPr>
                <w:rFonts w:hint="eastAsia"/>
              </w:rPr>
              <w:t>＜</w:t>
            </w:r>
            <w:r w:rsidRPr="00122DBF">
              <w:rPr>
                <w:rFonts w:hint="eastAsia"/>
                <w:w w:val="66"/>
                <w:kern w:val="0"/>
                <w:fitText w:val="1603" w:id="-1171441407"/>
              </w:rPr>
              <w:t>パブコメ結果の整理</w:t>
            </w:r>
            <w:r w:rsidRPr="00122DBF">
              <w:rPr>
                <w:rFonts w:hint="eastAsia"/>
                <w:spacing w:val="13"/>
                <w:w w:val="66"/>
                <w:kern w:val="0"/>
                <w:fitText w:val="1603" w:id="-1171441407"/>
              </w:rPr>
              <w:t>等</w:t>
            </w:r>
            <w:r>
              <w:rPr>
                <w:rFonts w:hint="eastAsia"/>
              </w:rPr>
              <w:t>＞</w:t>
            </w:r>
          </w:p>
        </w:tc>
      </w:tr>
      <w:tr w:rsidR="00122DBF" w:rsidTr="00CE08F4">
        <w:trPr>
          <w:trHeight w:val="510"/>
        </w:trPr>
        <w:tc>
          <w:tcPr>
            <w:tcW w:w="1560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hint="eastAsia"/>
              </w:rPr>
              <w:t>６年　３月</w:t>
            </w:r>
          </w:p>
        </w:tc>
        <w:tc>
          <w:tcPr>
            <w:tcW w:w="2409" w:type="dxa"/>
            <w:vAlign w:val="center"/>
          </w:tcPr>
          <w:p w:rsidR="00122DBF" w:rsidRDefault="00122DBF" w:rsidP="00CE08F4">
            <w:r>
              <w:rPr>
                <w:rFonts w:hint="eastAsia"/>
              </w:rPr>
              <w:t>規則改正（公布）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22DBF" w:rsidRDefault="00122DBF" w:rsidP="00CE08F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C863BF" wp14:editId="30A77C4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-398780</wp:posOffset>
                      </wp:positionV>
                      <wp:extent cx="285115" cy="746125"/>
                      <wp:effectExtent l="19050" t="38100" r="19685" b="53975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5115" cy="7461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C24D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4" o:spid="_x0000_s1026" type="#_x0000_t13" style="position:absolute;left:0;text-align:left;margin-left:2.7pt;margin-top:-31.4pt;width:22.45pt;height:58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0njQIAAEgFAAAOAAAAZHJzL2Uyb0RvYy54bWysVF1qGzEQfi/0DkLvzXqNnaQm62AS0hZC&#10;EpqUPCtaySvQX0ey1+4dSo9Q6AkKPVPoNTrSrjchCX0o3YdlRjPzzY++0dHxxmiyFhCUsxUt90aU&#10;CMtdreyyop9uzt4cUhIiszXTzoqKbkWgx/PXr45aPxNj1zhdCyAIYsOs9RVtYvSzogi8EYaFPeeF&#10;RaN0YFhEFZZFDaxFdKOL8Wi0X7QOag+OixDw9LQz0nnGl1LweCllEJHoimJtMf8h/+/Sv5gfsdkS&#10;mG8U78tg/1CFYcpi0gHqlEVGVqCeQRnFwQUn4x53pnBSKi5yD9hNOXrSzXXDvMi94HCCH8YU/h8s&#10;v1hfAVF1RSeUWGbwiu6//fr9/cf9159kksbT+jBDr2t/Bb0WUEy9biQYIrXy7/Hmc/fYD9nk4W6H&#10;4YpNJBwPx4fTspxSwtF0MNkvx9OEXnQwCc5DiO+EMyQJFQW1bOICwLUZmq3PQ+wCdo4YnYrryslS&#10;3GqRoLT9KCR2ldLm6MwncaKBrBkygXEubOxqDg2rRXc8HeHXVzVE5BozYEKWSusBuwdIXH2O3dXa&#10;+6dQkek4BI/+VlgXPETkzM7GIdgo6+AlAI1d9Zk7/92QutGkKd25eot3Dq5bhuD5mcKJn7MQrxgg&#10;+3FPcKPjJf6kdm1FXS9R0jj48tJ58kdSopWSFrepouHzioGgRH+wSNe35WSS1i8rk+nBGBV4bLl7&#10;bLErc+Lwmkp8OzzPYvKPeidKcOYWF3+RsqKJWY65K8oj7JST2G05Ph1cLBbZDVfOs3hurz3fMTZx&#10;6WZzy8D3tIvI1wu32zw2e8K7zjfdh3WLVXRSZVI+zLWfN65rJk7/tKT34LGevR4ewPkfAAAA//8D&#10;AFBLAwQUAAYACAAAACEAsuo3N9wAAAAHAQAADwAAAGRycy9kb3ducmV2LnhtbEyPwU7DMBBE70j8&#10;g7VI3FqbQAtK41SoCHHi0DSiVzfe2hHxOordJPw97gmOszOaeVtsZ9exEYfQepLwsBTAkBqvWzIS&#10;6sP74gVYiIq06jyhhB8MsC1vbwqVaz/RHscqGpZKKORKgo2xzzkPjUWnwtL3SMk7+8GpmORguB7U&#10;lMpdxzMh1typltKCVT3uLDbf1cVJqMaqmaypd1Zkn/uv+vBxfDNHKe/v5tcNsIhz/AvDFT+hQ5mY&#10;Tv5COrBOwuopBSUs1ln6IPkr8QjsdL0/Ay8L/p+//AUAAP//AwBQSwECLQAUAAYACAAAACEAtoM4&#10;kv4AAADhAQAAEwAAAAAAAAAAAAAAAAAAAAAAW0NvbnRlbnRfVHlwZXNdLnhtbFBLAQItABQABgAI&#10;AAAAIQA4/SH/1gAAAJQBAAALAAAAAAAAAAAAAAAAAC8BAABfcmVscy8ucmVsc1BLAQItABQABgAI&#10;AAAAIQAQn40njQIAAEgFAAAOAAAAAAAAAAAAAAAAAC4CAABkcnMvZTJvRG9jLnhtbFBLAQItABQA&#10;BgAIAAAAIQCy6jc33AAAAAcBAAAPAAAAAAAAAAAAAAAAAOcEAABkcnMvZG93bnJldi54bWxQSwUG&#10;AAAAAAQABADzAAAA8AUAAAAA&#10;" adj="1080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539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hint="eastAsia"/>
              </w:rPr>
              <w:t>５月</w:t>
            </w:r>
          </w:p>
        </w:tc>
        <w:tc>
          <w:tcPr>
            <w:tcW w:w="2287" w:type="dxa"/>
            <w:vAlign w:val="center"/>
          </w:tcPr>
          <w:p w:rsidR="00122DBF" w:rsidRDefault="00122DBF" w:rsidP="00CE08F4">
            <w:r>
              <w:rPr>
                <w:rFonts w:hint="eastAsia"/>
              </w:rPr>
              <w:t>規則改正（公布）</w:t>
            </w:r>
          </w:p>
        </w:tc>
      </w:tr>
      <w:tr w:rsidR="00122DBF" w:rsidTr="00CE08F4">
        <w:trPr>
          <w:trHeight w:val="510"/>
        </w:trPr>
        <w:tc>
          <w:tcPr>
            <w:tcW w:w="3969" w:type="dxa"/>
            <w:gridSpan w:val="2"/>
            <w:vAlign w:val="center"/>
          </w:tcPr>
          <w:p w:rsidR="00122DBF" w:rsidRDefault="00122DBF" w:rsidP="00CE08F4">
            <w:pPr>
              <w:jc w:val="center"/>
            </w:pPr>
            <w:r>
              <w:rPr>
                <w:rFonts w:hint="eastAsia"/>
              </w:rPr>
              <w:t>周知期間（６か月）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22DBF" w:rsidRDefault="00122DBF" w:rsidP="00CE08F4">
            <w:pPr>
              <w:jc w:val="center"/>
            </w:pPr>
          </w:p>
        </w:tc>
        <w:tc>
          <w:tcPr>
            <w:tcW w:w="3826" w:type="dxa"/>
            <w:gridSpan w:val="2"/>
            <w:vAlign w:val="center"/>
          </w:tcPr>
          <w:p w:rsidR="00122DBF" w:rsidRDefault="00122DBF" w:rsidP="00CE08F4">
            <w:pPr>
              <w:jc w:val="center"/>
            </w:pPr>
            <w:r>
              <w:rPr>
                <w:rFonts w:hint="eastAsia"/>
              </w:rPr>
              <w:t>周知期間（６か月）</w:t>
            </w:r>
          </w:p>
        </w:tc>
      </w:tr>
      <w:tr w:rsidR="00122DBF" w:rsidTr="00CE08F4">
        <w:trPr>
          <w:trHeight w:val="510"/>
        </w:trPr>
        <w:tc>
          <w:tcPr>
            <w:tcW w:w="1560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2409" w:type="dxa"/>
            <w:vAlign w:val="center"/>
          </w:tcPr>
          <w:p w:rsidR="00122DBF" w:rsidRDefault="00122DBF" w:rsidP="00CE08F4">
            <w:r>
              <w:rPr>
                <w:rFonts w:hint="eastAsia"/>
              </w:rPr>
              <w:t>規則改正（施行）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22DBF" w:rsidRDefault="00122DBF" w:rsidP="00CE08F4">
            <w:pPr>
              <w:jc w:val="right"/>
            </w:pPr>
          </w:p>
        </w:tc>
        <w:tc>
          <w:tcPr>
            <w:tcW w:w="1539" w:type="dxa"/>
            <w:vAlign w:val="center"/>
          </w:tcPr>
          <w:p w:rsidR="00122DBF" w:rsidRDefault="00122DBF" w:rsidP="00CE08F4">
            <w:pPr>
              <w:jc w:val="righ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2287" w:type="dxa"/>
            <w:vAlign w:val="center"/>
          </w:tcPr>
          <w:p w:rsidR="00122DBF" w:rsidRDefault="00122DBF" w:rsidP="00CE08F4">
            <w:r>
              <w:rPr>
                <w:rFonts w:hint="eastAsia"/>
              </w:rPr>
              <w:t>規則改正（施行）</w:t>
            </w:r>
          </w:p>
        </w:tc>
      </w:tr>
    </w:tbl>
    <w:p w:rsidR="00122DBF" w:rsidRDefault="00122DBF" w:rsidP="00122DBF">
      <w:r>
        <w:rPr>
          <w:rFonts w:hint="eastAsia"/>
        </w:rPr>
        <w:t xml:space="preserve">　　</w:t>
      </w:r>
    </w:p>
    <w:p w:rsidR="00122DBF" w:rsidRPr="00DD34D3" w:rsidRDefault="00122DBF" w:rsidP="00122DBF">
      <w:r>
        <w:rPr>
          <w:rFonts w:hint="eastAsia"/>
        </w:rPr>
        <w:t xml:space="preserve">　　</w:t>
      </w:r>
    </w:p>
    <w:p w:rsidR="00D84AA2" w:rsidRPr="005923DE" w:rsidRDefault="00D84AA2" w:rsidP="004B0E5E">
      <w:pPr>
        <w:spacing w:line="360" w:lineRule="exact"/>
      </w:pPr>
    </w:p>
    <w:p w:rsidR="00FF6E16" w:rsidRDefault="00FF6E16" w:rsidP="004B0E5E">
      <w:pPr>
        <w:widowControl/>
        <w:spacing w:line="360" w:lineRule="exact"/>
        <w:jc w:val="left"/>
      </w:pPr>
      <w:r>
        <w:br w:type="page"/>
      </w:r>
    </w:p>
    <w:p w:rsidR="00D84AA2" w:rsidRPr="00FD6F38" w:rsidRDefault="00D84AA2" w:rsidP="004B0E5E">
      <w:pPr>
        <w:spacing w:line="360" w:lineRule="exact"/>
        <w:ind w:firstLineChars="100" w:firstLine="229"/>
        <w:jc w:val="center"/>
        <w:rPr>
          <w:rFonts w:asciiTheme="majorEastAsia" w:eastAsiaTheme="majorEastAsia" w:hAnsiTheme="majorEastAsia"/>
        </w:rPr>
      </w:pPr>
      <w:r w:rsidRPr="005923DE">
        <w:rPr>
          <w:rFonts w:asciiTheme="majorEastAsia" w:eastAsiaTheme="majorEastAsia" w:hAnsiTheme="majorEastAsia" w:hint="eastAsia"/>
        </w:rPr>
        <w:lastRenderedPageBreak/>
        <w:t>整</w:t>
      </w:r>
      <w:r>
        <w:rPr>
          <w:rFonts w:asciiTheme="majorEastAsia" w:eastAsiaTheme="majorEastAsia" w:hAnsiTheme="majorEastAsia" w:hint="eastAsia"/>
        </w:rPr>
        <w:t>備基準</w:t>
      </w:r>
      <w:r w:rsidRPr="00FD6F38">
        <w:rPr>
          <w:rFonts w:asciiTheme="majorEastAsia" w:eastAsiaTheme="majorEastAsia" w:hAnsiTheme="majorEastAsia" w:hint="eastAsia"/>
        </w:rPr>
        <w:t>改正</w:t>
      </w:r>
      <w:r w:rsidR="00122DBF">
        <w:rPr>
          <w:rFonts w:asciiTheme="majorEastAsia" w:eastAsiaTheme="majorEastAsia" w:hAnsiTheme="majorEastAsia" w:hint="eastAsia"/>
        </w:rPr>
        <w:t>（案）</w:t>
      </w:r>
      <w:r>
        <w:rPr>
          <w:rFonts w:asciiTheme="majorEastAsia" w:eastAsiaTheme="majorEastAsia" w:hAnsiTheme="majorEastAsia" w:hint="eastAsia"/>
        </w:rPr>
        <w:t>の概要</w:t>
      </w:r>
    </w:p>
    <w:p w:rsidR="00350C0A" w:rsidRPr="00C5604F" w:rsidRDefault="00350C0A" w:rsidP="004B0E5E">
      <w:pPr>
        <w:spacing w:line="360" w:lineRule="exact"/>
        <w:jc w:val="center"/>
        <w:rPr>
          <w:rFonts w:asciiTheme="majorEastAsia" w:eastAsiaTheme="majorEastAsia" w:hAnsiTheme="majorEastAsia"/>
        </w:rPr>
      </w:pPr>
    </w:p>
    <w:p w:rsidR="00947411" w:rsidRPr="00FD6F38" w:rsidRDefault="00C5604F" w:rsidP="004B0E5E">
      <w:pPr>
        <w:spacing w:line="360" w:lineRule="exact"/>
        <w:ind w:firstLineChars="100" w:firstLine="22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 w:rsidR="00947411" w:rsidRPr="00FD6F38">
        <w:rPr>
          <w:rFonts w:asciiTheme="majorEastAsia" w:eastAsiaTheme="majorEastAsia" w:hAnsiTheme="majorEastAsia" w:hint="eastAsia"/>
        </w:rPr>
        <w:t>便所の機能分散化</w:t>
      </w:r>
    </w:p>
    <w:p w:rsidR="00C5604F" w:rsidRDefault="0066736F" w:rsidP="004B0E5E">
      <w:pPr>
        <w:spacing w:afterLines="50" w:after="165" w:line="360" w:lineRule="exact"/>
        <w:ind w:leftChars="200" w:left="459" w:firstLineChars="100" w:firstLine="229"/>
      </w:pPr>
      <w:r w:rsidRPr="001864AE"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posOffset>25682</wp:posOffset>
            </wp:positionH>
            <wp:positionV relativeFrom="paragraph">
              <wp:posOffset>699429</wp:posOffset>
            </wp:positionV>
            <wp:extent cx="6548755" cy="2845558"/>
            <wp:effectExtent l="0" t="0" r="4445" b="0"/>
            <wp:wrapNone/>
            <wp:docPr id="226" name="図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55" cy="284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A55" w:rsidRPr="00FD6F38">
        <w:rPr>
          <w:rFonts w:hint="eastAsia"/>
        </w:rPr>
        <w:t>様々な</w:t>
      </w:r>
      <w:r w:rsidR="002601FA" w:rsidRPr="00FD6F38">
        <w:rPr>
          <w:rFonts w:hint="eastAsia"/>
        </w:rPr>
        <w:t>機能が一箇所に集中していることによる</w:t>
      </w:r>
      <w:r w:rsidR="00947411" w:rsidRPr="00FD6F38">
        <w:rPr>
          <w:rFonts w:hint="eastAsia"/>
        </w:rPr>
        <w:t>利用者の競合の防止</w:t>
      </w:r>
      <w:r w:rsidR="002601FA" w:rsidRPr="00FD6F38">
        <w:rPr>
          <w:rFonts w:hint="eastAsia"/>
        </w:rPr>
        <w:t>や</w:t>
      </w:r>
      <w:r w:rsidR="00F95589" w:rsidRPr="00FD6F38">
        <w:rPr>
          <w:rFonts w:hint="eastAsia"/>
        </w:rPr>
        <w:t>適正利用の推進</w:t>
      </w:r>
      <w:r w:rsidR="00226E2C">
        <w:rPr>
          <w:rFonts w:hint="eastAsia"/>
        </w:rPr>
        <w:t>、当事者団体</w:t>
      </w:r>
      <w:r w:rsidR="002601FA" w:rsidRPr="00FD6F38">
        <w:rPr>
          <w:rFonts w:hint="eastAsia"/>
        </w:rPr>
        <w:t>の意見</w:t>
      </w:r>
      <w:r w:rsidR="00C5604F">
        <w:rPr>
          <w:rFonts w:hint="eastAsia"/>
        </w:rPr>
        <w:t>等</w:t>
      </w:r>
      <w:r w:rsidR="002601FA" w:rsidRPr="00FD6F38">
        <w:rPr>
          <w:rFonts w:hint="eastAsia"/>
        </w:rPr>
        <w:t>を</w:t>
      </w:r>
      <w:r w:rsidR="0090611C" w:rsidRPr="00FD6F38">
        <w:rPr>
          <w:rFonts w:hint="eastAsia"/>
        </w:rPr>
        <w:t>踏まえ</w:t>
      </w:r>
      <w:r w:rsidR="002601FA" w:rsidRPr="00FD6F38">
        <w:rPr>
          <w:rFonts w:hint="eastAsia"/>
        </w:rPr>
        <w:t>、</w:t>
      </w:r>
      <w:r w:rsidR="00947411" w:rsidRPr="00C5604F">
        <w:rPr>
          <w:rFonts w:hint="eastAsia"/>
        </w:rPr>
        <w:t>現行の</w:t>
      </w:r>
      <w:r w:rsidR="00947411" w:rsidRPr="00FD6F38">
        <w:rPr>
          <w:rFonts w:hint="eastAsia"/>
          <w:u w:val="single"/>
        </w:rPr>
        <w:t>「みんなのトイレ」</w:t>
      </w:r>
      <w:r w:rsidR="002F5DF1" w:rsidRPr="00FD6F38">
        <w:rPr>
          <w:rFonts w:hint="eastAsia"/>
          <w:u w:val="single"/>
        </w:rPr>
        <w:t>内の</w:t>
      </w:r>
      <w:r w:rsidR="00947411" w:rsidRPr="00FD6F38">
        <w:rPr>
          <w:rFonts w:hint="eastAsia"/>
          <w:u w:val="single"/>
        </w:rPr>
        <w:t>機能を</w:t>
      </w:r>
      <w:r w:rsidR="004E4DA7" w:rsidRPr="00FD6F38">
        <w:rPr>
          <w:rFonts w:hint="eastAsia"/>
          <w:u w:val="single"/>
        </w:rPr>
        <w:t>便所内</w:t>
      </w:r>
      <w:r w:rsidR="002F5DF1" w:rsidRPr="00FD6F38">
        <w:rPr>
          <w:rFonts w:hint="eastAsia"/>
          <w:u w:val="single"/>
        </w:rPr>
        <w:t>で分散</w:t>
      </w:r>
      <w:r w:rsidR="001C1D99" w:rsidRPr="00FD6F38">
        <w:rPr>
          <w:rFonts w:hint="eastAsia"/>
          <w:u w:val="single"/>
        </w:rPr>
        <w:t>、</w:t>
      </w:r>
      <w:r w:rsidR="002F5DF1" w:rsidRPr="00FD6F38">
        <w:rPr>
          <w:rFonts w:hint="eastAsia"/>
          <w:u w:val="single"/>
        </w:rPr>
        <w:t>組み合わせ</w:t>
      </w:r>
      <w:r w:rsidR="00C5604F">
        <w:rPr>
          <w:rFonts w:hint="eastAsia"/>
          <w:u w:val="single"/>
        </w:rPr>
        <w:t>た配置を可能</w:t>
      </w:r>
      <w:r w:rsidR="00122DBF">
        <w:rPr>
          <w:rFonts w:hint="eastAsia"/>
          <w:u w:val="single"/>
        </w:rPr>
        <w:t>（※</w:t>
      </w:r>
      <w:r w:rsidR="00226E2C">
        <w:rPr>
          <w:rFonts w:hint="eastAsia"/>
          <w:u w:val="single"/>
        </w:rPr>
        <w:t>）</w:t>
      </w:r>
      <w:r w:rsidR="00C5604F">
        <w:rPr>
          <w:rFonts w:hint="eastAsia"/>
          <w:u w:val="single"/>
        </w:rPr>
        <w:t>とする規定に見直し</w:t>
      </w:r>
      <w:r w:rsidR="00C5604F" w:rsidRPr="00C5604F">
        <w:rPr>
          <w:rFonts w:hint="eastAsia"/>
        </w:rPr>
        <w:t>を</w:t>
      </w:r>
      <w:r w:rsidR="0090611C">
        <w:rPr>
          <w:rFonts w:hint="eastAsia"/>
        </w:rPr>
        <w:t>行う</w:t>
      </w:r>
      <w:r w:rsidR="00C5604F" w:rsidRPr="00C5604F">
        <w:rPr>
          <w:rFonts w:hint="eastAsia"/>
        </w:rPr>
        <w:t>。</w:t>
      </w:r>
    </w:p>
    <w:p w:rsidR="0066736F" w:rsidRDefault="0066736F" w:rsidP="004B0E5E">
      <w:pPr>
        <w:spacing w:afterLines="50" w:after="165" w:line="360" w:lineRule="exact"/>
        <w:ind w:leftChars="200" w:left="459" w:firstLineChars="100" w:firstLine="229"/>
        <w:rPr>
          <w:u w:val="single"/>
        </w:rPr>
      </w:pPr>
    </w:p>
    <w:p w:rsidR="00947411" w:rsidRPr="001864AE" w:rsidRDefault="00947411" w:rsidP="004B0E5E">
      <w:pPr>
        <w:spacing w:line="360" w:lineRule="exact"/>
        <w:ind w:leftChars="100" w:left="229" w:firstLineChars="200" w:firstLine="419"/>
        <w:rPr>
          <w:sz w:val="22"/>
          <w:szCs w:val="20"/>
        </w:rPr>
      </w:pPr>
    </w:p>
    <w:p w:rsidR="00C5604F" w:rsidRDefault="00C5604F" w:rsidP="004B0E5E">
      <w:pPr>
        <w:spacing w:line="360" w:lineRule="exact"/>
        <w:ind w:left="189" w:hangingChars="100" w:hanging="189"/>
        <w:rPr>
          <w:sz w:val="20"/>
          <w:szCs w:val="20"/>
        </w:rPr>
      </w:pPr>
    </w:p>
    <w:p w:rsidR="00C5604F" w:rsidRDefault="00C5604F" w:rsidP="004B0E5E">
      <w:pPr>
        <w:spacing w:line="360" w:lineRule="exact"/>
        <w:ind w:left="189" w:hangingChars="100" w:hanging="189"/>
        <w:rPr>
          <w:sz w:val="20"/>
          <w:szCs w:val="20"/>
        </w:rPr>
      </w:pPr>
    </w:p>
    <w:p w:rsidR="00C5604F" w:rsidRDefault="00C5604F" w:rsidP="004B0E5E">
      <w:pPr>
        <w:spacing w:line="360" w:lineRule="exact"/>
        <w:ind w:left="229" w:hangingChars="100" w:hanging="229"/>
      </w:pPr>
    </w:p>
    <w:p w:rsidR="00C5604F" w:rsidRDefault="00C5604F" w:rsidP="004B0E5E">
      <w:pPr>
        <w:spacing w:line="360" w:lineRule="exact"/>
        <w:ind w:left="229" w:hangingChars="100" w:hanging="229"/>
      </w:pPr>
    </w:p>
    <w:p w:rsidR="00C5604F" w:rsidRDefault="00C5604F" w:rsidP="004B0E5E">
      <w:pPr>
        <w:spacing w:line="360" w:lineRule="exact"/>
        <w:ind w:left="229" w:hangingChars="100" w:hanging="229"/>
      </w:pPr>
    </w:p>
    <w:p w:rsidR="00C5604F" w:rsidRDefault="00C5604F" w:rsidP="004B0E5E">
      <w:pPr>
        <w:spacing w:line="360" w:lineRule="exact"/>
        <w:ind w:left="229" w:hangingChars="100" w:hanging="229"/>
      </w:pPr>
    </w:p>
    <w:p w:rsidR="0066736F" w:rsidRDefault="0066736F" w:rsidP="004B0E5E">
      <w:pPr>
        <w:spacing w:line="360" w:lineRule="exact"/>
        <w:ind w:left="229" w:hangingChars="100" w:hanging="229"/>
      </w:pPr>
    </w:p>
    <w:p w:rsidR="0066736F" w:rsidRDefault="0066736F" w:rsidP="004B0E5E">
      <w:pPr>
        <w:spacing w:line="360" w:lineRule="exact"/>
        <w:ind w:left="229" w:hangingChars="100" w:hanging="229"/>
      </w:pPr>
    </w:p>
    <w:p w:rsidR="00DB3FBD" w:rsidRDefault="00DB3FBD" w:rsidP="004B0E5E">
      <w:pPr>
        <w:spacing w:afterLines="50" w:after="165" w:line="360" w:lineRule="exact"/>
        <w:ind w:leftChars="100" w:left="688" w:hangingChars="200" w:hanging="459"/>
      </w:pPr>
    </w:p>
    <w:p w:rsidR="00C96B77" w:rsidRPr="00F3067E" w:rsidRDefault="00622335" w:rsidP="00122DBF">
      <w:pPr>
        <w:spacing w:afterLines="50" w:after="165" w:line="360" w:lineRule="exact"/>
        <w:ind w:leftChars="200" w:left="459" w:firstLineChars="100" w:firstLine="229"/>
      </w:pPr>
      <w:r>
        <w:rPr>
          <w:rFonts w:hint="eastAsia"/>
        </w:rPr>
        <w:t>また</w:t>
      </w:r>
      <w:r w:rsidR="00122DBF">
        <w:rPr>
          <w:rFonts w:hint="eastAsia"/>
        </w:rPr>
        <w:t>、</w:t>
      </w:r>
      <w:r w:rsidR="00BE410B" w:rsidRPr="00BE410B">
        <w:rPr>
          <w:rFonts w:hint="eastAsia"/>
        </w:rPr>
        <w:t>一般トイレの利用で支障</w:t>
      </w:r>
      <w:r w:rsidR="00FF6E16">
        <w:rPr>
          <w:rFonts w:hint="eastAsia"/>
        </w:rPr>
        <w:t>が</w:t>
      </w:r>
      <w:r w:rsidR="00BE410B" w:rsidRPr="00BE410B">
        <w:rPr>
          <w:rFonts w:hint="eastAsia"/>
        </w:rPr>
        <w:t>ない方</w:t>
      </w:r>
      <w:r w:rsidR="00BE410B">
        <w:rPr>
          <w:rFonts w:hint="eastAsia"/>
        </w:rPr>
        <w:t>も含め、誰でも使用できるような名称ではなく、主な対象者を明確にする</w:t>
      </w:r>
      <w:r w:rsidR="00122DBF">
        <w:rPr>
          <w:rFonts w:hint="eastAsia"/>
        </w:rPr>
        <w:t>ため</w:t>
      </w:r>
      <w:r w:rsidR="00BE410B">
        <w:rPr>
          <w:rFonts w:hint="eastAsia"/>
        </w:rPr>
        <w:t>、</w:t>
      </w:r>
      <w:r w:rsidR="00BE410B" w:rsidRPr="00350C0A">
        <w:rPr>
          <w:rFonts w:hint="eastAsia"/>
          <w:u w:val="single"/>
        </w:rPr>
        <w:t>整備基準から「みんなのトイレ」の記述を削除する。</w:t>
      </w:r>
    </w:p>
    <w:p w:rsidR="00F46699" w:rsidRDefault="00226E2C" w:rsidP="00DB3FBD">
      <w:pPr>
        <w:spacing w:beforeLines="50" w:before="165" w:line="360" w:lineRule="exact"/>
        <w:ind w:left="688" w:hangingChars="300" w:hanging="688"/>
      </w:pPr>
      <w:r>
        <w:rPr>
          <w:rFonts w:hint="eastAsia"/>
        </w:rPr>
        <w:t xml:space="preserve">　（※）</w:t>
      </w:r>
      <w:r w:rsidR="00122DBF">
        <w:rPr>
          <w:rFonts w:hint="eastAsia"/>
        </w:rPr>
        <w:t xml:space="preserve"> </w:t>
      </w:r>
      <w:r>
        <w:rPr>
          <w:rFonts w:hint="eastAsia"/>
        </w:rPr>
        <w:t>施設</w:t>
      </w:r>
      <w:r w:rsidR="008405FD">
        <w:rPr>
          <w:rFonts w:hint="eastAsia"/>
        </w:rPr>
        <w:t>規模や</w:t>
      </w:r>
      <w:r>
        <w:rPr>
          <w:rFonts w:hint="eastAsia"/>
        </w:rPr>
        <w:t>利用</w:t>
      </w:r>
      <w:r w:rsidR="008405FD">
        <w:rPr>
          <w:rFonts w:hint="eastAsia"/>
        </w:rPr>
        <w:t>者の態様等</w:t>
      </w:r>
      <w:r>
        <w:rPr>
          <w:rFonts w:hint="eastAsia"/>
        </w:rPr>
        <w:t>に応じ、様々な便房の組み合わせが考えられるため、</w:t>
      </w:r>
      <w:r w:rsidR="008405FD">
        <w:rPr>
          <w:rFonts w:hint="eastAsia"/>
        </w:rPr>
        <w:t>整備にあたっての考え方や整備例など</w:t>
      </w:r>
      <w:r w:rsidR="00DB3FBD">
        <w:rPr>
          <w:rFonts w:hint="eastAsia"/>
        </w:rPr>
        <w:t>を</w:t>
      </w:r>
      <w:r w:rsidR="008405FD">
        <w:rPr>
          <w:rFonts w:ascii="ＭＳ 明朝" w:hAnsi="ＭＳ 明朝" w:hint="eastAsia"/>
        </w:rPr>
        <w:t>ガイドラインで整理して記述する</w:t>
      </w:r>
      <w:r w:rsidR="008405FD">
        <w:t>。</w:t>
      </w:r>
    </w:p>
    <w:p w:rsidR="00226E2C" w:rsidRPr="008405FD" w:rsidRDefault="00226E2C" w:rsidP="004B0E5E">
      <w:pPr>
        <w:spacing w:line="360" w:lineRule="exact"/>
      </w:pPr>
    </w:p>
    <w:p w:rsidR="007C68DE" w:rsidRPr="00FD6F38" w:rsidRDefault="00C5604F" w:rsidP="00122DBF">
      <w:pPr>
        <w:spacing w:line="360" w:lineRule="exact"/>
        <w:ind w:leftChars="100" w:left="688" w:hangingChars="200" w:hanging="45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</w:t>
      </w:r>
      <w:r w:rsidR="00947411" w:rsidRPr="00FD6F38">
        <w:rPr>
          <w:rFonts w:asciiTheme="majorEastAsia" w:eastAsiaTheme="majorEastAsia" w:hAnsiTheme="majorEastAsia" w:hint="eastAsia"/>
        </w:rPr>
        <w:t>乳幼児用設備</w:t>
      </w:r>
      <w:r w:rsidR="0049225F">
        <w:rPr>
          <w:rFonts w:asciiTheme="majorEastAsia" w:eastAsiaTheme="majorEastAsia" w:hAnsiTheme="majorEastAsia" w:hint="eastAsia"/>
        </w:rPr>
        <w:t>(ベビーベッド、乳幼児用椅子、授乳室)</w:t>
      </w:r>
      <w:r w:rsidR="00947411" w:rsidRPr="00FD6F38">
        <w:rPr>
          <w:rFonts w:asciiTheme="majorEastAsia" w:eastAsiaTheme="majorEastAsia" w:hAnsiTheme="majorEastAsia" w:hint="eastAsia"/>
        </w:rPr>
        <w:t>の基準の遵守規定への引上げ</w:t>
      </w:r>
    </w:p>
    <w:p w:rsidR="00947411" w:rsidRPr="00FD6F38" w:rsidRDefault="00947411" w:rsidP="004B0E5E">
      <w:pPr>
        <w:spacing w:line="360" w:lineRule="exact"/>
        <w:ind w:leftChars="200" w:left="459" w:firstLineChars="100" w:firstLine="229"/>
      </w:pPr>
      <w:r w:rsidRPr="00FD6F38">
        <w:rPr>
          <w:rFonts w:hint="eastAsia"/>
        </w:rPr>
        <w:t>妊婦や乳幼児連れでも外出しやすい環境整備を図るため、</w:t>
      </w:r>
      <w:r w:rsidR="001864AE">
        <w:rPr>
          <w:rFonts w:hint="eastAsia"/>
          <w:u w:val="single"/>
        </w:rPr>
        <w:t>乳幼児を連れての長時間の利用</w:t>
      </w:r>
      <w:r w:rsidRPr="001864AE">
        <w:rPr>
          <w:rFonts w:hint="eastAsia"/>
          <w:u w:val="single"/>
        </w:rPr>
        <w:t>が見込まれる施設</w:t>
      </w:r>
      <w:r w:rsidR="001864AE">
        <w:rPr>
          <w:rFonts w:hint="eastAsia"/>
          <w:u w:val="single"/>
        </w:rPr>
        <w:t>(</w:t>
      </w:r>
      <w:r w:rsidR="001864AE">
        <w:rPr>
          <w:rFonts w:hint="eastAsia"/>
        </w:rPr>
        <w:t>官公庁、商業施設、教育</w:t>
      </w:r>
      <w:r w:rsidR="0066736F">
        <w:rPr>
          <w:rFonts w:hint="eastAsia"/>
        </w:rPr>
        <w:t>文化</w:t>
      </w:r>
      <w:r w:rsidR="001864AE">
        <w:rPr>
          <w:rFonts w:hint="eastAsia"/>
        </w:rPr>
        <w:t>施設等</w:t>
      </w:r>
      <w:r w:rsidR="001864AE">
        <w:rPr>
          <w:rFonts w:hint="eastAsia"/>
        </w:rPr>
        <w:t>)</w:t>
      </w:r>
      <w:r w:rsidRPr="00FD6F38">
        <w:rPr>
          <w:rFonts w:hint="eastAsia"/>
        </w:rPr>
        <w:t>のうち</w:t>
      </w:r>
      <w:r w:rsidRPr="00FD6F38">
        <w:rPr>
          <w:rFonts w:asciiTheme="minorEastAsia" w:eastAsiaTheme="minorEastAsia" w:hAnsiTheme="minorEastAsia" w:hint="eastAsia"/>
        </w:rPr>
        <w:t>1</w:t>
      </w:r>
      <w:r w:rsidRPr="00FD6F38">
        <w:rPr>
          <w:rFonts w:asciiTheme="minorEastAsia" w:eastAsiaTheme="minorEastAsia" w:hAnsiTheme="minorEastAsia"/>
        </w:rPr>
        <w:t>,</w:t>
      </w:r>
      <w:r w:rsidRPr="00FD6F38">
        <w:rPr>
          <w:rFonts w:asciiTheme="minorEastAsia" w:eastAsiaTheme="minorEastAsia" w:hAnsiTheme="minorEastAsia" w:hint="eastAsia"/>
        </w:rPr>
        <w:t>000㎡</w:t>
      </w:r>
      <w:r w:rsidR="001864AE">
        <w:rPr>
          <w:rFonts w:hint="eastAsia"/>
        </w:rPr>
        <w:t>規模以上の施設について</w:t>
      </w:r>
      <w:r w:rsidRPr="00FD6F38">
        <w:rPr>
          <w:rFonts w:hint="eastAsia"/>
        </w:rPr>
        <w:t>、</w:t>
      </w:r>
      <w:r w:rsidR="0066736F" w:rsidRPr="0066736F">
        <w:rPr>
          <w:rFonts w:asciiTheme="minorEastAsia" w:eastAsiaTheme="minorEastAsia" w:hAnsiTheme="minorEastAsia" w:hint="eastAsia"/>
          <w:u w:val="single"/>
        </w:rPr>
        <w:t>乳幼児用設備の整備を</w:t>
      </w:r>
      <w:r w:rsidRPr="00FD6F38">
        <w:rPr>
          <w:rFonts w:hint="eastAsia"/>
          <w:u w:val="single"/>
        </w:rPr>
        <w:t>努力規定から遵守規定に引き上げる</w:t>
      </w:r>
      <w:r w:rsidRPr="00FD6F38">
        <w:rPr>
          <w:rFonts w:hint="eastAsia"/>
        </w:rPr>
        <w:t>。</w:t>
      </w:r>
    </w:p>
    <w:p w:rsidR="00DB3FBD" w:rsidRDefault="00DB3FBD" w:rsidP="004B0E5E">
      <w:pPr>
        <w:spacing w:line="360" w:lineRule="exact"/>
        <w:ind w:left="229" w:hangingChars="100" w:hanging="229"/>
      </w:pPr>
    </w:p>
    <w:p w:rsidR="007C68DE" w:rsidRPr="00FD6F38" w:rsidRDefault="0049225F" w:rsidP="00122DBF">
      <w:pPr>
        <w:spacing w:line="360" w:lineRule="exact"/>
        <w:ind w:leftChars="100" w:left="688" w:hangingChars="200" w:hanging="45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３．介助用大型ベッド(ユニバーサルシート)の整備基準化</w:t>
      </w:r>
    </w:p>
    <w:p w:rsidR="0049225F" w:rsidRPr="0049225F" w:rsidRDefault="0049225F" w:rsidP="004B0E5E">
      <w:pPr>
        <w:spacing w:line="360" w:lineRule="exact"/>
        <w:ind w:leftChars="100" w:left="458" w:hangingChars="100" w:hanging="229"/>
        <w:jc w:val="left"/>
        <w:rPr>
          <w:rFonts w:asciiTheme="minorEastAsia" w:eastAsia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49225F">
        <w:rPr>
          <w:rFonts w:asciiTheme="minorEastAsia" w:eastAsiaTheme="minorEastAsia" w:hAnsiTheme="minorEastAsia" w:hint="eastAsia"/>
        </w:rPr>
        <w:t>介助</w:t>
      </w:r>
      <w:r>
        <w:rPr>
          <w:rFonts w:asciiTheme="minorEastAsia" w:eastAsiaTheme="minorEastAsia" w:hAnsiTheme="minorEastAsia" w:hint="eastAsia"/>
        </w:rPr>
        <w:t>を必要とする</w:t>
      </w:r>
      <w:r w:rsidRPr="0049225F">
        <w:rPr>
          <w:rFonts w:asciiTheme="minorEastAsia" w:eastAsiaTheme="minorEastAsia" w:hAnsiTheme="minorEastAsia" w:hint="eastAsia"/>
        </w:rPr>
        <w:t>高齢者や障</w:t>
      </w:r>
      <w:r w:rsidR="00BE410B">
        <w:rPr>
          <w:rFonts w:asciiTheme="minorEastAsia" w:eastAsiaTheme="minorEastAsia" w:hAnsiTheme="minorEastAsia" w:hint="eastAsia"/>
        </w:rPr>
        <w:t>害</w:t>
      </w:r>
      <w:r w:rsidRPr="0049225F">
        <w:rPr>
          <w:rFonts w:asciiTheme="minorEastAsia" w:eastAsiaTheme="minorEastAsia" w:hAnsiTheme="minorEastAsia" w:hint="eastAsia"/>
        </w:rPr>
        <w:t>者</w:t>
      </w:r>
      <w:r>
        <w:rPr>
          <w:rFonts w:asciiTheme="minorEastAsia" w:eastAsiaTheme="minorEastAsia" w:hAnsiTheme="minorEastAsia" w:hint="eastAsia"/>
        </w:rPr>
        <w:t>等が外出しやすい環境整備を図るため、</w:t>
      </w:r>
      <w:r w:rsidR="0066736F" w:rsidRPr="00350C0A">
        <w:rPr>
          <w:rFonts w:asciiTheme="minorEastAsia" w:eastAsiaTheme="minorEastAsia" w:hAnsiTheme="minorEastAsia" w:hint="eastAsia"/>
          <w:u w:val="single"/>
        </w:rPr>
        <w:t>外出時における移動</w:t>
      </w:r>
      <w:r w:rsidRPr="00350C0A">
        <w:rPr>
          <w:rFonts w:asciiTheme="minorEastAsia" w:eastAsiaTheme="minorEastAsia" w:hAnsiTheme="minorEastAsia" w:hint="eastAsia"/>
          <w:u w:val="single"/>
        </w:rPr>
        <w:t>の起点となる</w:t>
      </w:r>
      <w:r w:rsidR="0066736F" w:rsidRPr="00350C0A">
        <w:rPr>
          <w:rFonts w:asciiTheme="minorEastAsia" w:eastAsiaTheme="minorEastAsia" w:hAnsiTheme="minorEastAsia" w:hint="eastAsia"/>
          <w:u w:val="single"/>
        </w:rPr>
        <w:t>施設</w:t>
      </w:r>
      <w:r w:rsidR="0066736F">
        <w:rPr>
          <w:rFonts w:asciiTheme="minorEastAsia" w:eastAsiaTheme="minorEastAsia" w:hAnsiTheme="minorEastAsia" w:hint="eastAsia"/>
        </w:rPr>
        <w:t>（官公庁、教育文化施設等）や</w:t>
      </w:r>
      <w:r w:rsidR="0066736F" w:rsidRPr="00350C0A">
        <w:rPr>
          <w:rFonts w:asciiTheme="minorEastAsia" w:eastAsiaTheme="minorEastAsia" w:hAnsiTheme="minorEastAsia" w:hint="eastAsia"/>
          <w:u w:val="single"/>
        </w:rPr>
        <w:t>長時間の滞在が見込まれる施設</w:t>
      </w:r>
      <w:r w:rsidR="0066736F">
        <w:rPr>
          <w:rFonts w:asciiTheme="minorEastAsia" w:eastAsiaTheme="minorEastAsia" w:hAnsiTheme="minorEastAsia" w:hint="eastAsia"/>
        </w:rPr>
        <w:t>（商業施設、運動施設、公園等）のうち一定規模以上の施設について、</w:t>
      </w:r>
      <w:r w:rsidR="0066736F" w:rsidRPr="00350C0A">
        <w:rPr>
          <w:rFonts w:asciiTheme="minorEastAsia" w:eastAsiaTheme="minorEastAsia" w:hAnsiTheme="minorEastAsia" w:hint="eastAsia"/>
          <w:u w:val="single"/>
        </w:rPr>
        <w:t>介助用大型ベッドの整備を努力義務として追加する。</w:t>
      </w:r>
    </w:p>
    <w:p w:rsidR="00350C0A" w:rsidRDefault="00350C0A" w:rsidP="004B0E5E">
      <w:pPr>
        <w:spacing w:line="360" w:lineRule="exact"/>
        <w:ind w:firstLineChars="100" w:firstLine="229"/>
        <w:rPr>
          <w:rFonts w:asciiTheme="majorEastAsia" w:eastAsiaTheme="majorEastAsia" w:hAnsiTheme="majorEastAsia"/>
        </w:rPr>
      </w:pPr>
    </w:p>
    <w:p w:rsidR="00947411" w:rsidRPr="00FD6F38" w:rsidRDefault="0066736F" w:rsidP="004B0E5E">
      <w:pPr>
        <w:spacing w:line="360" w:lineRule="exact"/>
        <w:ind w:firstLineChars="100" w:firstLine="22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C5604F">
        <w:rPr>
          <w:rFonts w:asciiTheme="majorEastAsia" w:eastAsiaTheme="majorEastAsia" w:hAnsiTheme="majorEastAsia" w:hint="eastAsia"/>
        </w:rPr>
        <w:t>．</w:t>
      </w:r>
      <w:r w:rsidR="00947411" w:rsidRPr="00FD6F38">
        <w:rPr>
          <w:rFonts w:asciiTheme="majorEastAsia" w:eastAsiaTheme="majorEastAsia" w:hAnsiTheme="majorEastAsia" w:hint="eastAsia"/>
        </w:rPr>
        <w:t>施設計画段階からの</w:t>
      </w:r>
      <w:r w:rsidR="00226E2C">
        <w:rPr>
          <w:rFonts w:asciiTheme="majorEastAsia" w:eastAsiaTheme="majorEastAsia" w:hAnsiTheme="majorEastAsia" w:hint="eastAsia"/>
        </w:rPr>
        <w:t>障害者等その他の関係者</w:t>
      </w:r>
      <w:r w:rsidR="00947411" w:rsidRPr="00FD6F38">
        <w:rPr>
          <w:rFonts w:asciiTheme="majorEastAsia" w:eastAsiaTheme="majorEastAsia" w:hAnsiTheme="majorEastAsia" w:hint="eastAsia"/>
        </w:rPr>
        <w:t>の参画</w:t>
      </w:r>
    </w:p>
    <w:p w:rsidR="00947411" w:rsidRPr="00FD6F38" w:rsidRDefault="00947411" w:rsidP="004B0E5E">
      <w:pPr>
        <w:adjustRightInd w:val="0"/>
        <w:spacing w:line="360" w:lineRule="exact"/>
        <w:ind w:leftChars="200" w:left="459" w:firstLineChars="100" w:firstLine="229"/>
      </w:pPr>
      <w:r w:rsidRPr="00FD6F38">
        <w:rPr>
          <w:rFonts w:hint="eastAsia"/>
        </w:rPr>
        <w:t>条例改正</w:t>
      </w:r>
      <w:r w:rsidR="00A94CB6">
        <w:rPr>
          <w:rFonts w:hint="eastAsia"/>
        </w:rPr>
        <w:t>（令和</w:t>
      </w:r>
      <w:r w:rsidR="007C5D8F">
        <w:rPr>
          <w:rFonts w:hint="eastAsia"/>
        </w:rPr>
        <w:t>４</w:t>
      </w:r>
      <w:r w:rsidR="00A94CB6">
        <w:rPr>
          <w:rFonts w:hint="eastAsia"/>
        </w:rPr>
        <w:t>年度改正、第７条）</w:t>
      </w:r>
      <w:r w:rsidRPr="00FD6F38">
        <w:rPr>
          <w:rFonts w:hint="eastAsia"/>
        </w:rPr>
        <w:t>を踏まえた</w:t>
      </w:r>
      <w:r w:rsidR="00C5604F">
        <w:rPr>
          <w:rFonts w:hint="eastAsia"/>
        </w:rPr>
        <w:t>取組の</w:t>
      </w:r>
      <w:r w:rsidRPr="00FD6F38">
        <w:rPr>
          <w:rFonts w:hint="eastAsia"/>
        </w:rPr>
        <w:t>推進のため、</w:t>
      </w:r>
      <w:r w:rsidR="00A94CB6" w:rsidRPr="00226E2C">
        <w:rPr>
          <w:rFonts w:hint="eastAsia"/>
          <w:u w:val="single"/>
        </w:rPr>
        <w:t>バ</w:t>
      </w:r>
      <w:r w:rsidR="00A94CB6" w:rsidRPr="00A94CB6">
        <w:rPr>
          <w:rFonts w:hint="eastAsia"/>
          <w:u w:val="single"/>
        </w:rPr>
        <w:t>リアフリー化への責務が大きく、特に関係者の参画を促す必要性が高いと見込まれる</w:t>
      </w:r>
      <w:r w:rsidRPr="00A94CB6">
        <w:rPr>
          <w:rFonts w:hint="eastAsia"/>
          <w:u w:val="single"/>
        </w:rPr>
        <w:t>国や地方公共団体</w:t>
      </w:r>
      <w:r w:rsidRPr="00FD6F38">
        <w:rPr>
          <w:rFonts w:hint="eastAsia"/>
        </w:rPr>
        <w:t>が整備する公共的施設について、施設整備の計画策定等への</w:t>
      </w:r>
      <w:r w:rsidR="00B37151" w:rsidRPr="00B37151">
        <w:rPr>
          <w:rFonts w:hint="eastAsia"/>
          <w:u w:val="single"/>
        </w:rPr>
        <w:t>関係者</w:t>
      </w:r>
      <w:r w:rsidRPr="00FD6F38">
        <w:rPr>
          <w:rFonts w:hint="eastAsia"/>
          <w:u w:val="single"/>
        </w:rPr>
        <w:t>の参画を努力規定として追加する</w:t>
      </w:r>
      <w:r w:rsidRPr="00FD6F38">
        <w:rPr>
          <w:rFonts w:hint="eastAsia"/>
        </w:rPr>
        <w:t>。</w:t>
      </w:r>
    </w:p>
    <w:p w:rsidR="00FF6E16" w:rsidRDefault="00FF6E16" w:rsidP="004B0E5E">
      <w:pPr>
        <w:spacing w:line="360" w:lineRule="exact"/>
        <w:ind w:leftChars="100" w:left="229" w:firstLineChars="100" w:firstLine="229"/>
      </w:pPr>
    </w:p>
    <w:p w:rsidR="00947411" w:rsidRDefault="0066736F" w:rsidP="00122DBF">
      <w:pPr>
        <w:spacing w:line="360" w:lineRule="exact"/>
        <w:ind w:leftChars="100" w:left="688" w:hangingChars="200" w:hanging="45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A94CB6">
        <w:rPr>
          <w:rFonts w:asciiTheme="majorEastAsia" w:eastAsiaTheme="majorEastAsia" w:hAnsiTheme="majorEastAsia" w:hint="eastAsia"/>
        </w:rPr>
        <w:t>．</w:t>
      </w:r>
      <w:r w:rsidR="00947411" w:rsidRPr="00FD6F38">
        <w:rPr>
          <w:rFonts w:asciiTheme="majorEastAsia" w:eastAsiaTheme="majorEastAsia" w:hAnsiTheme="majorEastAsia" w:hint="eastAsia"/>
        </w:rPr>
        <w:t>聴覚障害者の安全かつ円滑な利用に必要な設備</w:t>
      </w:r>
      <w:r w:rsidR="00A86E59" w:rsidRPr="00FD6F38">
        <w:rPr>
          <w:rFonts w:asciiTheme="majorEastAsia" w:eastAsiaTheme="majorEastAsia" w:hAnsiTheme="majorEastAsia" w:hint="eastAsia"/>
        </w:rPr>
        <w:t>の基準の見直し</w:t>
      </w:r>
    </w:p>
    <w:p w:rsidR="0066736F" w:rsidRPr="00E95505" w:rsidRDefault="00A94CB6" w:rsidP="004B0E5E">
      <w:pPr>
        <w:adjustRightInd w:val="0"/>
        <w:spacing w:afterLines="50" w:after="165" w:line="360" w:lineRule="exact"/>
        <w:ind w:leftChars="200" w:left="459" w:firstLineChars="100" w:firstLine="229"/>
      </w:pPr>
      <w:r w:rsidRPr="00E95505">
        <w:rPr>
          <w:rFonts w:hint="eastAsia"/>
        </w:rPr>
        <w:t>情報提供の</w:t>
      </w:r>
      <w:r w:rsidR="00D84AA2">
        <w:rPr>
          <w:rFonts w:hint="eastAsia"/>
        </w:rPr>
        <w:t>重要性や</w:t>
      </w:r>
      <w:r w:rsidRPr="00E95505">
        <w:rPr>
          <w:rFonts w:hint="eastAsia"/>
        </w:rPr>
        <w:t>当事者団体からのヒアリング意見等も踏まえ</w:t>
      </w:r>
      <w:r w:rsidR="00BE410B">
        <w:rPr>
          <w:rFonts w:hint="eastAsia"/>
        </w:rPr>
        <w:t>、</w:t>
      </w:r>
      <w:r w:rsidR="00BE410B" w:rsidRPr="00DA6CAE">
        <w:rPr>
          <w:rFonts w:hint="eastAsia"/>
          <w:u w:val="single"/>
        </w:rPr>
        <w:t>聴覚障害者関連設備について、</w:t>
      </w:r>
      <w:r w:rsidRPr="00DA6CAE">
        <w:rPr>
          <w:rFonts w:hint="eastAsia"/>
          <w:u w:val="single"/>
        </w:rPr>
        <w:t>次のとおり基準の見直しを行う</w:t>
      </w:r>
      <w:r w:rsidRPr="00E95505">
        <w:rPr>
          <w:rFonts w:hint="eastAsia"/>
        </w:rPr>
        <w:t>。</w:t>
      </w:r>
    </w:p>
    <w:tbl>
      <w:tblPr>
        <w:tblStyle w:val="a3"/>
        <w:tblW w:w="950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2552"/>
        <w:gridCol w:w="2553"/>
      </w:tblGrid>
      <w:tr w:rsidR="00FD6F38" w:rsidRPr="007D7962" w:rsidTr="00F56FFA">
        <w:tc>
          <w:tcPr>
            <w:tcW w:w="1843" w:type="dxa"/>
          </w:tcPr>
          <w:p w:rsidR="00947411" w:rsidRPr="007D7962" w:rsidRDefault="00947411" w:rsidP="004B0E5E">
            <w:pPr>
              <w:spacing w:line="360" w:lineRule="exact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整備基準の規定</w:t>
            </w:r>
          </w:p>
        </w:tc>
        <w:tc>
          <w:tcPr>
            <w:tcW w:w="2552" w:type="dxa"/>
          </w:tcPr>
          <w:p w:rsidR="00947411" w:rsidRPr="007D7962" w:rsidRDefault="00947411" w:rsidP="004B0E5E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整備基準（遵守義務）</w:t>
            </w:r>
          </w:p>
        </w:tc>
        <w:tc>
          <w:tcPr>
            <w:tcW w:w="2552" w:type="dxa"/>
          </w:tcPr>
          <w:p w:rsidR="00947411" w:rsidRPr="007D7962" w:rsidRDefault="00947411" w:rsidP="004B0E5E">
            <w:pPr>
              <w:spacing w:line="360" w:lineRule="exact"/>
              <w:jc w:val="distribute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整備基準（努力義務）</w:t>
            </w:r>
          </w:p>
        </w:tc>
        <w:tc>
          <w:tcPr>
            <w:tcW w:w="2553" w:type="dxa"/>
            <w:tcBorders>
              <w:bottom w:val="single" w:sz="24" w:space="0" w:color="auto"/>
            </w:tcBorders>
          </w:tcPr>
          <w:p w:rsidR="00947411" w:rsidRPr="007D7962" w:rsidRDefault="00947411" w:rsidP="004B0E5E">
            <w:pPr>
              <w:spacing w:line="360" w:lineRule="exact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ｶﾞｲﾄﾞﾌﾞｯｸ</w:t>
            </w:r>
            <w:r w:rsidRPr="00E95505">
              <w:rPr>
                <w:rFonts w:asciiTheme="minorEastAsia" w:hAnsiTheme="minorEastAsia" w:hint="eastAsia"/>
                <w:w w:val="81"/>
                <w:kern w:val="0"/>
                <w:sz w:val="22"/>
                <w:szCs w:val="16"/>
                <w:fitText w:val="1254" w:id="-1209822208"/>
              </w:rPr>
              <w:t>(望ましい水準</w:t>
            </w:r>
            <w:r w:rsidRPr="00E95505">
              <w:rPr>
                <w:rFonts w:asciiTheme="minorEastAsia" w:hAnsiTheme="minorEastAsia" w:hint="eastAsia"/>
                <w:spacing w:val="14"/>
                <w:w w:val="81"/>
                <w:kern w:val="0"/>
                <w:sz w:val="22"/>
                <w:szCs w:val="16"/>
                <w:fitText w:val="1254" w:id="-1209822208"/>
              </w:rPr>
              <w:t>)</w:t>
            </w:r>
          </w:p>
        </w:tc>
      </w:tr>
      <w:tr w:rsidR="00FD6F38" w:rsidRPr="007D7962" w:rsidTr="00F56FFA">
        <w:tc>
          <w:tcPr>
            <w:tcW w:w="1843" w:type="dxa"/>
            <w:vAlign w:val="center"/>
          </w:tcPr>
          <w:p w:rsidR="00947411" w:rsidRPr="007D7962" w:rsidRDefault="00947411" w:rsidP="004B0E5E">
            <w:pPr>
              <w:spacing w:line="360" w:lineRule="exact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(1)文字情報表示設備(窓口設置の場合)</w:t>
            </w:r>
          </w:p>
        </w:tc>
        <w:tc>
          <w:tcPr>
            <w:tcW w:w="2552" w:type="dxa"/>
          </w:tcPr>
          <w:p w:rsidR="007D7962" w:rsidRDefault="00947411" w:rsidP="004B0E5E">
            <w:pPr>
              <w:spacing w:line="360" w:lineRule="exact"/>
              <w:ind w:firstLineChars="50" w:firstLine="105"/>
              <w:jc w:val="left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・医療施設</w:t>
            </w:r>
          </w:p>
          <w:p w:rsidR="00947411" w:rsidRPr="007D7962" w:rsidRDefault="00947411" w:rsidP="004B0E5E">
            <w:pPr>
              <w:spacing w:line="360" w:lineRule="exact"/>
              <w:ind w:firstLineChars="150" w:firstLine="247"/>
              <w:jc w:val="left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w w:val="80"/>
                <w:sz w:val="22"/>
                <w:szCs w:val="16"/>
              </w:rPr>
              <w:t>（無床診療所を除く）</w:t>
            </w:r>
          </w:p>
          <w:p w:rsidR="00947411" w:rsidRPr="007D7962" w:rsidRDefault="00947411" w:rsidP="004B0E5E">
            <w:pPr>
              <w:spacing w:line="360" w:lineRule="exact"/>
              <w:ind w:firstLineChars="50" w:firstLine="105"/>
              <w:jc w:val="left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・金融機関</w:t>
            </w:r>
            <w:r w:rsidR="007D7962">
              <w:rPr>
                <w:rFonts w:asciiTheme="minorEastAsia" w:hAnsiTheme="minorEastAsia" w:hint="eastAsia"/>
                <w:sz w:val="22"/>
                <w:szCs w:val="16"/>
              </w:rPr>
              <w:t>等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947411" w:rsidRPr="007D7962" w:rsidRDefault="00E95505" w:rsidP="004B0E5E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noProof/>
                <w:sz w:val="2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242628" wp14:editId="23D89EE1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104140</wp:posOffset>
                      </wp:positionV>
                      <wp:extent cx="395605" cy="0"/>
                      <wp:effectExtent l="38100" t="76200" r="0" b="952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56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387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101.4pt;margin-top:8.2pt;width:31.1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27I+wEAAP8DAAAOAAAAZHJzL2Uyb0RvYy54bWysU0uOEzEQ3SNxB8t70p1BM0ArnVlk+CwQ&#10;RHwO4HHb3Rb+qWyS9Das5wKwQOICIIHEksNEKNeg7E4axEdCiI3lT71X9V6VZ+cbo8lKQFDO1nQ6&#10;KSkRlrtG2bamz5/du3GbkhCZbZh2VtS0F4Gez69fm619JU5c53QjgCCJDdXa17SL0VdFEXgnDAsT&#10;54XFR+nAsIhHaIsG2BrZjS5OyvKsWDtoPDguQsDbi+GRzjO/lILHx1IGEYmuKdYW8wp5vUxrMZ+x&#10;qgXmO8UPZbB/qMIwZTHpSHXBIiMvQf1CZRQHF5yME+5M4aRUXGQNqGZa/qTmace8yFrQnOBHm8L/&#10;o+WPVksgqsHe3aLEMoM92r/5tP/8ev/23derD7vtx92rq932/W77hWAI+rX2oULYwi7hcAp+CUn8&#10;RoIhUiv/AOmyHSiQbLLb/ei22ETC8fLmndOz8pQSfnwqBobE5CHE+8IZkjY1DRGYaru4cNZiSx0M&#10;7Gz1MESsAYFHQAJrm9bIlL5rGxJ7j5oiKGZbLZIADE8hRRIylJ53sddigD8REi3BEoc0eRjFQgNZ&#10;MRyj5sV0ZMHIBJFK6xFUZuV/BB1iE0zkAf1b4BidMzobR6BR1sHvssbNsVQ5xB9VD1qT7EvX9LmR&#10;2Q6csuzP4UekMf7xnOHf/+38GwAAAP//AwBQSwMEFAAGAAgAAAAhAHSXjL3eAAAACQEAAA8AAABk&#10;cnMvZG93bnJldi54bWxMj8FOwzAQRO9I/IO1SNyokygEFOJUVSUugEopXHpz420SEa8j220DX89W&#10;HOA4O6OZt9V8soM4og+9IwXpLAGB1DjTU6vg4/3x5h5EiJqMHhyhgi8MMK8vLypdGneiNzxuYiu4&#10;hEKpFXQxjqWUoenQ6jBzIxJ7e+etjix9K43XJy63g8ySpJBW98QLnR5x2WHzuTlYBS+pf3262672&#10;eWj995ae83VYO6Wur6bFA4iIU/wLwxmf0aFmpp07kAliUJAlGaNHNoocBAey4jYFsfs9yLqS/z+o&#10;fwAAAP//AwBQSwECLQAUAAYACAAAACEAtoM4kv4AAADhAQAAEwAAAAAAAAAAAAAAAAAAAAAAW0Nv&#10;bnRlbnRfVHlwZXNdLnhtbFBLAQItABQABgAIAAAAIQA4/SH/1gAAAJQBAAALAAAAAAAAAAAAAAAA&#10;AC8BAABfcmVscy8ucmVsc1BLAQItABQABgAIAAAAIQAF727I+wEAAP8DAAAOAAAAAAAAAAAAAAAA&#10;AC4CAABkcnMvZTJvRG9jLnhtbFBLAQItABQABgAIAAAAIQB0l4y93gAAAAk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47411" w:rsidRPr="007D7962">
              <w:rPr>
                <w:rFonts w:asciiTheme="minorEastAsia" w:hAnsiTheme="minorEastAsia" w:hint="eastAsia"/>
                <w:sz w:val="22"/>
                <w:szCs w:val="16"/>
              </w:rPr>
              <w:t>―</w:t>
            </w:r>
          </w:p>
        </w:tc>
        <w:tc>
          <w:tcPr>
            <w:tcW w:w="25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7411" w:rsidRPr="007D7962" w:rsidRDefault="00947411" w:rsidP="004B0E5E">
            <w:pPr>
              <w:spacing w:line="360" w:lineRule="exact"/>
              <w:rPr>
                <w:rFonts w:asciiTheme="minorEastAsia" w:hAnsiTheme="minorEastAsia"/>
                <w:spacing w:val="-20"/>
                <w:sz w:val="22"/>
                <w:szCs w:val="16"/>
              </w:rPr>
            </w:pPr>
            <w:r w:rsidRPr="00E95505">
              <w:rPr>
                <w:rFonts w:asciiTheme="minorEastAsia" w:hAnsiTheme="minorEastAsia" w:hint="eastAsia"/>
                <w:kern w:val="0"/>
                <w:sz w:val="22"/>
                <w:szCs w:val="16"/>
              </w:rPr>
              <w:t>その他公共的施設</w:t>
            </w:r>
          </w:p>
        </w:tc>
      </w:tr>
      <w:tr w:rsidR="00FD6F38" w:rsidRPr="007D7962" w:rsidTr="00F56FFA">
        <w:tc>
          <w:tcPr>
            <w:tcW w:w="1843" w:type="dxa"/>
            <w:vAlign w:val="center"/>
          </w:tcPr>
          <w:p w:rsidR="00947411" w:rsidRPr="007D7962" w:rsidRDefault="00947411" w:rsidP="004B0E5E">
            <w:pPr>
              <w:spacing w:line="360" w:lineRule="exact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(2)文字表示設備(貸会議室設置の場合)</w:t>
            </w:r>
          </w:p>
        </w:tc>
        <w:tc>
          <w:tcPr>
            <w:tcW w:w="2552" w:type="dxa"/>
          </w:tcPr>
          <w:p w:rsidR="007D7962" w:rsidRDefault="00947411" w:rsidP="004B0E5E">
            <w:pPr>
              <w:spacing w:line="360" w:lineRule="exact"/>
              <w:ind w:firstLineChars="50" w:firstLine="105"/>
              <w:jc w:val="left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・官公庁施設</w:t>
            </w:r>
          </w:p>
          <w:p w:rsidR="007D7962" w:rsidRDefault="007D7962" w:rsidP="004B0E5E">
            <w:pPr>
              <w:spacing w:line="360" w:lineRule="exact"/>
              <w:ind w:firstLineChars="50" w:firstLine="105"/>
              <w:jc w:val="left"/>
              <w:rPr>
                <w:rFonts w:asciiTheme="minorEastAsia" w:hAnsiTheme="minorEastAsia"/>
                <w:kern w:val="0"/>
                <w:sz w:val="22"/>
                <w:szCs w:val="16"/>
              </w:rPr>
            </w:pPr>
            <w:r>
              <w:rPr>
                <w:rFonts w:asciiTheme="minorEastAsia" w:hAnsiTheme="minorEastAsia" w:hint="eastAsia"/>
                <w:sz w:val="22"/>
                <w:szCs w:val="16"/>
              </w:rPr>
              <w:t>・</w:t>
            </w:r>
            <w:r w:rsidR="00F25AE9">
              <w:rPr>
                <w:rFonts w:asciiTheme="minorEastAsia" w:hAnsiTheme="minorEastAsia" w:hint="eastAsia"/>
                <w:kern w:val="0"/>
                <w:sz w:val="22"/>
                <w:szCs w:val="16"/>
              </w:rPr>
              <w:t>教育文化施設</w:t>
            </w:r>
          </w:p>
          <w:p w:rsidR="00947411" w:rsidRPr="007D7962" w:rsidRDefault="007D7962" w:rsidP="004B0E5E">
            <w:pPr>
              <w:spacing w:line="360" w:lineRule="exact"/>
              <w:ind w:firstLineChars="100" w:firstLine="179"/>
              <w:jc w:val="left"/>
              <w:rPr>
                <w:rFonts w:asciiTheme="minorEastAsia" w:hAnsiTheme="minorEastAsia"/>
                <w:w w:val="80"/>
                <w:sz w:val="22"/>
                <w:szCs w:val="16"/>
              </w:rPr>
            </w:pPr>
            <w:r w:rsidRPr="00F25AE9">
              <w:rPr>
                <w:rFonts w:asciiTheme="minorEastAsia" w:hAnsiTheme="minorEastAsia" w:hint="eastAsia"/>
                <w:spacing w:val="2"/>
                <w:w w:val="85"/>
                <w:kern w:val="0"/>
                <w:sz w:val="22"/>
                <w:szCs w:val="16"/>
                <w:fitText w:val="1881" w:id="-1209826304"/>
              </w:rPr>
              <w:t>（図書館、</w:t>
            </w:r>
            <w:r w:rsidR="00947411" w:rsidRPr="00F25AE9">
              <w:rPr>
                <w:rFonts w:asciiTheme="minorEastAsia" w:hAnsiTheme="minorEastAsia" w:hint="eastAsia"/>
                <w:spacing w:val="2"/>
                <w:w w:val="85"/>
                <w:kern w:val="0"/>
                <w:sz w:val="22"/>
                <w:szCs w:val="16"/>
                <w:fitText w:val="1881" w:id="-1209826304"/>
              </w:rPr>
              <w:t>集会場</w:t>
            </w:r>
            <w:r w:rsidRPr="00F25AE9">
              <w:rPr>
                <w:rFonts w:asciiTheme="minorEastAsia" w:hAnsiTheme="minorEastAsia" w:hint="eastAsia"/>
                <w:spacing w:val="2"/>
                <w:w w:val="85"/>
                <w:kern w:val="0"/>
                <w:sz w:val="22"/>
                <w:szCs w:val="16"/>
                <w:fitText w:val="1881" w:id="-1209826304"/>
              </w:rPr>
              <w:t>等</w:t>
            </w:r>
            <w:r w:rsidR="00947411" w:rsidRPr="00F25AE9">
              <w:rPr>
                <w:rFonts w:asciiTheme="minorEastAsia" w:hAnsiTheme="minorEastAsia" w:hint="eastAsia"/>
                <w:spacing w:val="-5"/>
                <w:w w:val="85"/>
                <w:kern w:val="0"/>
                <w:sz w:val="22"/>
                <w:szCs w:val="16"/>
                <w:fitText w:val="1881" w:id="-1209826304"/>
              </w:rPr>
              <w:t>）</w:t>
            </w:r>
            <w:r w:rsidR="00F25AE9">
              <w:rPr>
                <w:rFonts w:asciiTheme="minorEastAsia" w:hAnsiTheme="minorEastAsia" w:hint="eastAsia"/>
                <w:kern w:val="0"/>
                <w:sz w:val="22"/>
                <w:szCs w:val="16"/>
              </w:rPr>
              <w:t>等</w:t>
            </w:r>
          </w:p>
        </w:tc>
        <w:tc>
          <w:tcPr>
            <w:tcW w:w="255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47411" w:rsidRPr="007D7962" w:rsidRDefault="00947411" w:rsidP="004B0E5E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noProof/>
                <w:sz w:val="2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53E91E" wp14:editId="5622F365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111125</wp:posOffset>
                      </wp:positionV>
                      <wp:extent cx="395605" cy="0"/>
                      <wp:effectExtent l="38100" t="76200" r="0" b="9525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56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02BAC" id="直線矢印コネクタ 18" o:spid="_x0000_s1026" type="#_x0000_t32" style="position:absolute;left:0;text-align:left;margin-left:100.65pt;margin-top:8.75pt;width:31.1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/y+gEAAP8DAAAOAAAAZHJzL2Uyb0RvYy54bWysU0uOEzEQ3SNxB8t70p1BM4JWOrPI8Fkg&#10;iPgcwOO2uy38U9mkk21YzwVggTQXAAkklhwmQrkGZXfSID4SQmwsf+q9qveqPDtfG01WAoJytqbT&#10;SUmJsNw1yrY1ffH8/q07lITIbMO0s6KmGxHo+fzmjVnvK3HiOqcbAQRJbKh6X9MuRl8VReCdMCxM&#10;nBcWH6UDwyIeoS0aYD2yG12clOVZ0TtoPDguQsDbi+GRzjO/lILHJ1IGEYmuKdYW8wp5vUxrMZ+x&#10;qgXmO8UPZbB/qMIwZTHpSHXBIiOvQP1CZRQHF5yME+5M4aRUXGQNqGZa/qTmWce8yFrQnOBHm8L/&#10;o+WPV0sgqsHeYacsM9ij/dtP+89v9u+uv1592G0/7l5f7bbvd9svBEPQr96HCmELu4TDKfglJPFr&#10;CYZIrfxDpMt2oECyzm5vRrfFOhKOl7fvnp6Vp5Tw41MxMCQmDyE+EM6QtKlpiMBU28WFsxZb6mBg&#10;Z6tHIWINCDwCEljbtEam9D3bkLjxqCmCYrbVIgnA8BRSJCFD6XkXN1oM8KdCoiVY4pAmD6NYaCAr&#10;hmPUvJyOLBiZIFJpPYLKrPyPoENsgok8oH8LHKNzRmfjCDTKOvhd1rg+liqH+KPqQWuSfemaTW5k&#10;tgOnLPtz+BFpjH88Z/j3fzv/BgAA//8DAFBLAwQUAAYACAAAACEASlRjBt4AAAAJAQAADwAAAGRy&#10;cy9kb3ducmV2LnhtbEyPwU7DMAyG70i8Q2QkbixtNzpUmk4IiQsgNrZddssar61onCrJtsLTY8QB&#10;jvb/6ffncjHaXpzQh86RgnSSgECqnemoUbDdPN3cgQhRk9G9I1TwiQEW1eVFqQvjzvSOp3VsBJdQ&#10;KLSCNsahkDLULVodJm5A4uzgvNWRR99I4/WZy20vsyTJpdUd8YVWD/jYYv2xPloFr6lfPs93b4dZ&#10;aPzXjl5mq7BySl1fjQ/3ICKO8Q+GH31Wh4qd9u5IJoheQZakU0Y5mN+CYCDLpzmI/e9CVqX8/0H1&#10;DQAA//8DAFBLAQItABQABgAIAAAAIQC2gziS/gAAAOEBAAATAAAAAAAAAAAAAAAAAAAAAABbQ29u&#10;dGVudF9UeXBlc10ueG1sUEsBAi0AFAAGAAgAAAAhADj9If/WAAAAlAEAAAsAAAAAAAAAAAAAAAAA&#10;LwEAAF9yZWxzLy5yZWxzUEsBAi0AFAAGAAgAAAAhAIvKT/L6AQAA/wMAAA4AAAAAAAAAAAAAAAAA&#10;LgIAAGRycy9lMm9Eb2MueG1sUEsBAi0AFAAGAAgAAAAhAEpUYwbeAAAACQEAAA8AAAAAAAAAAAAA&#10;AAAAVA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―</w:t>
            </w:r>
          </w:p>
        </w:tc>
        <w:tc>
          <w:tcPr>
            <w:tcW w:w="25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7411" w:rsidRPr="007D7962" w:rsidRDefault="00947411" w:rsidP="004B0E5E">
            <w:pPr>
              <w:spacing w:line="360" w:lineRule="exact"/>
              <w:rPr>
                <w:rFonts w:asciiTheme="minorEastAsia" w:hAnsiTheme="minorEastAsia"/>
                <w:spacing w:val="-20"/>
                <w:sz w:val="22"/>
                <w:szCs w:val="16"/>
              </w:rPr>
            </w:pPr>
            <w:r w:rsidRPr="00E95505">
              <w:rPr>
                <w:rFonts w:asciiTheme="minorEastAsia" w:hAnsiTheme="minorEastAsia" w:hint="eastAsia"/>
                <w:kern w:val="0"/>
                <w:sz w:val="22"/>
                <w:szCs w:val="16"/>
              </w:rPr>
              <w:t>その他公共的施設</w:t>
            </w:r>
          </w:p>
        </w:tc>
      </w:tr>
      <w:tr w:rsidR="00FD6F38" w:rsidRPr="007D7962" w:rsidTr="00F56FFA">
        <w:trPr>
          <w:trHeight w:val="1094"/>
        </w:trPr>
        <w:tc>
          <w:tcPr>
            <w:tcW w:w="1843" w:type="dxa"/>
            <w:vAlign w:val="center"/>
          </w:tcPr>
          <w:p w:rsidR="00947411" w:rsidRPr="007D7962" w:rsidRDefault="00947411" w:rsidP="004B0E5E">
            <w:pPr>
              <w:spacing w:line="360" w:lineRule="exact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/>
                <w:sz w:val="22"/>
                <w:szCs w:val="16"/>
              </w:rPr>
              <w:t>(3)</w:t>
            </w: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難聴者の聴力を補う設備</w:t>
            </w:r>
          </w:p>
          <w:p w:rsidR="00947411" w:rsidRPr="007D7962" w:rsidRDefault="00947411" w:rsidP="004B0E5E">
            <w:pPr>
              <w:spacing w:line="360" w:lineRule="exact"/>
              <w:rPr>
                <w:rFonts w:asciiTheme="minorEastAsia" w:hAnsiTheme="minorEastAsia"/>
                <w:sz w:val="22"/>
                <w:szCs w:val="16"/>
              </w:rPr>
            </w:pPr>
            <w:r w:rsidRPr="00E95505">
              <w:rPr>
                <w:rFonts w:asciiTheme="minorEastAsia" w:hAnsiTheme="minorEastAsia" w:hint="eastAsia"/>
                <w:w w:val="83"/>
                <w:kern w:val="0"/>
                <w:sz w:val="22"/>
                <w:szCs w:val="16"/>
                <w:fitText w:val="1463" w:id="-1209826816"/>
              </w:rPr>
              <w:t>(客席設置の場合)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947411" w:rsidRPr="007D7962" w:rsidRDefault="00E95505" w:rsidP="004B0E5E">
            <w:pPr>
              <w:spacing w:line="360" w:lineRule="exact"/>
              <w:jc w:val="center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-234950</wp:posOffset>
                      </wp:positionV>
                      <wp:extent cx="867410" cy="264795"/>
                      <wp:effectExtent l="0" t="0" r="0" b="190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410" cy="264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3E02" w:rsidRPr="00E95505" w:rsidRDefault="00B03E02">
                                  <w:pPr>
                                    <w:rPr>
                                      <w:sz w:val="18"/>
                                      <w:szCs w:val="16"/>
                                      <w:u w:val="single"/>
                                    </w:rPr>
                                  </w:pPr>
                                  <w:r w:rsidRPr="00E95505">
                                    <w:rPr>
                                      <w:rFonts w:ascii="ＭＳ 明朝" w:hAnsi="ＭＳ 明朝" w:hint="eastAsia"/>
                                      <w:sz w:val="18"/>
                                      <w:u w:val="single"/>
                                    </w:rPr>
                                    <w:t>1,000</w:t>
                                  </w:r>
                                  <w:r w:rsidRPr="00E9550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u w:val="single"/>
                                    </w:rPr>
                                    <w:t>㎡</w:t>
                                  </w:r>
                                  <w:r w:rsidRPr="00E9550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6"/>
                                      <w:u w:val="single"/>
                                    </w:rPr>
                                    <w:t>以上</w:t>
                                  </w:r>
                                </w:p>
                                <w:p w:rsidR="00B03E02" w:rsidRPr="007D7962" w:rsidRDefault="00B03E02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48.1pt;margin-top:-18.5pt;width:68.3pt;height:20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BjKQIAAAQEAAAOAAAAZHJzL2Uyb0RvYy54bWysU0tu2zAQ3RfoHQjua9mCP7FgOUiTpiiQ&#10;foC0B6ApyiJKcViStuQubSDoIXqFouueRxfpkHIco90V1YLgaDhv5j0+Li7bWpGtsE6CzuloMKRE&#10;aA6F1Oucfvp4++KCEueZLpgCLXK6E45eLp8/WzQmEylUoAphCYJolzUmp5X3JksSxytRMzcAIzQm&#10;S7A18xjadVJY1iB6rZJ0OJwmDdjCWODCOfx70yfpMuKXpeD+fVk64YnKKc7m42rjugprslywbG2Z&#10;qSQ/jsH+YYqaSY1NT1A3zDOysfIvqFpyCw5KP+BQJ1CWkovIAdmMhn+wua+YEZELiuPMSSb3/2D5&#10;u+0HS2SR03Q0o0SzGi+pOzx0+x/d/ld3+Ea6w/fucOj2PzEmaRCsMS7DunuDlb59CS1efCTvzB3w&#10;z45ouK6YXosra6GpBCtw4FGoTM5KexwXQFbNWyiwL9t4iEBtaeugJupDEB0vbne6LNF6wvHnxXQ2&#10;HmGGYyqdjmfzSezAssdiY51/LaAmYZNTi16I4Gx753wYhmWPR0IvDbdSqegHpUmT0/kkncSCs0wt&#10;PdpVyRr7D8PXGyhwfKWLWOyZVP0eGyh9JB149ox9u2rxYFBiBcUO6VvobYnPCDcV2K+UNGjJnLov&#10;G2YFJeqNRgnno/E4eDgG48ksxcCeZ1bnGaY5QuXUU9Jvr330fc/1CqUuZZThaZLjrGi1qM7xWQQv&#10;n8fx1NPjXf4GAAD//wMAUEsDBBQABgAIAAAAIQBR64KU3QAAAAgBAAAPAAAAZHJzL2Rvd25yZXYu&#10;eG1sTI/LTsMwEEX3SPyDNUjsWpu0tDRkUiEQWxDlIbFz42kSEY+j2G3C3zOsYDmaq3vPKbaT79SJ&#10;htgGRriaG1DEVXAt1whvr4+zG1AxWXa2C0wI3xRhW56fFTZ3YeQXOu1SraSEY24RmpT6XOtYNeRt&#10;nIeeWH6HMHib5Bxq7QY7SrnvdGbMSnvbsiw0tqf7hqqv3dEjvD8dPj+W5rl+8Nf9GCaj2W804uXF&#10;dHcLKtGU/sLwiy/oUArTPhzZRdUhbFaZJBFmi7U4SSBbZOKyR1iuQZeF/i9Q/gAAAP//AwBQSwEC&#10;LQAUAAYACAAAACEAtoM4kv4AAADhAQAAEwAAAAAAAAAAAAAAAAAAAAAAW0NvbnRlbnRfVHlwZXNd&#10;LnhtbFBLAQItABQABgAIAAAAIQA4/SH/1gAAAJQBAAALAAAAAAAAAAAAAAAAAC8BAABfcmVscy8u&#10;cmVsc1BLAQItABQABgAIAAAAIQAQfdBjKQIAAAQEAAAOAAAAAAAAAAAAAAAAAC4CAABkcnMvZTJv&#10;RG9jLnhtbFBLAQItABQABgAIAAAAIQBR64KU3QAAAAgBAAAPAAAAAAAAAAAAAAAAAIMEAABkcnMv&#10;ZG93bnJldi54bWxQSwUGAAAAAAQABADzAAAAjQUAAAAA&#10;" filled="f" stroked="f">
                      <v:textbox>
                        <w:txbxContent>
                          <w:p w:rsidR="00B03E02" w:rsidRPr="00E95505" w:rsidRDefault="00B03E02">
                            <w:pPr>
                              <w:rPr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E95505">
                              <w:rPr>
                                <w:rFonts w:ascii="ＭＳ 明朝" w:hAnsi="ＭＳ 明朝" w:hint="eastAsia"/>
                                <w:sz w:val="18"/>
                                <w:u w:val="single"/>
                              </w:rPr>
                              <w:t>1,000</w:t>
                            </w:r>
                            <w:r w:rsidRPr="00E95505">
                              <w:rPr>
                                <w:rFonts w:asciiTheme="minorEastAsia" w:eastAsiaTheme="minorEastAsia" w:hAnsiTheme="minorEastAsia" w:hint="eastAsia"/>
                                <w:sz w:val="18"/>
                                <w:u w:val="single"/>
                              </w:rPr>
                              <w:t>㎡</w:t>
                            </w:r>
                            <w:r w:rsidRPr="00E95505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6"/>
                                <w:u w:val="single"/>
                              </w:rPr>
                              <w:t>以上</w:t>
                            </w:r>
                          </w:p>
                          <w:p w:rsidR="00B03E02" w:rsidRPr="007D7962" w:rsidRDefault="00B03E02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962" w:rsidRPr="007D7962">
              <w:rPr>
                <w:rFonts w:asciiTheme="minorEastAsia" w:hAnsiTheme="minorEastAsia" w:hint="eastAsia"/>
                <w:noProof/>
                <w:sz w:val="2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BB9C50" wp14:editId="42686814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108585</wp:posOffset>
                      </wp:positionV>
                      <wp:extent cx="365760" cy="0"/>
                      <wp:effectExtent l="38100" t="76200" r="0" b="952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4E04A" id="直線矢印コネクタ 16" o:spid="_x0000_s1026" type="#_x0000_t32" style="position:absolute;left:0;text-align:left;margin-left:98.4pt;margin-top:8.55pt;width:28.8pt;height:0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QsFAIAAEgEAAAOAAAAZHJzL2Uyb0RvYy54bWysVEuOEzEQ3SNxB8t70skgAorSmUWGgQWC&#10;CAb2Hrfdbck/lU062Yb1XAAWSHMBkBiJJYeJUK5B2Z10+AkJxMYq2/Ve1Xuu7unpymiyFBCUsyUd&#10;DYaUCMtdpWxd0pcX53ceUBIisxXTzoqSrkWgp7Pbt6atn4gT1zhdCSBIYsOk9SVtYvSTogi8EYaF&#10;gfPC4qV0YFjELdRFBaxFdqOLk+FwXLQOKg+OixDw9Ky7pLPML6Xg8ZmUQUSiS4q9xbxCXi/TWsym&#10;bFID843i+zbYP3RhmLJYtKc6Y5GR16B+oTKKgwtOxgF3pnBSKi6yBlQzGv6k5kXDvMha0Jzge5vC&#10;/6PlT5cLIKrCtxtTYpnBN9q9u9l9frt7f/316uN282n75mq7+bDdfCGYgn61PkwQNrcL2O+CX0AS&#10;v5JgiNTKP0Y6mqNXKUp3KJWssu/r3nexioTj4d3xvftjfB1+uCo6roTzEOIj4QxJQUlDBKbqJs6d&#10;tfi4Djp2tnwSInaDwAMggbVNa3BaVedK67xJkyXmGsiS4UzE1ShpQtwPWZEp/dBWJK49GhJBMVtr&#10;sc9MrEVyodOdo7jWoqv4XEj0E1V1neVJPtZjnAsbDzW1xewEk9hdDxxmw/4I3OcnqMhT/jfgHpEr&#10;Oxt7sFHWwe+qH22SXf7BgU53suDSVes8EdkaHNfs6v7TSt/D9/sMP/4AZt8AAAD//wMAUEsDBBQA&#10;BgAIAAAAIQCsetr33gAAAAkBAAAPAAAAZHJzL2Rvd25yZXYueG1sTI/NTsMwEITvSLyDtUjcqNMf&#10;ShriVFUlbvTQNBJwc+NtEhGvo9htwtuziEN729kdzX6Trkfbigv2vnGkYDqJQCCVzjRUKSgOb08x&#10;CB80Gd06QgU/6GGd3d+lOjFuoD1e8lAJDiGfaAV1CF0ipS9rtNpPXIfEt5PrrQ4s+0qaXg8cbls5&#10;i6KltLoh/lDrDrc1lt/52SrYhXm8+shpfB/i3dep+yz2m6FQ6vFh3LyCCDiGqxn+8BkdMmY6ujMZ&#10;L1rWqyWjBx5epiDYMHteLEAc/xcyS+Vtg+wXAAD//wMAUEsBAi0AFAAGAAgAAAAhALaDOJL+AAAA&#10;4QEAABMAAAAAAAAAAAAAAAAAAAAAAFtDb250ZW50X1R5cGVzXS54bWxQSwECLQAUAAYACAAAACEA&#10;OP0h/9YAAACUAQAACwAAAAAAAAAAAAAAAAAvAQAAX3JlbHMvLnJlbHNQSwECLQAUAAYACAAAACEA&#10;8IXULBQCAABIBAAADgAAAAAAAAAAAAAAAAAuAgAAZHJzL2Uyb0RvYy54bWxQSwECLQAUAAYACAAA&#10;ACEArHra994AAAAJAQAADwAAAAAAAAAAAAAAAABuBAAAZHJzL2Rvd25yZXYueG1sUEsFBgAAAAAE&#10;AAQA8wAAAHk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947411" w:rsidRPr="007D7962">
              <w:rPr>
                <w:rFonts w:asciiTheme="minorEastAsia" w:hAnsiTheme="minorEastAsia" w:hint="eastAsia"/>
                <w:sz w:val="22"/>
                <w:szCs w:val="16"/>
              </w:rPr>
              <w:t>―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D7962" w:rsidRDefault="00947411" w:rsidP="004B0E5E">
            <w:pPr>
              <w:spacing w:line="360" w:lineRule="exact"/>
              <w:ind w:firstLineChars="50" w:firstLine="105"/>
              <w:jc w:val="left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・官公庁施設</w:t>
            </w:r>
          </w:p>
          <w:p w:rsidR="007D7962" w:rsidRDefault="007D7962" w:rsidP="004B0E5E">
            <w:pPr>
              <w:spacing w:line="360" w:lineRule="exact"/>
              <w:ind w:firstLineChars="50" w:firstLine="105"/>
              <w:jc w:val="left"/>
              <w:rPr>
                <w:rFonts w:asciiTheme="minorEastAsia" w:hAnsiTheme="minorEastAsia"/>
                <w:kern w:val="0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noProof/>
                <w:sz w:val="2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3F385A" wp14:editId="0961C983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118745</wp:posOffset>
                      </wp:positionV>
                      <wp:extent cx="396000" cy="0"/>
                      <wp:effectExtent l="38100" t="76200" r="0" b="9525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B31190" id="直線矢印コネクタ 20" o:spid="_x0000_s1026" type="#_x0000_t32" style="position:absolute;left:0;text-align:left;margin-left:102.8pt;margin-top:9.35pt;width:31.2pt;height:0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gt+gEAAP8DAAAOAAAAZHJzL2Uyb0RvYy54bWysU0uOEzEQ3SNxB8t70p0gjSBKZxYZPgsE&#10;EZ8DeNx2t4V/Kpt0ZxvWcwFYIHGBQQKJJYeJUK5B2Z00iI+EEJuSP/Ve1XsuL857o8lGQFDOVnQ6&#10;KSkRlrta2aaiL57fv3WHkhCZrZl2VlR0KwI9X968sej8XMxc63QtgCCJDfPOV7SN0c+LIvBWGBYm&#10;zguLl9KBYRG30BQ1sA7ZjS5mZXlWdA5qD46LEPD0Yriky8wvpeDxiZRBRKIrir3FHCHHyxSL5YLN&#10;G2C+VfzYBvuHLgxTFouOVBcsMvIK1C9URnFwwck44c4UTkrFRdaAaqblT2qetcyLrAXNCX60Kfw/&#10;Wv54swai6orO0B7LDL7R4e2nw+c3h3fvv1592O8+7l9f7XfX+90XginoV+fDHGEru4bjLvg1JPG9&#10;BEOkVv4hjkK2AwWSPru9Hd0WfSQcD2/fPStLLMpPV8XAkJg8hPhAOEPSoqIhAlNNG1fOWnxSBwM7&#10;2zwKEXtA4AmQwNqmGJnS92xN4tajpgiK2UaLJADTU0qRhAyt51XcajHAnwqJlmCLQ5k8jGKlgWwY&#10;jlH9cjqyYGaCSKX1CCqz8j+CjrkJJvKA/i1wzM4VnY0j0Cjr4HdVY39qVQ75J9WD1iT70tXb/JDZ&#10;Dpyy7M/xR6Qx/nGf4d//7fIbAAAA//8DAFBLAwQUAAYACAAAACEAQYknxd4AAAAJAQAADwAAAGRy&#10;cy9kb3ducmV2LnhtbEyPwU7DMBBE70j9B2uRuFGnUUmjEKeqkLgAoqVw6c2Nt0lEvI5stw18PYs4&#10;lOPOPM3OlMvR9uKEPnSOFMymCQik2pmOGgUf74+3OYgQNRndO0IFXxhgWU2uSl0Yd6Y3PG1jIziE&#10;QqEVtDEOhZShbtHqMHUDEnsH562OfPpGGq/PHG57mSZJJq3uiD+0esCHFuvP7dEqeJn59dNi93qY&#10;h8Z/7+h5vgkbp9TN9bi6BxFxjBcYfutzdai4094dyQTRK0iTu4xRNvIFCAbSLOdx+z9BVqX8v6D6&#10;AQAA//8DAFBLAQItABQABgAIAAAAIQC2gziS/gAAAOEBAAATAAAAAAAAAAAAAAAAAAAAAABbQ29u&#10;dGVudF9UeXBlc10ueG1sUEsBAi0AFAAGAAgAAAAhADj9If/WAAAAlAEAAAsAAAAAAAAAAAAAAAAA&#10;LwEAAF9yZWxzLy5yZWxzUEsBAi0AFAAGAAgAAAAhAJt0aC36AQAA/wMAAA4AAAAAAAAAAAAAAAAA&#10;LgIAAGRycy9lMm9Eb2MueG1sUEsBAi0AFAAGAAgAAAAhAEGJJ8XeAAAACQEAAA8AAAAAAAAAAAAA&#10;AAAAVA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  <w:szCs w:val="16"/>
              </w:rPr>
              <w:t>・</w:t>
            </w:r>
            <w:r>
              <w:rPr>
                <w:rFonts w:asciiTheme="minorEastAsia" w:hAnsiTheme="minorEastAsia" w:hint="eastAsia"/>
                <w:kern w:val="0"/>
                <w:sz w:val="22"/>
                <w:szCs w:val="16"/>
              </w:rPr>
              <w:t>教育文化施設</w:t>
            </w:r>
          </w:p>
          <w:p w:rsidR="00947411" w:rsidRPr="007D7962" w:rsidRDefault="00947411" w:rsidP="004B0E5E">
            <w:pPr>
              <w:spacing w:line="360" w:lineRule="exact"/>
              <w:ind w:firstLineChars="50" w:firstLine="105"/>
              <w:jc w:val="left"/>
              <w:rPr>
                <w:rFonts w:asciiTheme="minorEastAsia" w:hAnsiTheme="minorEastAsia"/>
                <w:sz w:val="22"/>
                <w:szCs w:val="16"/>
              </w:rPr>
            </w:pPr>
            <w:r w:rsidRPr="007D7962">
              <w:rPr>
                <w:rFonts w:asciiTheme="minorEastAsia" w:hAnsiTheme="minorEastAsia" w:hint="eastAsia"/>
                <w:sz w:val="22"/>
                <w:szCs w:val="16"/>
              </w:rPr>
              <w:t>・運動施設</w:t>
            </w:r>
            <w:r w:rsidR="00E95505">
              <w:rPr>
                <w:rFonts w:asciiTheme="minorEastAsia" w:hAnsiTheme="minorEastAsia"/>
                <w:sz w:val="22"/>
                <w:szCs w:val="16"/>
              </w:rPr>
              <w:t xml:space="preserve">  </w:t>
            </w:r>
            <w:r w:rsidR="007D7962">
              <w:rPr>
                <w:rFonts w:asciiTheme="minorEastAsia" w:hAnsiTheme="minorEastAsia" w:hint="eastAsia"/>
                <w:sz w:val="22"/>
                <w:szCs w:val="16"/>
              </w:rPr>
              <w:t>等</w:t>
            </w:r>
          </w:p>
        </w:tc>
        <w:tc>
          <w:tcPr>
            <w:tcW w:w="25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7411" w:rsidRPr="007D7962" w:rsidRDefault="00947411" w:rsidP="004B0E5E">
            <w:pPr>
              <w:spacing w:line="360" w:lineRule="exact"/>
              <w:rPr>
                <w:rFonts w:asciiTheme="minorEastAsia" w:hAnsiTheme="minorEastAsia"/>
                <w:spacing w:val="-20"/>
                <w:sz w:val="22"/>
                <w:szCs w:val="16"/>
              </w:rPr>
            </w:pPr>
            <w:r w:rsidRPr="00E95505">
              <w:rPr>
                <w:rFonts w:asciiTheme="minorEastAsia" w:hAnsiTheme="minorEastAsia" w:hint="eastAsia"/>
                <w:kern w:val="0"/>
                <w:sz w:val="22"/>
                <w:szCs w:val="16"/>
              </w:rPr>
              <w:t>その他公共的施設</w:t>
            </w:r>
          </w:p>
        </w:tc>
      </w:tr>
    </w:tbl>
    <w:p w:rsidR="00BE410B" w:rsidRDefault="007D7962" w:rsidP="007C68DE">
      <w:pPr>
        <w:spacing w:beforeLines="50" w:before="165" w:line="360" w:lineRule="exact"/>
        <w:ind w:left="459" w:hangingChars="200" w:hanging="459"/>
      </w:pPr>
      <w:r>
        <w:rPr>
          <w:rFonts w:hint="eastAsia"/>
        </w:rPr>
        <w:t xml:space="preserve">　</w:t>
      </w:r>
      <w:r w:rsidR="007C68DE">
        <w:rPr>
          <w:rFonts w:hint="eastAsia"/>
        </w:rPr>
        <w:t xml:space="preserve">　　なお、</w:t>
      </w:r>
      <w:r w:rsidR="00BE410B" w:rsidRPr="00BE410B">
        <w:rPr>
          <w:rFonts w:hint="eastAsia"/>
        </w:rPr>
        <w:t>視覚障害</w:t>
      </w:r>
      <w:r w:rsidR="00BE410B">
        <w:rPr>
          <w:rFonts w:hint="eastAsia"/>
        </w:rPr>
        <w:t>者関連設備である誘導ブロックの敷設、</w:t>
      </w:r>
      <w:r w:rsidR="00BE410B" w:rsidRPr="00BE410B">
        <w:rPr>
          <w:rFonts w:hint="eastAsia"/>
        </w:rPr>
        <w:t>音声案内や点字</w:t>
      </w:r>
      <w:r w:rsidR="00D84AA2">
        <w:rPr>
          <w:rFonts w:hint="eastAsia"/>
        </w:rPr>
        <w:t>表示</w:t>
      </w:r>
      <w:r w:rsidR="00BE410B" w:rsidRPr="00BE410B">
        <w:rPr>
          <w:rFonts w:hint="eastAsia"/>
        </w:rPr>
        <w:t>等は</w:t>
      </w:r>
      <w:r w:rsidR="00D84AA2">
        <w:rPr>
          <w:rFonts w:hint="eastAsia"/>
        </w:rPr>
        <w:t>、既に整備基準化されているため、今回見直しを行わない</w:t>
      </w:r>
      <w:r w:rsidR="00BE410B" w:rsidRPr="00BE410B">
        <w:rPr>
          <w:rFonts w:hint="eastAsia"/>
        </w:rPr>
        <w:t xml:space="preserve">。　</w:t>
      </w:r>
    </w:p>
    <w:p w:rsidR="00122DBF" w:rsidRDefault="00122DBF" w:rsidP="00122DBF">
      <w:pPr>
        <w:widowControl/>
        <w:spacing w:line="360" w:lineRule="exact"/>
        <w:jc w:val="left"/>
      </w:pPr>
    </w:p>
    <w:p w:rsidR="00122DBF" w:rsidRDefault="00122DBF" w:rsidP="00122DBF">
      <w:pPr>
        <w:widowControl/>
        <w:spacing w:line="360" w:lineRule="exact"/>
        <w:jc w:val="left"/>
      </w:pPr>
    </w:p>
    <w:p w:rsidR="000B52C9" w:rsidRDefault="000B52C9" w:rsidP="00122DBF">
      <w:pPr>
        <w:widowControl/>
        <w:spacing w:line="36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</w:t>
      </w:r>
      <w:r w:rsidR="00CE690C">
        <w:rPr>
          <w:rFonts w:asciiTheme="majorEastAsia" w:eastAsiaTheme="majorEastAsia" w:hAnsiTheme="majorEastAsia" w:hint="eastAsia"/>
        </w:rPr>
        <w:t>その他</w:t>
      </w:r>
      <w:r>
        <w:rPr>
          <w:rFonts w:asciiTheme="majorEastAsia" w:eastAsiaTheme="majorEastAsia" w:hAnsiTheme="majorEastAsia" w:hint="eastAsia"/>
        </w:rPr>
        <w:t>＞</w:t>
      </w:r>
      <w:r w:rsidR="00122DBF">
        <w:rPr>
          <w:rFonts w:asciiTheme="majorEastAsia" w:eastAsiaTheme="majorEastAsia" w:hAnsiTheme="majorEastAsia" w:hint="eastAsia"/>
        </w:rPr>
        <w:t>規則改正ではなく</w:t>
      </w:r>
      <w:r w:rsidR="00D84AA2">
        <w:rPr>
          <w:rFonts w:asciiTheme="majorEastAsia" w:eastAsiaTheme="majorEastAsia" w:hAnsiTheme="majorEastAsia" w:hint="eastAsia"/>
        </w:rPr>
        <w:t>、</w:t>
      </w:r>
      <w:r w:rsidRPr="00FD6F38">
        <w:rPr>
          <w:rFonts w:asciiTheme="majorEastAsia" w:eastAsiaTheme="majorEastAsia" w:hAnsiTheme="majorEastAsia" w:hint="eastAsia"/>
        </w:rPr>
        <w:t>運用改善・施策での対応等</w:t>
      </w:r>
      <w:r>
        <w:rPr>
          <w:rFonts w:asciiTheme="majorEastAsia" w:eastAsiaTheme="majorEastAsia" w:hAnsiTheme="majorEastAsia" w:hint="eastAsia"/>
        </w:rPr>
        <w:t>として整理</w:t>
      </w:r>
      <w:r w:rsidR="00122DBF">
        <w:rPr>
          <w:rFonts w:asciiTheme="majorEastAsia" w:eastAsiaTheme="majorEastAsia" w:hAnsiTheme="majorEastAsia" w:hint="eastAsia"/>
        </w:rPr>
        <w:t>する</w:t>
      </w:r>
      <w:r>
        <w:rPr>
          <w:rFonts w:asciiTheme="majorEastAsia" w:eastAsiaTheme="majorEastAsia" w:hAnsiTheme="majorEastAsia" w:hint="eastAsia"/>
        </w:rPr>
        <w:t>もの</w:t>
      </w:r>
    </w:p>
    <w:p w:rsidR="000B52C9" w:rsidRPr="00122DBF" w:rsidRDefault="000B52C9" w:rsidP="004B0E5E">
      <w:pPr>
        <w:spacing w:line="360" w:lineRule="exact"/>
        <w:ind w:firstLineChars="100" w:firstLine="229"/>
        <w:rPr>
          <w:rFonts w:asciiTheme="majorEastAsia" w:eastAsiaTheme="majorEastAsia" w:hAnsiTheme="majorEastAsia"/>
        </w:rPr>
      </w:pPr>
    </w:p>
    <w:p w:rsidR="000B52C9" w:rsidRPr="00FD6F38" w:rsidRDefault="0066736F" w:rsidP="004B0E5E">
      <w:pPr>
        <w:spacing w:line="360" w:lineRule="exact"/>
        <w:ind w:firstLineChars="100" w:firstLine="22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</w:t>
      </w:r>
      <w:r w:rsidR="000B52C9" w:rsidRPr="00FD6F38">
        <w:rPr>
          <w:rFonts w:asciiTheme="majorEastAsia" w:eastAsiaTheme="majorEastAsia" w:hAnsiTheme="majorEastAsia" w:hint="eastAsia"/>
        </w:rPr>
        <w:t>用途や規模の状況を踏まえた「遵守」の取扱の検討</w:t>
      </w:r>
    </w:p>
    <w:p w:rsidR="000B52C9" w:rsidRPr="005923DE" w:rsidRDefault="000B52C9" w:rsidP="004B0E5E">
      <w:pPr>
        <w:spacing w:line="360" w:lineRule="exact"/>
        <w:ind w:leftChars="200" w:left="459" w:firstLineChars="100" w:firstLine="229"/>
      </w:pPr>
      <w:r w:rsidRPr="00FD6F38">
        <w:rPr>
          <w:rFonts w:hint="eastAsia"/>
        </w:rPr>
        <w:t>整備基準を遵守する場合と同等以上に障</w:t>
      </w:r>
      <w:r w:rsidRPr="005923DE">
        <w:rPr>
          <w:rFonts w:hint="eastAsia"/>
        </w:rPr>
        <w:t>害者等が安全かつ快適に利用できる場合や、規模</w:t>
      </w:r>
      <w:r>
        <w:rPr>
          <w:rFonts w:hint="eastAsia"/>
        </w:rPr>
        <w:t>や</w:t>
      </w:r>
      <w:r w:rsidRPr="005923DE">
        <w:rPr>
          <w:rFonts w:hint="eastAsia"/>
        </w:rPr>
        <w:t>構造</w:t>
      </w:r>
      <w:r>
        <w:rPr>
          <w:rFonts w:hint="eastAsia"/>
        </w:rPr>
        <w:t>・</w:t>
      </w:r>
      <w:r w:rsidRPr="005923DE">
        <w:rPr>
          <w:rFonts w:hint="eastAsia"/>
        </w:rPr>
        <w:t>地形の状況等により</w:t>
      </w:r>
      <w:r>
        <w:rPr>
          <w:rFonts w:hint="eastAsia"/>
        </w:rPr>
        <w:t>適合</w:t>
      </w:r>
      <w:r w:rsidRPr="005923DE">
        <w:rPr>
          <w:rFonts w:hint="eastAsia"/>
        </w:rPr>
        <w:t>が困難である場合</w:t>
      </w:r>
      <w:r>
        <w:rPr>
          <w:rFonts w:hint="eastAsia"/>
        </w:rPr>
        <w:t>は、</w:t>
      </w:r>
      <w:r w:rsidRPr="005923DE">
        <w:rPr>
          <w:rFonts w:hint="eastAsia"/>
        </w:rPr>
        <w:t>適合に準ずる「遵守」として取扱うことができることになっている。（</w:t>
      </w:r>
      <w:r w:rsidR="00D84AA2">
        <w:rPr>
          <w:rFonts w:hint="eastAsia"/>
        </w:rPr>
        <w:t>条例</w:t>
      </w:r>
      <w:r w:rsidRPr="005923DE">
        <w:rPr>
          <w:rFonts w:hint="eastAsia"/>
        </w:rPr>
        <w:t>第</w:t>
      </w:r>
      <w:r w:rsidRPr="005923DE">
        <w:rPr>
          <w:rFonts w:hint="eastAsia"/>
        </w:rPr>
        <w:t>13</w:t>
      </w:r>
      <w:r w:rsidR="00D84AA2">
        <w:rPr>
          <w:rFonts w:hint="eastAsia"/>
        </w:rPr>
        <w:t>条ただし書き</w:t>
      </w:r>
      <w:r w:rsidRPr="005923DE">
        <w:rPr>
          <w:rFonts w:hint="eastAsia"/>
        </w:rPr>
        <w:t>）</w:t>
      </w:r>
    </w:p>
    <w:p w:rsidR="00D84AA2" w:rsidRDefault="000B52C9" w:rsidP="004B0E5E">
      <w:pPr>
        <w:spacing w:afterLines="50" w:after="165" w:line="360" w:lineRule="exact"/>
        <w:ind w:leftChars="204" w:left="468" w:firstLineChars="100" w:firstLine="229"/>
      </w:pPr>
      <w:r w:rsidRPr="005923DE">
        <w:rPr>
          <w:rFonts w:hint="eastAsia"/>
        </w:rPr>
        <w:t>しかし、グループホームなど</w:t>
      </w:r>
      <w:r w:rsidRPr="000B52C9">
        <w:rPr>
          <w:rFonts w:hint="eastAsia"/>
          <w:u w:val="single"/>
        </w:rPr>
        <w:t>小規模福祉施設を既存建築物の改修により整備する場合</w:t>
      </w:r>
      <w:r w:rsidRPr="005923DE">
        <w:rPr>
          <w:rFonts w:hint="eastAsia"/>
        </w:rPr>
        <w:t>、厳格に基準の遵守を求める事例もあるため、こうした事例等について、</w:t>
      </w:r>
      <w:r w:rsidRPr="000B52C9">
        <w:rPr>
          <w:rFonts w:hint="eastAsia"/>
          <w:u w:val="single"/>
        </w:rPr>
        <w:t>柔軟かつ充分なバリアフリー整備の対応ができるよう、ただし書きの運用を整理</w:t>
      </w:r>
      <w:r w:rsidRPr="005923DE">
        <w:rPr>
          <w:rFonts w:hint="eastAsia"/>
        </w:rPr>
        <w:t>する。</w:t>
      </w:r>
    </w:p>
    <w:p w:rsidR="000B52C9" w:rsidRPr="00650025" w:rsidRDefault="000B52C9" w:rsidP="004B0E5E">
      <w:pPr>
        <w:spacing w:line="360" w:lineRule="exact"/>
        <w:ind w:leftChars="1305" w:left="2995"/>
        <w:rPr>
          <w:rFonts w:asciiTheme="minorEastAsia" w:eastAsiaTheme="minorEastAsia" w:hAnsiTheme="minorEastAsia"/>
        </w:rPr>
      </w:pPr>
    </w:p>
    <w:p w:rsidR="000B52C9" w:rsidRPr="005923DE" w:rsidRDefault="0066736F" w:rsidP="004B0E5E">
      <w:pPr>
        <w:spacing w:line="360" w:lineRule="exact"/>
        <w:ind w:firstLineChars="100" w:firstLine="22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</w:t>
      </w:r>
      <w:r w:rsidR="000B52C9" w:rsidRPr="005923DE">
        <w:rPr>
          <w:rFonts w:asciiTheme="majorEastAsia" w:eastAsiaTheme="majorEastAsia" w:hAnsiTheme="majorEastAsia" w:hint="eastAsia"/>
        </w:rPr>
        <w:t>幅広歩道等におけるベンチ等の休憩施設設置促進</w:t>
      </w:r>
    </w:p>
    <w:p w:rsidR="005D4143" w:rsidRDefault="000B52C9" w:rsidP="00B85EB8">
      <w:pPr>
        <w:spacing w:afterLines="50" w:after="165" w:line="360" w:lineRule="exact"/>
        <w:ind w:left="459" w:hangingChars="200" w:hanging="459"/>
        <w:jc w:val="left"/>
        <w:rPr>
          <w:rFonts w:asciiTheme="minorEastAsia" w:eastAsiaTheme="minorEastAsia" w:hAnsiTheme="minorEastAsia"/>
        </w:rPr>
      </w:pPr>
      <w:r w:rsidRPr="005923DE">
        <w:rPr>
          <w:rFonts w:asciiTheme="minorEastAsia" w:eastAsiaTheme="minorEastAsia" w:hAnsiTheme="minorEastAsia" w:hint="eastAsia"/>
        </w:rPr>
        <w:t xml:space="preserve">　　　</w:t>
      </w:r>
      <w:r w:rsidRPr="00DA6CAE">
        <w:rPr>
          <w:rFonts w:asciiTheme="minorEastAsia" w:eastAsiaTheme="minorEastAsia" w:hAnsiTheme="minorEastAsia" w:hint="eastAsia"/>
          <w:u w:val="single"/>
        </w:rPr>
        <w:t>道路におけるベンチ設置推進について、「望ましい水準」として位置付け</w:t>
      </w:r>
      <w:r>
        <w:rPr>
          <w:rFonts w:asciiTheme="minorEastAsia" w:eastAsiaTheme="minorEastAsia" w:hAnsiTheme="minorEastAsia" w:hint="eastAsia"/>
        </w:rPr>
        <w:t>を行う。</w:t>
      </w:r>
    </w:p>
    <w:p w:rsidR="000B52C9" w:rsidRPr="005923DE" w:rsidRDefault="000B52C9" w:rsidP="004B0E5E">
      <w:pPr>
        <w:spacing w:line="360" w:lineRule="exact"/>
        <w:jc w:val="left"/>
        <w:rPr>
          <w:rFonts w:asciiTheme="minorEastAsia" w:eastAsiaTheme="minorEastAsia" w:hAnsiTheme="minorEastAsia"/>
        </w:rPr>
      </w:pPr>
    </w:p>
    <w:p w:rsidR="000B52C9" w:rsidRPr="005923DE" w:rsidRDefault="0066736F" w:rsidP="004B0E5E">
      <w:pPr>
        <w:spacing w:line="360" w:lineRule="exact"/>
        <w:ind w:leftChars="100" w:left="917" w:hangingChars="300" w:hanging="688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３．</w:t>
      </w:r>
      <w:r w:rsidR="000B52C9" w:rsidRPr="005923DE">
        <w:rPr>
          <w:rFonts w:asciiTheme="majorEastAsia" w:eastAsiaTheme="majorEastAsia" w:hAnsiTheme="majorEastAsia" w:hint="eastAsia"/>
        </w:rPr>
        <w:t>避難設備の整備基準や施設の円滑な利用のための支援の提供</w:t>
      </w:r>
    </w:p>
    <w:p w:rsidR="000B52C9" w:rsidRPr="000B52C9" w:rsidRDefault="000B52C9" w:rsidP="00122DBF">
      <w:pPr>
        <w:spacing w:line="360" w:lineRule="exact"/>
        <w:ind w:leftChars="200" w:left="459" w:firstLineChars="100" w:firstLine="229"/>
      </w:pPr>
      <w:r w:rsidRPr="005923DE">
        <w:rPr>
          <w:rFonts w:hint="eastAsia"/>
        </w:rPr>
        <w:t>設備を活かした</w:t>
      </w:r>
      <w:r w:rsidRPr="000B52C9">
        <w:rPr>
          <w:rFonts w:hint="eastAsia"/>
          <w:u w:val="single"/>
        </w:rPr>
        <w:t>ソフト的な対応事項</w:t>
      </w:r>
      <w:r w:rsidRPr="005923DE">
        <w:rPr>
          <w:rFonts w:hint="eastAsia"/>
        </w:rPr>
        <w:t>（例：整備された放送設備を使ったわかりやすい放送、適正利用に向けた貼り紙等による注意喚起、非常時の体制の整備等）を確認する書面の提出を、</w:t>
      </w:r>
      <w:r w:rsidRPr="000B52C9">
        <w:rPr>
          <w:rFonts w:hint="eastAsia"/>
          <w:u w:val="single"/>
        </w:rPr>
        <w:t>施設整備の事前協議書類として追加</w:t>
      </w:r>
      <w:r w:rsidRPr="005923DE">
        <w:rPr>
          <w:rFonts w:hint="eastAsia"/>
        </w:rPr>
        <w:t>する。</w:t>
      </w:r>
      <w:bookmarkStart w:id="0" w:name="_GoBack"/>
      <w:bookmarkEnd w:id="0"/>
    </w:p>
    <w:sectPr w:rsidR="000B52C9" w:rsidRPr="000B52C9" w:rsidSect="007C68DE">
      <w:headerReference w:type="default" r:id="rId9"/>
      <w:pgSz w:w="11906" w:h="16838" w:code="9"/>
      <w:pgMar w:top="1418" w:right="1133" w:bottom="1134" w:left="851" w:header="851" w:footer="992" w:gutter="0"/>
      <w:paperSrc w:first="263" w:other="263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C69" w:rsidRDefault="00E26C69">
      <w:r>
        <w:separator/>
      </w:r>
    </w:p>
  </w:endnote>
  <w:endnote w:type="continuationSeparator" w:id="0">
    <w:p w:rsidR="00E26C69" w:rsidRDefault="00E2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C69" w:rsidRDefault="00E26C69">
      <w:r>
        <w:separator/>
      </w:r>
    </w:p>
  </w:footnote>
  <w:footnote w:type="continuationSeparator" w:id="0">
    <w:p w:rsidR="00E26C69" w:rsidRDefault="00E26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BBA" w:rsidRPr="0070162A" w:rsidRDefault="00692BBA" w:rsidP="0070162A">
    <w:pPr>
      <w:pStyle w:val="a4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A58C7"/>
    <w:multiLevelType w:val="hybridMultilevel"/>
    <w:tmpl w:val="C47666E6"/>
    <w:lvl w:ilvl="0" w:tplc="E3B095E4">
      <w:start w:val="2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FF3E9B"/>
    <w:multiLevelType w:val="hybridMultilevel"/>
    <w:tmpl w:val="20967FB4"/>
    <w:lvl w:ilvl="0" w:tplc="047E9B58">
      <w:start w:val="3"/>
      <w:numFmt w:val="bullet"/>
      <w:lvlText w:val="・"/>
      <w:lvlJc w:val="left"/>
      <w:pPr>
        <w:ind w:left="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" w15:restartNumberingAfterBreak="0">
    <w:nsid w:val="41F10D32"/>
    <w:multiLevelType w:val="hybridMultilevel"/>
    <w:tmpl w:val="2FAC30F6"/>
    <w:lvl w:ilvl="0" w:tplc="0FF6C892">
      <w:start w:val="4"/>
      <w:numFmt w:val="bullet"/>
      <w:lvlText w:val="◎"/>
      <w:lvlJc w:val="left"/>
      <w:pPr>
        <w:ind w:left="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3" w15:restartNumberingAfterBreak="0">
    <w:nsid w:val="49F504BC"/>
    <w:multiLevelType w:val="hybridMultilevel"/>
    <w:tmpl w:val="C598CCE6"/>
    <w:lvl w:ilvl="0" w:tplc="330A6E30">
      <w:start w:val="1"/>
      <w:numFmt w:val="bullet"/>
      <w:lvlText w:val="・"/>
      <w:lvlJc w:val="left"/>
      <w:pPr>
        <w:ind w:left="58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4" w15:restartNumberingAfterBreak="0">
    <w:nsid w:val="56565B19"/>
    <w:multiLevelType w:val="hybridMultilevel"/>
    <w:tmpl w:val="92F2C684"/>
    <w:lvl w:ilvl="0" w:tplc="EEBE962C">
      <w:start w:val="1"/>
      <w:numFmt w:val="aiueo"/>
      <w:lvlText w:val="(%1)"/>
      <w:lvlJc w:val="left"/>
      <w:pPr>
        <w:ind w:left="818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7" w:tentative="1">
      <w:start w:val="1"/>
      <w:numFmt w:val="aiueoFullWidth"/>
      <w:lvlText w:val="(%5)"/>
      <w:lvlJc w:val="left"/>
      <w:pPr>
        <w:ind w:left="25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7" w:tentative="1">
      <w:start w:val="1"/>
      <w:numFmt w:val="aiueoFullWidth"/>
      <w:lvlText w:val="(%8)"/>
      <w:lvlJc w:val="left"/>
      <w:pPr>
        <w:ind w:left="38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8" w:hanging="420"/>
      </w:pPr>
    </w:lvl>
  </w:abstractNum>
  <w:abstractNum w:abstractNumId="5" w15:restartNumberingAfterBreak="0">
    <w:nsid w:val="66260306"/>
    <w:multiLevelType w:val="hybridMultilevel"/>
    <w:tmpl w:val="E668E7FA"/>
    <w:lvl w:ilvl="0" w:tplc="1B446B04">
      <w:numFmt w:val="bullet"/>
      <w:lvlText w:val="※"/>
      <w:lvlJc w:val="left"/>
      <w:pPr>
        <w:ind w:left="819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6" w15:restartNumberingAfterBreak="0">
    <w:nsid w:val="6D82730B"/>
    <w:multiLevelType w:val="hybridMultilevel"/>
    <w:tmpl w:val="F40E808E"/>
    <w:lvl w:ilvl="0" w:tplc="9140C5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99"/>
    <w:rsid w:val="000039CF"/>
    <w:rsid w:val="000048DB"/>
    <w:rsid w:val="00004E13"/>
    <w:rsid w:val="000065AC"/>
    <w:rsid w:val="000065C7"/>
    <w:rsid w:val="00006C85"/>
    <w:rsid w:val="00015DF9"/>
    <w:rsid w:val="00021B89"/>
    <w:rsid w:val="0002500D"/>
    <w:rsid w:val="00027A7C"/>
    <w:rsid w:val="00037E19"/>
    <w:rsid w:val="00041633"/>
    <w:rsid w:val="00046F82"/>
    <w:rsid w:val="000500CC"/>
    <w:rsid w:val="0005400E"/>
    <w:rsid w:val="000658C8"/>
    <w:rsid w:val="0006663B"/>
    <w:rsid w:val="000721E0"/>
    <w:rsid w:val="000752FA"/>
    <w:rsid w:val="000845C4"/>
    <w:rsid w:val="00090B61"/>
    <w:rsid w:val="00095099"/>
    <w:rsid w:val="00095819"/>
    <w:rsid w:val="000A3ACC"/>
    <w:rsid w:val="000B4786"/>
    <w:rsid w:val="000B52C9"/>
    <w:rsid w:val="000C294D"/>
    <w:rsid w:val="000D1583"/>
    <w:rsid w:val="00101A61"/>
    <w:rsid w:val="00102AC9"/>
    <w:rsid w:val="00105293"/>
    <w:rsid w:val="00106E58"/>
    <w:rsid w:val="001152FB"/>
    <w:rsid w:val="00122DBF"/>
    <w:rsid w:val="0012319F"/>
    <w:rsid w:val="001302E4"/>
    <w:rsid w:val="00131F88"/>
    <w:rsid w:val="00142838"/>
    <w:rsid w:val="0015149D"/>
    <w:rsid w:val="00151D5B"/>
    <w:rsid w:val="00155CF7"/>
    <w:rsid w:val="00164448"/>
    <w:rsid w:val="00170FFB"/>
    <w:rsid w:val="00172A12"/>
    <w:rsid w:val="00176288"/>
    <w:rsid w:val="001864AE"/>
    <w:rsid w:val="00192826"/>
    <w:rsid w:val="00192DF8"/>
    <w:rsid w:val="001A612C"/>
    <w:rsid w:val="001B0E25"/>
    <w:rsid w:val="001B4AD1"/>
    <w:rsid w:val="001B71DB"/>
    <w:rsid w:val="001C0EAC"/>
    <w:rsid w:val="001C1D99"/>
    <w:rsid w:val="001C4164"/>
    <w:rsid w:val="001E34B0"/>
    <w:rsid w:val="001E3999"/>
    <w:rsid w:val="001F47B7"/>
    <w:rsid w:val="002036F3"/>
    <w:rsid w:val="00203E15"/>
    <w:rsid w:val="00206778"/>
    <w:rsid w:val="00207944"/>
    <w:rsid w:val="00211671"/>
    <w:rsid w:val="00213548"/>
    <w:rsid w:val="00226E2C"/>
    <w:rsid w:val="00235D13"/>
    <w:rsid w:val="002362B8"/>
    <w:rsid w:val="00243D32"/>
    <w:rsid w:val="00247EF9"/>
    <w:rsid w:val="00252120"/>
    <w:rsid w:val="00256C71"/>
    <w:rsid w:val="002601FA"/>
    <w:rsid w:val="00270D96"/>
    <w:rsid w:val="00271C79"/>
    <w:rsid w:val="00285BA8"/>
    <w:rsid w:val="002862AC"/>
    <w:rsid w:val="00291782"/>
    <w:rsid w:val="00294ECD"/>
    <w:rsid w:val="002A1C42"/>
    <w:rsid w:val="002A3161"/>
    <w:rsid w:val="002A609C"/>
    <w:rsid w:val="002B05B6"/>
    <w:rsid w:val="002B2553"/>
    <w:rsid w:val="002B3BF1"/>
    <w:rsid w:val="002B59C9"/>
    <w:rsid w:val="002C6E99"/>
    <w:rsid w:val="002C7098"/>
    <w:rsid w:val="002D0B88"/>
    <w:rsid w:val="002E482E"/>
    <w:rsid w:val="002E6E37"/>
    <w:rsid w:val="002F5DF1"/>
    <w:rsid w:val="002F793C"/>
    <w:rsid w:val="002F7AB1"/>
    <w:rsid w:val="002F7D6D"/>
    <w:rsid w:val="00300C01"/>
    <w:rsid w:val="00302BDC"/>
    <w:rsid w:val="00312064"/>
    <w:rsid w:val="00312221"/>
    <w:rsid w:val="00316BF7"/>
    <w:rsid w:val="0033152F"/>
    <w:rsid w:val="003362CF"/>
    <w:rsid w:val="00336FC0"/>
    <w:rsid w:val="00337858"/>
    <w:rsid w:val="003423CE"/>
    <w:rsid w:val="00344698"/>
    <w:rsid w:val="00350C0A"/>
    <w:rsid w:val="00351819"/>
    <w:rsid w:val="00364D1D"/>
    <w:rsid w:val="003655E1"/>
    <w:rsid w:val="003826DF"/>
    <w:rsid w:val="00385992"/>
    <w:rsid w:val="00385F97"/>
    <w:rsid w:val="00386DB7"/>
    <w:rsid w:val="003A6EF9"/>
    <w:rsid w:val="003B2CE5"/>
    <w:rsid w:val="003B4833"/>
    <w:rsid w:val="003B4AE7"/>
    <w:rsid w:val="003B5095"/>
    <w:rsid w:val="003B6CFB"/>
    <w:rsid w:val="003C5D04"/>
    <w:rsid w:val="003D53F5"/>
    <w:rsid w:val="003E7DA4"/>
    <w:rsid w:val="003F5F55"/>
    <w:rsid w:val="00404738"/>
    <w:rsid w:val="00407563"/>
    <w:rsid w:val="00416462"/>
    <w:rsid w:val="00417C5C"/>
    <w:rsid w:val="004225C4"/>
    <w:rsid w:val="00427F70"/>
    <w:rsid w:val="00431DC3"/>
    <w:rsid w:val="00434847"/>
    <w:rsid w:val="00436661"/>
    <w:rsid w:val="00450475"/>
    <w:rsid w:val="00451F7D"/>
    <w:rsid w:val="00462FF3"/>
    <w:rsid w:val="00463716"/>
    <w:rsid w:val="00463771"/>
    <w:rsid w:val="004647A8"/>
    <w:rsid w:val="004664A5"/>
    <w:rsid w:val="004753C1"/>
    <w:rsid w:val="00476A4C"/>
    <w:rsid w:val="0047739A"/>
    <w:rsid w:val="00485F21"/>
    <w:rsid w:val="0049225F"/>
    <w:rsid w:val="004A096C"/>
    <w:rsid w:val="004B0E5E"/>
    <w:rsid w:val="004B2E12"/>
    <w:rsid w:val="004B7814"/>
    <w:rsid w:val="004C15B1"/>
    <w:rsid w:val="004C1D1E"/>
    <w:rsid w:val="004C4009"/>
    <w:rsid w:val="004C686C"/>
    <w:rsid w:val="004E4DA7"/>
    <w:rsid w:val="004F3ECC"/>
    <w:rsid w:val="004F78F1"/>
    <w:rsid w:val="00503114"/>
    <w:rsid w:val="0052497E"/>
    <w:rsid w:val="0052669E"/>
    <w:rsid w:val="00530FF1"/>
    <w:rsid w:val="005327CC"/>
    <w:rsid w:val="00540F55"/>
    <w:rsid w:val="0056238A"/>
    <w:rsid w:val="00564915"/>
    <w:rsid w:val="00572276"/>
    <w:rsid w:val="005777E7"/>
    <w:rsid w:val="005923DE"/>
    <w:rsid w:val="00592886"/>
    <w:rsid w:val="0059350F"/>
    <w:rsid w:val="00594799"/>
    <w:rsid w:val="005A1AEE"/>
    <w:rsid w:val="005A29BB"/>
    <w:rsid w:val="005B0830"/>
    <w:rsid w:val="005B0C28"/>
    <w:rsid w:val="005B0F7A"/>
    <w:rsid w:val="005B2371"/>
    <w:rsid w:val="005B3B9D"/>
    <w:rsid w:val="005B3DF3"/>
    <w:rsid w:val="005D1077"/>
    <w:rsid w:val="005D4143"/>
    <w:rsid w:val="005D41A0"/>
    <w:rsid w:val="005D587F"/>
    <w:rsid w:val="005D7BA1"/>
    <w:rsid w:val="005E224F"/>
    <w:rsid w:val="005E2E4C"/>
    <w:rsid w:val="005E5268"/>
    <w:rsid w:val="005F0ADF"/>
    <w:rsid w:val="005F10DB"/>
    <w:rsid w:val="005F681A"/>
    <w:rsid w:val="00604D39"/>
    <w:rsid w:val="00605F71"/>
    <w:rsid w:val="006065A8"/>
    <w:rsid w:val="00616474"/>
    <w:rsid w:val="00620F54"/>
    <w:rsid w:val="00622335"/>
    <w:rsid w:val="0063288A"/>
    <w:rsid w:val="00633860"/>
    <w:rsid w:val="006339DE"/>
    <w:rsid w:val="00635386"/>
    <w:rsid w:val="0063721E"/>
    <w:rsid w:val="006374B6"/>
    <w:rsid w:val="0064085A"/>
    <w:rsid w:val="00641F92"/>
    <w:rsid w:val="00643481"/>
    <w:rsid w:val="00650025"/>
    <w:rsid w:val="0066736F"/>
    <w:rsid w:val="006741B4"/>
    <w:rsid w:val="00680C20"/>
    <w:rsid w:val="00687B56"/>
    <w:rsid w:val="00692BBA"/>
    <w:rsid w:val="00693753"/>
    <w:rsid w:val="00695AB7"/>
    <w:rsid w:val="0069620D"/>
    <w:rsid w:val="006967B4"/>
    <w:rsid w:val="006A02A3"/>
    <w:rsid w:val="006A334A"/>
    <w:rsid w:val="006B2E11"/>
    <w:rsid w:val="006B6EE0"/>
    <w:rsid w:val="006C0335"/>
    <w:rsid w:val="006C491E"/>
    <w:rsid w:val="006D1A42"/>
    <w:rsid w:val="006D3158"/>
    <w:rsid w:val="006D3235"/>
    <w:rsid w:val="006D37AC"/>
    <w:rsid w:val="006D4332"/>
    <w:rsid w:val="006D5EC5"/>
    <w:rsid w:val="006D6922"/>
    <w:rsid w:val="006E378D"/>
    <w:rsid w:val="006E5758"/>
    <w:rsid w:val="0070162A"/>
    <w:rsid w:val="007030B5"/>
    <w:rsid w:val="00706AEA"/>
    <w:rsid w:val="00710E3E"/>
    <w:rsid w:val="00713FF0"/>
    <w:rsid w:val="00715EB8"/>
    <w:rsid w:val="00722535"/>
    <w:rsid w:val="00730AF6"/>
    <w:rsid w:val="00730CBA"/>
    <w:rsid w:val="007517AF"/>
    <w:rsid w:val="007517E8"/>
    <w:rsid w:val="007552F2"/>
    <w:rsid w:val="00772300"/>
    <w:rsid w:val="007865C0"/>
    <w:rsid w:val="007B7CC4"/>
    <w:rsid w:val="007C0D00"/>
    <w:rsid w:val="007C593C"/>
    <w:rsid w:val="007C5D8F"/>
    <w:rsid w:val="007C68DE"/>
    <w:rsid w:val="007D0798"/>
    <w:rsid w:val="007D5240"/>
    <w:rsid w:val="007D7962"/>
    <w:rsid w:val="007E52CD"/>
    <w:rsid w:val="007F22CB"/>
    <w:rsid w:val="007F2D6A"/>
    <w:rsid w:val="007F7664"/>
    <w:rsid w:val="00801D1A"/>
    <w:rsid w:val="00804F02"/>
    <w:rsid w:val="0080530A"/>
    <w:rsid w:val="00807730"/>
    <w:rsid w:val="00807C60"/>
    <w:rsid w:val="00810299"/>
    <w:rsid w:val="0081131A"/>
    <w:rsid w:val="00812088"/>
    <w:rsid w:val="00830484"/>
    <w:rsid w:val="00832E8D"/>
    <w:rsid w:val="008405FD"/>
    <w:rsid w:val="00842854"/>
    <w:rsid w:val="0084766F"/>
    <w:rsid w:val="00864B76"/>
    <w:rsid w:val="00866A47"/>
    <w:rsid w:val="00871BDD"/>
    <w:rsid w:val="00872566"/>
    <w:rsid w:val="00885178"/>
    <w:rsid w:val="00886CFC"/>
    <w:rsid w:val="00890CEA"/>
    <w:rsid w:val="008A6431"/>
    <w:rsid w:val="008B1DD3"/>
    <w:rsid w:val="008B363A"/>
    <w:rsid w:val="008B4AF4"/>
    <w:rsid w:val="008C27F2"/>
    <w:rsid w:val="008D7EDE"/>
    <w:rsid w:val="008E1691"/>
    <w:rsid w:val="008E1B47"/>
    <w:rsid w:val="008E5D5A"/>
    <w:rsid w:val="0090611C"/>
    <w:rsid w:val="00906930"/>
    <w:rsid w:val="00906FBC"/>
    <w:rsid w:val="0090771F"/>
    <w:rsid w:val="00912D53"/>
    <w:rsid w:val="009148EF"/>
    <w:rsid w:val="009215C3"/>
    <w:rsid w:val="00923994"/>
    <w:rsid w:val="00930E49"/>
    <w:rsid w:val="00933A4F"/>
    <w:rsid w:val="00933E32"/>
    <w:rsid w:val="00936BB9"/>
    <w:rsid w:val="00937CD2"/>
    <w:rsid w:val="0094305A"/>
    <w:rsid w:val="00946884"/>
    <w:rsid w:val="00947411"/>
    <w:rsid w:val="00950EBA"/>
    <w:rsid w:val="00955897"/>
    <w:rsid w:val="0096037D"/>
    <w:rsid w:val="00961F95"/>
    <w:rsid w:val="00962C30"/>
    <w:rsid w:val="009759A0"/>
    <w:rsid w:val="009836A5"/>
    <w:rsid w:val="00983D1B"/>
    <w:rsid w:val="00986D49"/>
    <w:rsid w:val="00990166"/>
    <w:rsid w:val="00993D6F"/>
    <w:rsid w:val="009957CF"/>
    <w:rsid w:val="009A5CA4"/>
    <w:rsid w:val="009B21FC"/>
    <w:rsid w:val="009B2778"/>
    <w:rsid w:val="009B5A1E"/>
    <w:rsid w:val="009C0929"/>
    <w:rsid w:val="009C1D89"/>
    <w:rsid w:val="009D1728"/>
    <w:rsid w:val="009D1926"/>
    <w:rsid w:val="009E0EDE"/>
    <w:rsid w:val="009E2C18"/>
    <w:rsid w:val="009E5B62"/>
    <w:rsid w:val="009F61D1"/>
    <w:rsid w:val="00A016D9"/>
    <w:rsid w:val="00A03A3C"/>
    <w:rsid w:val="00A04D13"/>
    <w:rsid w:val="00A128CD"/>
    <w:rsid w:val="00A20C9A"/>
    <w:rsid w:val="00A21C6F"/>
    <w:rsid w:val="00A30651"/>
    <w:rsid w:val="00A323E2"/>
    <w:rsid w:val="00A3444B"/>
    <w:rsid w:val="00A36F7B"/>
    <w:rsid w:val="00A4003A"/>
    <w:rsid w:val="00A41302"/>
    <w:rsid w:val="00A41455"/>
    <w:rsid w:val="00A417FA"/>
    <w:rsid w:val="00A4198D"/>
    <w:rsid w:val="00A54E00"/>
    <w:rsid w:val="00A6207D"/>
    <w:rsid w:val="00A62378"/>
    <w:rsid w:val="00A700E0"/>
    <w:rsid w:val="00A729F9"/>
    <w:rsid w:val="00A73C52"/>
    <w:rsid w:val="00A7457C"/>
    <w:rsid w:val="00A74C29"/>
    <w:rsid w:val="00A74E0B"/>
    <w:rsid w:val="00A7584C"/>
    <w:rsid w:val="00A7637E"/>
    <w:rsid w:val="00A77EE5"/>
    <w:rsid w:val="00A81A1B"/>
    <w:rsid w:val="00A86E59"/>
    <w:rsid w:val="00A94CB6"/>
    <w:rsid w:val="00A95108"/>
    <w:rsid w:val="00A95BF2"/>
    <w:rsid w:val="00AA54C8"/>
    <w:rsid w:val="00AA5D0E"/>
    <w:rsid w:val="00AB4424"/>
    <w:rsid w:val="00AB7109"/>
    <w:rsid w:val="00AC1C96"/>
    <w:rsid w:val="00AC610E"/>
    <w:rsid w:val="00AC6FC9"/>
    <w:rsid w:val="00AD0C4C"/>
    <w:rsid w:val="00AD3212"/>
    <w:rsid w:val="00AF76F3"/>
    <w:rsid w:val="00B03E02"/>
    <w:rsid w:val="00B04164"/>
    <w:rsid w:val="00B12C50"/>
    <w:rsid w:val="00B131AA"/>
    <w:rsid w:val="00B14216"/>
    <w:rsid w:val="00B15A1B"/>
    <w:rsid w:val="00B167DF"/>
    <w:rsid w:val="00B201B9"/>
    <w:rsid w:val="00B32B4E"/>
    <w:rsid w:val="00B34523"/>
    <w:rsid w:val="00B362D8"/>
    <w:rsid w:val="00B37151"/>
    <w:rsid w:val="00B3736F"/>
    <w:rsid w:val="00B42033"/>
    <w:rsid w:val="00B437CE"/>
    <w:rsid w:val="00B446D3"/>
    <w:rsid w:val="00B45A51"/>
    <w:rsid w:val="00B5220D"/>
    <w:rsid w:val="00B52B6E"/>
    <w:rsid w:val="00B538A2"/>
    <w:rsid w:val="00B55264"/>
    <w:rsid w:val="00B5745F"/>
    <w:rsid w:val="00B57A62"/>
    <w:rsid w:val="00B674D5"/>
    <w:rsid w:val="00B75A9A"/>
    <w:rsid w:val="00B85EB8"/>
    <w:rsid w:val="00B92029"/>
    <w:rsid w:val="00BA21E7"/>
    <w:rsid w:val="00BA6A55"/>
    <w:rsid w:val="00BB1663"/>
    <w:rsid w:val="00BB1A56"/>
    <w:rsid w:val="00BB4C5A"/>
    <w:rsid w:val="00BC3D03"/>
    <w:rsid w:val="00BC4012"/>
    <w:rsid w:val="00BC5A6E"/>
    <w:rsid w:val="00BD3D1C"/>
    <w:rsid w:val="00BD3F6E"/>
    <w:rsid w:val="00BD533D"/>
    <w:rsid w:val="00BD645F"/>
    <w:rsid w:val="00BD6A76"/>
    <w:rsid w:val="00BD70D9"/>
    <w:rsid w:val="00BD7B82"/>
    <w:rsid w:val="00BE410B"/>
    <w:rsid w:val="00BE4555"/>
    <w:rsid w:val="00BE4760"/>
    <w:rsid w:val="00BE5EC5"/>
    <w:rsid w:val="00BE7DC6"/>
    <w:rsid w:val="00C016F3"/>
    <w:rsid w:val="00C03EFC"/>
    <w:rsid w:val="00C05474"/>
    <w:rsid w:val="00C132B6"/>
    <w:rsid w:val="00C214CF"/>
    <w:rsid w:val="00C21AE2"/>
    <w:rsid w:val="00C22051"/>
    <w:rsid w:val="00C25894"/>
    <w:rsid w:val="00C312FD"/>
    <w:rsid w:val="00C32C90"/>
    <w:rsid w:val="00C369F9"/>
    <w:rsid w:val="00C421A9"/>
    <w:rsid w:val="00C5604F"/>
    <w:rsid w:val="00C60270"/>
    <w:rsid w:val="00C602CD"/>
    <w:rsid w:val="00C6067D"/>
    <w:rsid w:val="00C60C3E"/>
    <w:rsid w:val="00C61EBC"/>
    <w:rsid w:val="00C703FB"/>
    <w:rsid w:val="00C73D2F"/>
    <w:rsid w:val="00C761E5"/>
    <w:rsid w:val="00C80253"/>
    <w:rsid w:val="00C810D1"/>
    <w:rsid w:val="00C85ACB"/>
    <w:rsid w:val="00C96B77"/>
    <w:rsid w:val="00CA4A2D"/>
    <w:rsid w:val="00CB2E17"/>
    <w:rsid w:val="00CD0FF4"/>
    <w:rsid w:val="00CD1F35"/>
    <w:rsid w:val="00CD38E8"/>
    <w:rsid w:val="00CE3903"/>
    <w:rsid w:val="00CE5AA3"/>
    <w:rsid w:val="00CE690C"/>
    <w:rsid w:val="00CF0469"/>
    <w:rsid w:val="00CF7ECB"/>
    <w:rsid w:val="00D03ADE"/>
    <w:rsid w:val="00D05F15"/>
    <w:rsid w:val="00D102CC"/>
    <w:rsid w:val="00D15458"/>
    <w:rsid w:val="00D16F60"/>
    <w:rsid w:val="00D20FE0"/>
    <w:rsid w:val="00D235FD"/>
    <w:rsid w:val="00D32833"/>
    <w:rsid w:val="00D32DCD"/>
    <w:rsid w:val="00D40151"/>
    <w:rsid w:val="00D501ED"/>
    <w:rsid w:val="00D55DC4"/>
    <w:rsid w:val="00D62E84"/>
    <w:rsid w:val="00D63B70"/>
    <w:rsid w:val="00D6754F"/>
    <w:rsid w:val="00D742CA"/>
    <w:rsid w:val="00D82D91"/>
    <w:rsid w:val="00D834E5"/>
    <w:rsid w:val="00D84AA2"/>
    <w:rsid w:val="00D90A3E"/>
    <w:rsid w:val="00D92136"/>
    <w:rsid w:val="00DA37A5"/>
    <w:rsid w:val="00DA3B75"/>
    <w:rsid w:val="00DA6615"/>
    <w:rsid w:val="00DA6CAE"/>
    <w:rsid w:val="00DB1104"/>
    <w:rsid w:val="00DB3E39"/>
    <w:rsid w:val="00DB3FBD"/>
    <w:rsid w:val="00DB7DB1"/>
    <w:rsid w:val="00DC556B"/>
    <w:rsid w:val="00DC6A03"/>
    <w:rsid w:val="00DC71AC"/>
    <w:rsid w:val="00DC7E39"/>
    <w:rsid w:val="00DD088E"/>
    <w:rsid w:val="00DD3546"/>
    <w:rsid w:val="00DD3D14"/>
    <w:rsid w:val="00DE1542"/>
    <w:rsid w:val="00DE4930"/>
    <w:rsid w:val="00DF2BE5"/>
    <w:rsid w:val="00E01163"/>
    <w:rsid w:val="00E048BE"/>
    <w:rsid w:val="00E146F4"/>
    <w:rsid w:val="00E253A3"/>
    <w:rsid w:val="00E26353"/>
    <w:rsid w:val="00E26C69"/>
    <w:rsid w:val="00E274B8"/>
    <w:rsid w:val="00E317E7"/>
    <w:rsid w:val="00E452FB"/>
    <w:rsid w:val="00E5023F"/>
    <w:rsid w:val="00E54386"/>
    <w:rsid w:val="00E702F3"/>
    <w:rsid w:val="00E717E3"/>
    <w:rsid w:val="00E8147A"/>
    <w:rsid w:val="00E8617B"/>
    <w:rsid w:val="00E90DB6"/>
    <w:rsid w:val="00E911C8"/>
    <w:rsid w:val="00E94BA5"/>
    <w:rsid w:val="00E95505"/>
    <w:rsid w:val="00EA72D8"/>
    <w:rsid w:val="00EB1193"/>
    <w:rsid w:val="00EB54CA"/>
    <w:rsid w:val="00EB77E6"/>
    <w:rsid w:val="00ED5A49"/>
    <w:rsid w:val="00EE1559"/>
    <w:rsid w:val="00EE5AF2"/>
    <w:rsid w:val="00EF2940"/>
    <w:rsid w:val="00EF4EC2"/>
    <w:rsid w:val="00EF63C6"/>
    <w:rsid w:val="00F0200F"/>
    <w:rsid w:val="00F02296"/>
    <w:rsid w:val="00F14657"/>
    <w:rsid w:val="00F17661"/>
    <w:rsid w:val="00F1771B"/>
    <w:rsid w:val="00F23D79"/>
    <w:rsid w:val="00F25AE9"/>
    <w:rsid w:val="00F26689"/>
    <w:rsid w:val="00F3067E"/>
    <w:rsid w:val="00F315ED"/>
    <w:rsid w:val="00F343D4"/>
    <w:rsid w:val="00F35A95"/>
    <w:rsid w:val="00F375FD"/>
    <w:rsid w:val="00F4081B"/>
    <w:rsid w:val="00F415F7"/>
    <w:rsid w:val="00F46699"/>
    <w:rsid w:val="00F47B9E"/>
    <w:rsid w:val="00F501F4"/>
    <w:rsid w:val="00F53318"/>
    <w:rsid w:val="00F536B4"/>
    <w:rsid w:val="00F53FC7"/>
    <w:rsid w:val="00F56FFA"/>
    <w:rsid w:val="00F65847"/>
    <w:rsid w:val="00F668E2"/>
    <w:rsid w:val="00F7051D"/>
    <w:rsid w:val="00F716CD"/>
    <w:rsid w:val="00F737C9"/>
    <w:rsid w:val="00F749F9"/>
    <w:rsid w:val="00F7661C"/>
    <w:rsid w:val="00F80085"/>
    <w:rsid w:val="00F87EBA"/>
    <w:rsid w:val="00F9168D"/>
    <w:rsid w:val="00F95589"/>
    <w:rsid w:val="00FA11F9"/>
    <w:rsid w:val="00FB5D2D"/>
    <w:rsid w:val="00FB6B5C"/>
    <w:rsid w:val="00FC1C0D"/>
    <w:rsid w:val="00FC37DB"/>
    <w:rsid w:val="00FC5AD9"/>
    <w:rsid w:val="00FD1389"/>
    <w:rsid w:val="00FD6F38"/>
    <w:rsid w:val="00FE56F3"/>
    <w:rsid w:val="00FF0DB0"/>
    <w:rsid w:val="00FF3BC0"/>
    <w:rsid w:val="00FF4D5C"/>
    <w:rsid w:val="00FF6E16"/>
    <w:rsid w:val="00FF7162"/>
    <w:rsid w:val="00FF766B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3F7CED"/>
  <w15:chartTrackingRefBased/>
  <w15:docId w15:val="{661C81CE-D37D-476B-9003-8069E166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5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16474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C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0162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0162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2E482E"/>
  </w:style>
  <w:style w:type="paragraph" w:styleId="Web">
    <w:name w:val="Normal (Web)"/>
    <w:basedOn w:val="a"/>
    <w:uiPriority w:val="99"/>
    <w:rsid w:val="00BC3D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8">
    <w:name w:val="Hyperlink"/>
    <w:rsid w:val="0094305A"/>
    <w:rPr>
      <w:color w:val="0000FF"/>
      <w:u w:val="single"/>
    </w:rPr>
  </w:style>
  <w:style w:type="paragraph" w:styleId="a9">
    <w:name w:val="Balloon Text"/>
    <w:basedOn w:val="a"/>
    <w:link w:val="aa"/>
    <w:rsid w:val="00434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348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B6B5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A3B75"/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616474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87768-F684-4E9A-97A1-15EA210C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2032</Words>
  <Characters>189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平成18年11月　　日</vt:lpstr>
      <vt:lpstr>平成18年11月　　日</vt:lpstr>
    </vt:vector>
  </TitlesOfParts>
  <Company>神奈川県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平成18年11月　　日</dc:title>
  <dc:subject/>
  <dc:creator>企画部情報システム課</dc:creator>
  <cp:keywords/>
  <cp:lastModifiedBy>imai</cp:lastModifiedBy>
  <cp:revision>24</cp:revision>
  <cp:lastPrinted>2023-10-03T02:48:00Z</cp:lastPrinted>
  <dcterms:created xsi:type="dcterms:W3CDTF">2023-09-13T12:58:00Z</dcterms:created>
  <dcterms:modified xsi:type="dcterms:W3CDTF">2023-12-11T00:16:00Z</dcterms:modified>
</cp:coreProperties>
</file>