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1A" w:rsidRPr="00D968F1" w:rsidRDefault="006D1D84" w:rsidP="0033213F">
      <w:pPr>
        <w:spacing w:afterLines="50" w:after="180"/>
        <w:ind w:leftChars="-1" w:left="-2" w:firstLine="102"/>
        <w:jc w:val="left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第３号</w:t>
      </w:r>
      <w:r w:rsidR="00B42DFB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F4521A" w:rsidRPr="00D968F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841D2" w:rsidRPr="00D968F1">
        <w:rPr>
          <w:rFonts w:ascii="ＭＳ ゴシック" w:eastAsia="ＭＳ ゴシック" w:hAnsi="ＭＳ ゴシック" w:hint="eastAsia"/>
          <w:sz w:val="22"/>
          <w:szCs w:val="22"/>
        </w:rPr>
        <w:t>第</w:t>
      </w:r>
      <w:r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2841D2" w:rsidRPr="00D968F1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:rsidR="000B2218" w:rsidRPr="00D968F1" w:rsidRDefault="00551F62" w:rsidP="000073CF">
      <w:pPr>
        <w:spacing w:afterLines="50" w:after="180"/>
        <w:ind w:leftChars="-1" w:left="-2"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かながわ障害者等用駐車区画利用証</w:t>
      </w:r>
      <w:r w:rsidR="006D1D84">
        <w:rPr>
          <w:rFonts w:asciiTheme="minorEastAsia" w:eastAsiaTheme="minorEastAsia" w:hAnsiTheme="minorEastAsia" w:hint="eastAsia"/>
          <w:sz w:val="22"/>
          <w:szCs w:val="22"/>
        </w:rPr>
        <w:t>特例</w:t>
      </w:r>
      <w:r w:rsidR="006D1D84" w:rsidRPr="006D1D84">
        <w:rPr>
          <w:rFonts w:asciiTheme="minorEastAsia" w:eastAsiaTheme="minorEastAsia" w:hAnsiTheme="minorEastAsia" w:hint="eastAsia"/>
          <w:sz w:val="22"/>
          <w:szCs w:val="22"/>
        </w:rPr>
        <w:t>交付申請書</w:t>
      </w:r>
    </w:p>
    <w:p w:rsidR="004E4056" w:rsidRPr="00D968F1" w:rsidRDefault="004E4056" w:rsidP="000073CF">
      <w:pPr>
        <w:wordWrap w:val="0"/>
        <w:ind w:rightChars="100" w:right="210"/>
        <w:jc w:val="right"/>
        <w:rPr>
          <w:sz w:val="22"/>
          <w:szCs w:val="22"/>
        </w:rPr>
      </w:pPr>
      <w:r w:rsidRPr="00D968F1">
        <w:rPr>
          <w:rFonts w:hint="eastAsia"/>
          <w:sz w:val="22"/>
          <w:szCs w:val="22"/>
        </w:rPr>
        <w:t>年　　月　　日</w:t>
      </w:r>
    </w:p>
    <w:p w:rsidR="004E4056" w:rsidRDefault="004E4056" w:rsidP="000073CF">
      <w:pPr>
        <w:ind w:leftChars="100" w:left="210"/>
        <w:jc w:val="left"/>
        <w:rPr>
          <w:sz w:val="22"/>
          <w:szCs w:val="22"/>
        </w:rPr>
      </w:pPr>
      <w:r w:rsidRPr="00D968F1">
        <w:rPr>
          <w:rFonts w:hint="eastAsia"/>
          <w:sz w:val="22"/>
          <w:szCs w:val="22"/>
        </w:rPr>
        <w:t>神奈川県知事　殿</w:t>
      </w:r>
    </w:p>
    <w:tbl>
      <w:tblPr>
        <w:tblStyle w:val="a7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86"/>
      </w:tblGrid>
      <w:tr w:rsidR="0033213F" w:rsidTr="00C86706">
        <w:tc>
          <w:tcPr>
            <w:tcW w:w="1526" w:type="dxa"/>
          </w:tcPr>
          <w:p w:rsidR="0033213F" w:rsidRDefault="0087328F" w:rsidP="0087328F">
            <w:pPr>
              <w:spacing w:line="28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286" w:type="dxa"/>
          </w:tcPr>
          <w:p w:rsidR="0033213F" w:rsidRDefault="0033213F" w:rsidP="0087328F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  <w:tr w:rsidR="0033213F" w:rsidTr="00C86706">
        <w:tc>
          <w:tcPr>
            <w:tcW w:w="1526" w:type="dxa"/>
          </w:tcPr>
          <w:p w:rsidR="0033213F" w:rsidRDefault="0087328F" w:rsidP="0087328F">
            <w:pPr>
              <w:spacing w:line="28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団体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286" w:type="dxa"/>
          </w:tcPr>
          <w:p w:rsidR="0033213F" w:rsidRDefault="0033213F" w:rsidP="0087328F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  <w:tr w:rsidR="0033213F" w:rsidTr="00C86706">
        <w:tc>
          <w:tcPr>
            <w:tcW w:w="1526" w:type="dxa"/>
          </w:tcPr>
          <w:p w:rsidR="0033213F" w:rsidRDefault="0087328F" w:rsidP="0087328F">
            <w:pPr>
              <w:spacing w:line="28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4286" w:type="dxa"/>
          </w:tcPr>
          <w:p w:rsidR="0033213F" w:rsidRDefault="0033213F" w:rsidP="0087328F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</w:tbl>
    <w:p w:rsidR="004E4056" w:rsidRPr="00A83BE4" w:rsidRDefault="006D1D84" w:rsidP="000073CF">
      <w:pPr>
        <w:spacing w:beforeLines="50" w:before="180" w:afterLines="50" w:after="180" w:line="300" w:lineRule="exact"/>
        <w:ind w:leftChars="-1" w:left="-2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次の利用希望者が交付対象者であることを確認しましたので、</w:t>
      </w:r>
      <w:r w:rsidR="00551F62">
        <w:rPr>
          <w:rFonts w:hint="eastAsia"/>
          <w:sz w:val="22"/>
          <w:szCs w:val="22"/>
        </w:rPr>
        <w:t>かながわ障害者等用駐車区画利用証制度</w:t>
      </w:r>
      <w:r w:rsidR="00551F62" w:rsidRPr="00551F62">
        <w:rPr>
          <w:rFonts w:hint="eastAsia"/>
          <w:sz w:val="22"/>
          <w:szCs w:val="22"/>
        </w:rPr>
        <w:t>実施要綱</w:t>
      </w:r>
      <w:r w:rsidR="00551F62">
        <w:rPr>
          <w:rFonts w:hint="eastAsia"/>
          <w:sz w:val="22"/>
          <w:szCs w:val="22"/>
        </w:rPr>
        <w:t>第９条第１項の規定により、</w:t>
      </w:r>
      <w:r w:rsidR="00551F62">
        <w:rPr>
          <w:rFonts w:asciiTheme="minorEastAsia" w:eastAsiaTheme="minorEastAsia" w:hAnsiTheme="minorEastAsia" w:hint="eastAsia"/>
          <w:sz w:val="22"/>
          <w:szCs w:val="22"/>
        </w:rPr>
        <w:t>かながわ障害者等用駐車区画利用証の交付を申請します。</w:t>
      </w:r>
    </w:p>
    <w:p w:rsidR="004E4056" w:rsidRPr="003971DE" w:rsidRDefault="00766DF2" w:rsidP="009226DC">
      <w:pPr>
        <w:ind w:leftChars="-1" w:left="-1" w:hanging="1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3971DE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A104D8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6D1D84">
        <w:rPr>
          <w:rFonts w:asciiTheme="majorEastAsia" w:eastAsiaTheme="majorEastAsia" w:hAnsiTheme="majorEastAsia" w:hint="eastAsia"/>
          <w:sz w:val="22"/>
          <w:szCs w:val="22"/>
        </w:rPr>
        <w:t>利用希望者</w:t>
      </w:r>
    </w:p>
    <w:p w:rsidR="00551F62" w:rsidRDefault="00551F62" w:rsidP="00D75292">
      <w:pPr>
        <w:spacing w:afterLines="50" w:after="180" w:line="240" w:lineRule="exact"/>
        <w:ind w:leftChars="-1" w:left="-2"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別紙</w:t>
      </w:r>
      <w:r w:rsidR="00643900">
        <w:rPr>
          <w:rFonts w:hint="eastAsia"/>
          <w:sz w:val="22"/>
          <w:szCs w:val="22"/>
        </w:rPr>
        <w:t>「かながわ障害者等用駐車区画利用証利用希望者一覧表」</w:t>
      </w:r>
      <w:r>
        <w:rPr>
          <w:rFonts w:hint="eastAsia"/>
          <w:sz w:val="22"/>
          <w:szCs w:val="22"/>
        </w:rPr>
        <w:t>のとおり</w:t>
      </w:r>
    </w:p>
    <w:p w:rsidR="00F15C21" w:rsidRDefault="00F15C21" w:rsidP="00F15C21">
      <w:pPr>
        <w:ind w:leftChars="-1" w:left="-1" w:hanging="1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　添付書類</w:t>
      </w:r>
    </w:p>
    <w:p w:rsidR="00F15C21" w:rsidRPr="0082549A" w:rsidRDefault="00F15C21" w:rsidP="0082549A">
      <w:pPr>
        <w:spacing w:afterLines="100" w:after="360" w:line="240" w:lineRule="exact"/>
        <w:ind w:leftChars="-1" w:left="-2" w:firstLineChars="200" w:firstLine="440"/>
        <w:jc w:val="left"/>
        <w:rPr>
          <w:sz w:val="22"/>
          <w:szCs w:val="22"/>
        </w:rPr>
      </w:pPr>
      <w:r w:rsidRPr="00F15C21">
        <w:rPr>
          <w:rFonts w:hint="eastAsia"/>
          <w:sz w:val="22"/>
          <w:szCs w:val="22"/>
        </w:rPr>
        <w:t>定款又は寄付行為の写し</w:t>
      </w:r>
    </w:p>
    <w:p w:rsidR="00390AE2" w:rsidRPr="005B2ED0" w:rsidRDefault="00A33852" w:rsidP="000073CF">
      <w:pPr>
        <w:spacing w:line="260" w:lineRule="exact"/>
        <w:ind w:rightChars="339" w:right="712"/>
        <w:jc w:val="left"/>
        <w:rPr>
          <w:rFonts w:asciiTheme="majorEastAsia" w:eastAsiaTheme="majorEastAsia" w:hAnsiTheme="majorEastAsia"/>
          <w:sz w:val="20"/>
        </w:rPr>
      </w:pPr>
      <w:r w:rsidRPr="005B2ED0">
        <w:rPr>
          <w:rFonts w:asciiTheme="majorEastAsia" w:eastAsiaTheme="majorEastAsia" w:hAnsiTheme="majorEastAsia" w:hint="eastAsia"/>
          <w:sz w:val="20"/>
        </w:rPr>
        <w:t>【</w:t>
      </w:r>
      <w:r w:rsidR="00F15C21" w:rsidRPr="005B2ED0">
        <w:rPr>
          <w:rFonts w:asciiTheme="majorEastAsia" w:eastAsiaTheme="majorEastAsia" w:hAnsiTheme="majorEastAsia" w:hint="eastAsia"/>
          <w:sz w:val="20"/>
        </w:rPr>
        <w:t>利用希望者に対する確認事項</w:t>
      </w:r>
      <w:r w:rsidRPr="005B2ED0">
        <w:rPr>
          <w:rFonts w:asciiTheme="majorEastAsia" w:eastAsiaTheme="majorEastAsia" w:hAnsiTheme="majorEastAsia" w:hint="eastAsia"/>
          <w:sz w:val="20"/>
        </w:rPr>
        <w:t>】</w:t>
      </w:r>
    </w:p>
    <w:p w:rsidR="00F15C21" w:rsidRDefault="00F15C21" w:rsidP="00A33852">
      <w:pPr>
        <w:spacing w:line="300" w:lineRule="exact"/>
        <w:ind w:rightChars="66" w:right="139" w:firstLineChars="50" w:firstLine="80"/>
        <w:jc w:val="left"/>
        <w:rPr>
          <w:sz w:val="16"/>
        </w:rPr>
      </w:pPr>
      <w:r w:rsidRPr="00D75292">
        <w:rPr>
          <w:rFonts w:hint="eastAsia"/>
          <w:sz w:val="16"/>
        </w:rPr>
        <w:t>（１）</w:t>
      </w:r>
      <w:r w:rsidR="002A364F" w:rsidRPr="00D75292">
        <w:rPr>
          <w:rFonts w:hint="eastAsia"/>
          <w:sz w:val="16"/>
        </w:rPr>
        <w:t>障害等により歩行</w:t>
      </w:r>
      <w:r w:rsidR="00721EE7">
        <w:rPr>
          <w:rFonts w:hint="eastAsia"/>
          <w:sz w:val="16"/>
        </w:rPr>
        <w:t>が</w:t>
      </w:r>
      <w:r w:rsidR="002A364F" w:rsidRPr="00D75292">
        <w:rPr>
          <w:rFonts w:hint="eastAsia"/>
          <w:sz w:val="16"/>
        </w:rPr>
        <w:t>困難又は移動に配慮が必要な者であって、次の交付基準に該当していること。</w:t>
      </w:r>
    </w:p>
    <w:p w:rsidR="00764CDA" w:rsidRPr="00764CDA" w:rsidRDefault="00C85E13" w:rsidP="00A33852">
      <w:pPr>
        <w:spacing w:line="300" w:lineRule="exact"/>
        <w:ind w:rightChars="66" w:right="139" w:firstLineChars="50" w:firstLine="105"/>
        <w:jc w:val="left"/>
        <w:rPr>
          <w:sz w:val="1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2855481</wp:posOffset>
            </wp:positionH>
            <wp:positionV relativeFrom="paragraph">
              <wp:posOffset>42545</wp:posOffset>
            </wp:positionV>
            <wp:extent cx="2680388" cy="1312622"/>
            <wp:effectExtent l="0" t="0" r="5715" b="1905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88" cy="131262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82549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45085</wp:posOffset>
            </wp:positionV>
            <wp:extent cx="2700000" cy="2075095"/>
            <wp:effectExtent l="0" t="0" r="5715" b="1905"/>
            <wp:wrapNone/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0750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CDA" w:rsidRPr="00764CDA">
        <w:t xml:space="preserve"> </w:t>
      </w:r>
    </w:p>
    <w:p w:rsidR="00764CDA" w:rsidRDefault="00764CDA" w:rsidP="00A33852">
      <w:pPr>
        <w:spacing w:line="300" w:lineRule="exact"/>
        <w:ind w:rightChars="66" w:right="139" w:firstLineChars="50" w:firstLine="80"/>
        <w:jc w:val="left"/>
        <w:rPr>
          <w:sz w:val="16"/>
        </w:rPr>
      </w:pPr>
    </w:p>
    <w:p w:rsidR="00764CDA" w:rsidRDefault="00764CDA" w:rsidP="00A33852">
      <w:pPr>
        <w:spacing w:line="300" w:lineRule="exact"/>
        <w:ind w:rightChars="66" w:right="139" w:firstLineChars="50" w:firstLine="80"/>
        <w:jc w:val="left"/>
        <w:rPr>
          <w:sz w:val="16"/>
        </w:rPr>
      </w:pPr>
    </w:p>
    <w:p w:rsidR="00764CDA" w:rsidRDefault="00764CDA" w:rsidP="00A33852">
      <w:pPr>
        <w:spacing w:line="300" w:lineRule="exact"/>
        <w:ind w:rightChars="66" w:right="139" w:firstLineChars="50" w:firstLine="80"/>
        <w:jc w:val="left"/>
        <w:rPr>
          <w:sz w:val="16"/>
        </w:rPr>
      </w:pPr>
    </w:p>
    <w:p w:rsidR="00764CDA" w:rsidRDefault="00764CDA" w:rsidP="00A33852">
      <w:pPr>
        <w:spacing w:line="300" w:lineRule="exact"/>
        <w:ind w:rightChars="66" w:right="139" w:firstLineChars="50" w:firstLine="80"/>
        <w:jc w:val="left"/>
        <w:rPr>
          <w:sz w:val="16"/>
        </w:rPr>
      </w:pPr>
    </w:p>
    <w:p w:rsidR="00764CDA" w:rsidRDefault="00764CDA" w:rsidP="00A33852">
      <w:pPr>
        <w:spacing w:line="300" w:lineRule="exact"/>
        <w:ind w:rightChars="66" w:right="139" w:firstLineChars="50" w:firstLine="80"/>
        <w:jc w:val="left"/>
        <w:rPr>
          <w:sz w:val="16"/>
        </w:rPr>
      </w:pPr>
    </w:p>
    <w:p w:rsidR="00764CDA" w:rsidRDefault="00764CDA" w:rsidP="00A33852">
      <w:pPr>
        <w:spacing w:line="300" w:lineRule="exact"/>
        <w:ind w:rightChars="66" w:right="139" w:firstLineChars="50" w:firstLine="80"/>
        <w:jc w:val="left"/>
        <w:rPr>
          <w:sz w:val="16"/>
        </w:rPr>
      </w:pPr>
    </w:p>
    <w:p w:rsidR="00764CDA" w:rsidRDefault="00764CDA" w:rsidP="00A33852">
      <w:pPr>
        <w:spacing w:line="300" w:lineRule="exact"/>
        <w:ind w:rightChars="66" w:right="139" w:firstLineChars="50" w:firstLine="80"/>
        <w:jc w:val="left"/>
        <w:rPr>
          <w:sz w:val="16"/>
        </w:rPr>
      </w:pPr>
    </w:p>
    <w:p w:rsidR="00764CDA" w:rsidRDefault="00764CDA" w:rsidP="00A33852">
      <w:pPr>
        <w:spacing w:line="300" w:lineRule="exact"/>
        <w:ind w:rightChars="66" w:right="139" w:firstLineChars="50" w:firstLine="80"/>
        <w:jc w:val="left"/>
        <w:rPr>
          <w:sz w:val="16"/>
        </w:rPr>
      </w:pPr>
    </w:p>
    <w:p w:rsidR="00764CDA" w:rsidRDefault="00764CDA" w:rsidP="00A33852">
      <w:pPr>
        <w:spacing w:line="300" w:lineRule="exact"/>
        <w:ind w:rightChars="66" w:right="139" w:firstLineChars="50" w:firstLine="80"/>
        <w:jc w:val="left"/>
        <w:rPr>
          <w:sz w:val="16"/>
        </w:rPr>
      </w:pPr>
    </w:p>
    <w:p w:rsidR="00764CDA" w:rsidRDefault="00764CDA" w:rsidP="00764CDA">
      <w:pPr>
        <w:spacing w:afterLines="50" w:after="180" w:line="300" w:lineRule="exact"/>
        <w:ind w:rightChars="66" w:right="139" w:firstLineChars="50" w:firstLine="80"/>
        <w:jc w:val="left"/>
        <w:rPr>
          <w:sz w:val="16"/>
        </w:rPr>
      </w:pPr>
    </w:p>
    <w:p w:rsidR="00764CDA" w:rsidRPr="00D75292" w:rsidRDefault="00764CDA" w:rsidP="00086E62">
      <w:pPr>
        <w:spacing w:line="100" w:lineRule="exact"/>
        <w:ind w:rightChars="66" w:right="139" w:firstLineChars="50" w:firstLine="80"/>
        <w:jc w:val="left"/>
        <w:rPr>
          <w:sz w:val="16"/>
        </w:rPr>
      </w:pPr>
    </w:p>
    <w:p w:rsidR="0033213F" w:rsidRPr="00D75292" w:rsidRDefault="00F15C21" w:rsidP="00A33852">
      <w:pPr>
        <w:spacing w:line="300" w:lineRule="exact"/>
        <w:ind w:rightChars="339" w:right="712" w:firstLineChars="50" w:firstLine="80"/>
        <w:jc w:val="left"/>
        <w:rPr>
          <w:sz w:val="16"/>
        </w:rPr>
      </w:pPr>
      <w:r w:rsidRPr="00D75292">
        <w:rPr>
          <w:rFonts w:hint="eastAsia"/>
          <w:sz w:val="16"/>
        </w:rPr>
        <w:t>（２）</w:t>
      </w:r>
      <w:r w:rsidR="0033213F" w:rsidRPr="00D75292">
        <w:rPr>
          <w:rFonts w:hint="eastAsia"/>
          <w:sz w:val="16"/>
        </w:rPr>
        <w:t>次の事項について、誓約・同意</w:t>
      </w:r>
      <w:r w:rsidR="0087328F" w:rsidRPr="00D75292">
        <w:rPr>
          <w:rFonts w:hint="eastAsia"/>
          <w:sz w:val="16"/>
        </w:rPr>
        <w:t>していること</w:t>
      </w:r>
      <w:r w:rsidR="00721EE7">
        <w:rPr>
          <w:rFonts w:hint="eastAsia"/>
          <w:sz w:val="16"/>
        </w:rPr>
        <w:t>。</w:t>
      </w:r>
    </w:p>
    <w:tbl>
      <w:tblPr>
        <w:tblStyle w:val="a7"/>
        <w:tblW w:w="836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8075"/>
      </w:tblGrid>
      <w:tr w:rsidR="00927936" w:rsidTr="00036CA6">
        <w:tc>
          <w:tcPr>
            <w:tcW w:w="288" w:type="dxa"/>
          </w:tcPr>
          <w:p w:rsidR="00927936" w:rsidRPr="00D75292" w:rsidRDefault="00927936" w:rsidP="00D75292">
            <w:pPr>
              <w:spacing w:line="260" w:lineRule="exact"/>
              <w:ind w:rightChars="339" w:right="712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・</w:t>
            </w:r>
          </w:p>
        </w:tc>
        <w:tc>
          <w:tcPr>
            <w:tcW w:w="8075" w:type="dxa"/>
          </w:tcPr>
          <w:p w:rsidR="00927936" w:rsidRPr="00D75292" w:rsidRDefault="00927936" w:rsidP="00D75292">
            <w:pPr>
              <w:spacing w:line="260" w:lineRule="exact"/>
              <w:ind w:rightChars="-50" w:right="-105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利用証の交付は対象者１人</w:t>
            </w:r>
            <w:r w:rsidR="00721EE7">
              <w:rPr>
                <w:rFonts w:hint="eastAsia"/>
                <w:sz w:val="16"/>
              </w:rPr>
              <w:t>につき１枚と理解し、重複して申請したり、本人以外の者に貸与又</w:t>
            </w:r>
            <w:r w:rsidRPr="00D75292">
              <w:rPr>
                <w:rFonts w:hint="eastAsia"/>
                <w:sz w:val="16"/>
              </w:rPr>
              <w:t>は使用させたり、譲渡しないこと。</w:t>
            </w:r>
          </w:p>
        </w:tc>
      </w:tr>
      <w:tr w:rsidR="00927936" w:rsidTr="00036CA6">
        <w:tc>
          <w:tcPr>
            <w:tcW w:w="288" w:type="dxa"/>
          </w:tcPr>
          <w:p w:rsidR="00927936" w:rsidRPr="00D75292" w:rsidRDefault="00927936" w:rsidP="00D75292">
            <w:pPr>
              <w:spacing w:line="260" w:lineRule="exact"/>
              <w:ind w:rightChars="339" w:right="712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・</w:t>
            </w:r>
          </w:p>
        </w:tc>
        <w:tc>
          <w:tcPr>
            <w:tcW w:w="8075" w:type="dxa"/>
          </w:tcPr>
          <w:p w:rsidR="00927936" w:rsidRPr="00D75292" w:rsidRDefault="00927936" w:rsidP="00B83665">
            <w:pPr>
              <w:spacing w:line="260" w:lineRule="exact"/>
              <w:ind w:rightChars="-50" w:right="-105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利用証</w:t>
            </w:r>
            <w:r w:rsidR="00B83665">
              <w:rPr>
                <w:rFonts w:hint="eastAsia"/>
                <w:sz w:val="16"/>
              </w:rPr>
              <w:t>は、交付を受けた</w:t>
            </w:r>
            <w:r w:rsidRPr="00D75292">
              <w:rPr>
                <w:rFonts w:hint="eastAsia"/>
                <w:sz w:val="16"/>
              </w:rPr>
              <w:t>以外</w:t>
            </w:r>
            <w:r w:rsidR="00B83665">
              <w:rPr>
                <w:rFonts w:hint="eastAsia"/>
                <w:sz w:val="16"/>
              </w:rPr>
              <w:t>の目的で</w:t>
            </w:r>
            <w:r w:rsidRPr="00D75292">
              <w:rPr>
                <w:rFonts w:hint="eastAsia"/>
                <w:sz w:val="16"/>
              </w:rPr>
              <w:t>使用しないこと。</w:t>
            </w:r>
          </w:p>
        </w:tc>
      </w:tr>
      <w:tr w:rsidR="00927936" w:rsidTr="00036CA6">
        <w:tc>
          <w:tcPr>
            <w:tcW w:w="288" w:type="dxa"/>
          </w:tcPr>
          <w:p w:rsidR="00927936" w:rsidRPr="00D75292" w:rsidRDefault="00927936" w:rsidP="00D75292">
            <w:pPr>
              <w:spacing w:line="260" w:lineRule="exact"/>
              <w:ind w:rightChars="339" w:right="712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・</w:t>
            </w:r>
          </w:p>
        </w:tc>
        <w:tc>
          <w:tcPr>
            <w:tcW w:w="8075" w:type="dxa"/>
          </w:tcPr>
          <w:p w:rsidR="00927936" w:rsidRPr="00D75292" w:rsidRDefault="000D10E0" w:rsidP="00D75292">
            <w:pPr>
              <w:spacing w:line="260" w:lineRule="exact"/>
              <w:ind w:rightChars="-50" w:right="-105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有効期間が満了した場合又は障害の軽減等</w:t>
            </w:r>
            <w:r w:rsidR="00927936" w:rsidRPr="00D75292">
              <w:rPr>
                <w:rFonts w:hint="eastAsia"/>
                <w:sz w:val="16"/>
              </w:rPr>
              <w:t>により交付対象者の要件を欠いた場合には、裁断する等により、直ちに交付された利用証を破棄すること。</w:t>
            </w:r>
          </w:p>
        </w:tc>
      </w:tr>
      <w:tr w:rsidR="00927936" w:rsidTr="00036CA6">
        <w:tc>
          <w:tcPr>
            <w:tcW w:w="288" w:type="dxa"/>
          </w:tcPr>
          <w:p w:rsidR="00927936" w:rsidRPr="00D75292" w:rsidRDefault="00927936" w:rsidP="00D75292">
            <w:pPr>
              <w:spacing w:line="260" w:lineRule="exact"/>
              <w:ind w:rightChars="339" w:right="712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・</w:t>
            </w:r>
          </w:p>
        </w:tc>
        <w:tc>
          <w:tcPr>
            <w:tcW w:w="8075" w:type="dxa"/>
          </w:tcPr>
          <w:p w:rsidR="00927936" w:rsidRPr="00D75292" w:rsidRDefault="00927936" w:rsidP="00D75292">
            <w:pPr>
              <w:spacing w:line="260" w:lineRule="exact"/>
              <w:ind w:rightChars="-50" w:right="-105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利用証を持っていても、駐車ができない場合があることを理解すること。</w:t>
            </w:r>
          </w:p>
        </w:tc>
      </w:tr>
      <w:tr w:rsidR="00927936" w:rsidTr="00036CA6">
        <w:tc>
          <w:tcPr>
            <w:tcW w:w="288" w:type="dxa"/>
          </w:tcPr>
          <w:p w:rsidR="00927936" w:rsidRPr="00D75292" w:rsidRDefault="00927936" w:rsidP="00D75292">
            <w:pPr>
              <w:spacing w:line="260" w:lineRule="exact"/>
              <w:ind w:rightChars="339" w:right="712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・</w:t>
            </w:r>
          </w:p>
        </w:tc>
        <w:tc>
          <w:tcPr>
            <w:tcW w:w="8075" w:type="dxa"/>
          </w:tcPr>
          <w:p w:rsidR="00927936" w:rsidRPr="00D75292" w:rsidRDefault="00927936" w:rsidP="00721EE7">
            <w:pPr>
              <w:spacing w:line="260" w:lineRule="exact"/>
              <w:ind w:rightChars="-50" w:right="-105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障害者等用駐車区画を必要とする</w:t>
            </w:r>
            <w:r w:rsidR="00721EE7">
              <w:rPr>
                <w:rFonts w:hint="eastAsia"/>
                <w:sz w:val="16"/>
              </w:rPr>
              <w:t>者の中には、外見上、障害があることがわかりづらい方がいることを</w:t>
            </w:r>
            <w:r w:rsidRPr="00D75292">
              <w:rPr>
                <w:rFonts w:hint="eastAsia"/>
                <w:sz w:val="16"/>
              </w:rPr>
              <w:t>理解すること。</w:t>
            </w:r>
          </w:p>
        </w:tc>
      </w:tr>
      <w:tr w:rsidR="00927936" w:rsidTr="00036CA6">
        <w:tc>
          <w:tcPr>
            <w:tcW w:w="288" w:type="dxa"/>
          </w:tcPr>
          <w:p w:rsidR="00927936" w:rsidRPr="00D75292" w:rsidRDefault="00927936" w:rsidP="00D75292">
            <w:pPr>
              <w:spacing w:line="260" w:lineRule="exact"/>
              <w:ind w:rightChars="339" w:right="712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・</w:t>
            </w:r>
          </w:p>
        </w:tc>
        <w:tc>
          <w:tcPr>
            <w:tcW w:w="8075" w:type="dxa"/>
          </w:tcPr>
          <w:p w:rsidR="00927936" w:rsidRPr="00D75292" w:rsidRDefault="000D10E0" w:rsidP="00D75292">
            <w:pPr>
              <w:spacing w:line="260" w:lineRule="exact"/>
              <w:ind w:rightChars="-50" w:right="-105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同乗者の介助等</w:t>
            </w:r>
            <w:bookmarkStart w:id="0" w:name="_GoBack"/>
            <w:bookmarkEnd w:id="0"/>
            <w:r w:rsidR="00927936" w:rsidRPr="00D75292">
              <w:rPr>
                <w:rFonts w:hint="eastAsia"/>
                <w:sz w:val="16"/>
              </w:rPr>
              <w:t>により歩行や車からの乗降が容易になる場合は、障害者等用駐車区画を必要とする方のために、一般の駐車区画を利用すること。</w:t>
            </w:r>
          </w:p>
        </w:tc>
      </w:tr>
      <w:tr w:rsidR="00927936" w:rsidTr="00036CA6">
        <w:tc>
          <w:tcPr>
            <w:tcW w:w="288" w:type="dxa"/>
          </w:tcPr>
          <w:p w:rsidR="00927936" w:rsidRPr="00D75292" w:rsidRDefault="00927936" w:rsidP="00D75292">
            <w:pPr>
              <w:spacing w:line="260" w:lineRule="exact"/>
              <w:ind w:rightChars="339" w:right="712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・</w:t>
            </w:r>
          </w:p>
        </w:tc>
        <w:tc>
          <w:tcPr>
            <w:tcW w:w="8075" w:type="dxa"/>
          </w:tcPr>
          <w:p w:rsidR="00927936" w:rsidRPr="00D75292" w:rsidRDefault="00927936" w:rsidP="00D75292">
            <w:pPr>
              <w:spacing w:line="260" w:lineRule="exact"/>
              <w:ind w:rightChars="-50" w:right="-105"/>
              <w:jc w:val="left"/>
              <w:rPr>
                <w:sz w:val="16"/>
              </w:rPr>
            </w:pPr>
            <w:r w:rsidRPr="00D75292">
              <w:rPr>
                <w:rFonts w:hint="eastAsia"/>
                <w:sz w:val="16"/>
              </w:rPr>
              <w:t>車椅子使用者等ほど広い幅を必要</w:t>
            </w:r>
            <w:r w:rsidR="00721EE7">
              <w:rPr>
                <w:rFonts w:hint="eastAsia"/>
                <w:sz w:val="16"/>
              </w:rPr>
              <w:t>としない者は、優先駐車区画が設置されている場合は、当該区画を</w:t>
            </w:r>
            <w:r w:rsidRPr="00D75292">
              <w:rPr>
                <w:rFonts w:hint="eastAsia"/>
                <w:sz w:val="16"/>
              </w:rPr>
              <w:t>利用することで、車椅子使用者用駐車区画に関し、車椅子使用者等の利用に配慮すること。</w:t>
            </w:r>
          </w:p>
        </w:tc>
      </w:tr>
    </w:tbl>
    <w:tbl>
      <w:tblPr>
        <w:tblStyle w:val="a7"/>
        <w:tblpPr w:leftFromText="142" w:rightFromText="142" w:vertAnchor="page" w:horzAnchor="margin" w:tblpXSpec="right" w:tblpY="1453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526"/>
        <w:gridCol w:w="4995"/>
      </w:tblGrid>
      <w:tr w:rsidR="00764CDA" w:rsidTr="00764CDA">
        <w:tc>
          <w:tcPr>
            <w:tcW w:w="1776" w:type="dxa"/>
            <w:gridSpan w:val="2"/>
          </w:tcPr>
          <w:p w:rsidR="00764CDA" w:rsidRDefault="00764CDA" w:rsidP="00764CDA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kern w:val="0"/>
                <w:szCs w:val="22"/>
              </w:rPr>
              <w:t>【連絡先】</w:t>
            </w: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:rsidR="00764CDA" w:rsidRDefault="00764CDA" w:rsidP="00764CDA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  <w:tr w:rsidR="00764CDA" w:rsidTr="00764CDA">
        <w:tc>
          <w:tcPr>
            <w:tcW w:w="250" w:type="dxa"/>
            <w:tcBorders>
              <w:right w:val="single" w:sz="4" w:space="0" w:color="auto"/>
            </w:tcBorders>
          </w:tcPr>
          <w:p w:rsidR="00764CDA" w:rsidRDefault="00764CDA" w:rsidP="00764CDA">
            <w:pPr>
              <w:spacing w:line="280" w:lineRule="exact"/>
              <w:jc w:val="distribute"/>
              <w:rPr>
                <w:rFonts w:ascii="ＭＳ 明朝" w:hAnsi="ＭＳ 明朝" w:cs="ＭＳ ゴシック"/>
                <w:kern w:val="0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A" w:rsidRDefault="00764CDA" w:rsidP="00764CDA">
            <w:pPr>
              <w:spacing w:line="280" w:lineRule="exact"/>
              <w:jc w:val="distribute"/>
              <w:rPr>
                <w:rFonts w:ascii="ＭＳ 明朝" w:hAnsi="ＭＳ 明朝" w:cs="ＭＳ ゴシック"/>
                <w:kern w:val="0"/>
                <w:szCs w:val="22"/>
              </w:rPr>
            </w:pPr>
            <w:r>
              <w:rPr>
                <w:rFonts w:ascii="ＭＳ 明朝" w:hAnsi="ＭＳ 明朝" w:cs="ＭＳ ゴシック" w:hint="eastAsia"/>
                <w:kern w:val="0"/>
                <w:szCs w:val="22"/>
              </w:rPr>
              <w:t>住所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A" w:rsidRDefault="00764CDA" w:rsidP="00764CDA">
            <w:pPr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:rsidR="00764CDA" w:rsidRDefault="00764CDA" w:rsidP="00764CDA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  <w:tr w:rsidR="00764CDA" w:rsidTr="00764CDA">
        <w:tc>
          <w:tcPr>
            <w:tcW w:w="250" w:type="dxa"/>
            <w:tcBorders>
              <w:right w:val="single" w:sz="4" w:space="0" w:color="auto"/>
            </w:tcBorders>
          </w:tcPr>
          <w:p w:rsidR="00764CDA" w:rsidRPr="00927936" w:rsidRDefault="00764CDA" w:rsidP="00764CDA">
            <w:pPr>
              <w:spacing w:line="280" w:lineRule="exact"/>
              <w:jc w:val="distribute"/>
              <w:rPr>
                <w:rFonts w:ascii="ＭＳ 明朝" w:hAnsi="ＭＳ 明朝" w:cs="ＭＳ ゴシック"/>
                <w:kern w:val="0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A" w:rsidRDefault="00764CDA" w:rsidP="00764CDA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927936">
              <w:rPr>
                <w:rFonts w:ascii="ＭＳ 明朝" w:hAnsi="ＭＳ 明朝" w:cs="ＭＳ ゴシック" w:hint="eastAsia"/>
                <w:kern w:val="0"/>
                <w:szCs w:val="22"/>
              </w:rPr>
              <w:t>担当者氏名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A" w:rsidRDefault="00764CDA" w:rsidP="00764CDA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  <w:tr w:rsidR="00764CDA" w:rsidTr="00764CDA">
        <w:tc>
          <w:tcPr>
            <w:tcW w:w="250" w:type="dxa"/>
            <w:tcBorders>
              <w:right w:val="single" w:sz="4" w:space="0" w:color="auto"/>
            </w:tcBorders>
          </w:tcPr>
          <w:p w:rsidR="00764CDA" w:rsidRPr="00927936" w:rsidRDefault="00764CDA" w:rsidP="00764CDA">
            <w:pPr>
              <w:spacing w:line="280" w:lineRule="exact"/>
              <w:jc w:val="distribute"/>
              <w:rPr>
                <w:rFonts w:ascii="ＭＳ 明朝" w:hAnsi="ＭＳ 明朝" w:cs="ＭＳ ゴシック"/>
                <w:kern w:val="0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A" w:rsidRDefault="00764CDA" w:rsidP="00764CDA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927936">
              <w:rPr>
                <w:rFonts w:ascii="ＭＳ 明朝" w:hAnsi="ＭＳ 明朝" w:cs="ＭＳ ゴシック" w:hint="eastAsia"/>
                <w:kern w:val="0"/>
                <w:szCs w:val="22"/>
              </w:rPr>
              <w:t>電話番号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A" w:rsidRDefault="00764CDA" w:rsidP="00764CDA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  <w:tr w:rsidR="00764CDA" w:rsidTr="00764CDA">
        <w:tc>
          <w:tcPr>
            <w:tcW w:w="250" w:type="dxa"/>
            <w:tcBorders>
              <w:right w:val="single" w:sz="4" w:space="0" w:color="auto"/>
            </w:tcBorders>
          </w:tcPr>
          <w:p w:rsidR="00764CDA" w:rsidRPr="00927936" w:rsidRDefault="00764CDA" w:rsidP="00764CDA">
            <w:pPr>
              <w:spacing w:line="280" w:lineRule="exact"/>
              <w:jc w:val="distribute"/>
              <w:rPr>
                <w:rFonts w:ascii="ＭＳ 明朝" w:hAnsi="ＭＳ 明朝" w:cs="ＭＳ ゴシック"/>
                <w:kern w:val="0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A" w:rsidRPr="00927936" w:rsidRDefault="00764CDA" w:rsidP="00764CDA">
            <w:pPr>
              <w:spacing w:line="280" w:lineRule="exact"/>
              <w:jc w:val="distribute"/>
              <w:rPr>
                <w:rFonts w:ascii="ＭＳ 明朝" w:hAnsi="ＭＳ 明朝" w:cs="ＭＳ ゴシック"/>
                <w:kern w:val="0"/>
                <w:szCs w:val="22"/>
              </w:rPr>
            </w:pPr>
            <w:r w:rsidRPr="00927936">
              <w:rPr>
                <w:rFonts w:ascii="ＭＳ 明朝" w:hAnsi="ＭＳ 明朝" w:cs="ＭＳ ゴシック" w:hint="eastAsia"/>
                <w:kern w:val="0"/>
                <w:szCs w:val="22"/>
              </w:rPr>
              <w:t>電子ﾒｰﾙｱﾄﾞﾚｽ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A" w:rsidRDefault="00764CDA" w:rsidP="00764CDA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</w:tbl>
    <w:p w:rsidR="00927936" w:rsidRPr="00A36EB1" w:rsidRDefault="00927936" w:rsidP="00764CDA">
      <w:pPr>
        <w:spacing w:beforeLines="50" w:before="180" w:line="300" w:lineRule="exact"/>
        <w:ind w:rightChars="339" w:right="712"/>
        <w:jc w:val="left"/>
        <w:rPr>
          <w:sz w:val="20"/>
        </w:rPr>
      </w:pPr>
    </w:p>
    <w:sectPr w:rsidR="00927936" w:rsidRPr="00A36EB1" w:rsidSect="00213DA8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06" w:rsidRDefault="00331C06">
      <w:r>
        <w:separator/>
      </w:r>
    </w:p>
  </w:endnote>
  <w:endnote w:type="continuationSeparator" w:id="0">
    <w:p w:rsidR="00331C06" w:rsidRDefault="0033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06" w:rsidRDefault="00331C06">
      <w:r>
        <w:separator/>
      </w:r>
    </w:p>
  </w:footnote>
  <w:footnote w:type="continuationSeparator" w:id="0">
    <w:p w:rsidR="00331C06" w:rsidRDefault="0033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2AB"/>
    <w:multiLevelType w:val="hybridMultilevel"/>
    <w:tmpl w:val="3C4EE17C"/>
    <w:lvl w:ilvl="0" w:tplc="C02E31D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6A603DC4"/>
    <w:multiLevelType w:val="hybridMultilevel"/>
    <w:tmpl w:val="AFC824E0"/>
    <w:lvl w:ilvl="0" w:tplc="2FE0017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073CF"/>
    <w:rsid w:val="00010F3E"/>
    <w:rsid w:val="00011AD6"/>
    <w:rsid w:val="0002081A"/>
    <w:rsid w:val="00021048"/>
    <w:rsid w:val="000247E6"/>
    <w:rsid w:val="00033BF0"/>
    <w:rsid w:val="00036CA6"/>
    <w:rsid w:val="00037D7F"/>
    <w:rsid w:val="000424A6"/>
    <w:rsid w:val="0006635C"/>
    <w:rsid w:val="00084B72"/>
    <w:rsid w:val="00086E62"/>
    <w:rsid w:val="000872AB"/>
    <w:rsid w:val="000879AE"/>
    <w:rsid w:val="000A3E39"/>
    <w:rsid w:val="000A7474"/>
    <w:rsid w:val="000B038D"/>
    <w:rsid w:val="000B2218"/>
    <w:rsid w:val="000C169E"/>
    <w:rsid w:val="000C5442"/>
    <w:rsid w:val="000D10E0"/>
    <w:rsid w:val="001023D8"/>
    <w:rsid w:val="00106267"/>
    <w:rsid w:val="00107A20"/>
    <w:rsid w:val="00131D65"/>
    <w:rsid w:val="00133A3F"/>
    <w:rsid w:val="00140F37"/>
    <w:rsid w:val="001456D4"/>
    <w:rsid w:val="00156951"/>
    <w:rsid w:val="00165EED"/>
    <w:rsid w:val="0016656D"/>
    <w:rsid w:val="00173390"/>
    <w:rsid w:val="00176242"/>
    <w:rsid w:val="00182C05"/>
    <w:rsid w:val="001A0483"/>
    <w:rsid w:val="001B4A57"/>
    <w:rsid w:val="001D0A48"/>
    <w:rsid w:val="001D36F6"/>
    <w:rsid w:val="001E2473"/>
    <w:rsid w:val="001F0A6C"/>
    <w:rsid w:val="001F24A1"/>
    <w:rsid w:val="00201568"/>
    <w:rsid w:val="00203292"/>
    <w:rsid w:val="00211ABF"/>
    <w:rsid w:val="00213DA8"/>
    <w:rsid w:val="002253FE"/>
    <w:rsid w:val="00226E7F"/>
    <w:rsid w:val="00234F2C"/>
    <w:rsid w:val="00236F7E"/>
    <w:rsid w:val="002464A0"/>
    <w:rsid w:val="002535B9"/>
    <w:rsid w:val="0026387C"/>
    <w:rsid w:val="00264A0C"/>
    <w:rsid w:val="002841D2"/>
    <w:rsid w:val="002A00CA"/>
    <w:rsid w:val="002A3411"/>
    <w:rsid w:val="002A364F"/>
    <w:rsid w:val="002B350B"/>
    <w:rsid w:val="002C1BBA"/>
    <w:rsid w:val="002D0D3D"/>
    <w:rsid w:val="002E3D38"/>
    <w:rsid w:val="002E6321"/>
    <w:rsid w:val="00300CE7"/>
    <w:rsid w:val="00304660"/>
    <w:rsid w:val="00307CA4"/>
    <w:rsid w:val="00316CFF"/>
    <w:rsid w:val="00324745"/>
    <w:rsid w:val="00327FAE"/>
    <w:rsid w:val="00331C06"/>
    <w:rsid w:val="0033213F"/>
    <w:rsid w:val="00342EA8"/>
    <w:rsid w:val="003454AF"/>
    <w:rsid w:val="00347102"/>
    <w:rsid w:val="003644D4"/>
    <w:rsid w:val="00371765"/>
    <w:rsid w:val="00373282"/>
    <w:rsid w:val="00375D29"/>
    <w:rsid w:val="0038109B"/>
    <w:rsid w:val="00385E98"/>
    <w:rsid w:val="00390AE2"/>
    <w:rsid w:val="003971DE"/>
    <w:rsid w:val="003A0FE8"/>
    <w:rsid w:val="003B3C77"/>
    <w:rsid w:val="003B7876"/>
    <w:rsid w:val="003D175B"/>
    <w:rsid w:val="003D26E9"/>
    <w:rsid w:val="003E471D"/>
    <w:rsid w:val="003F2E8B"/>
    <w:rsid w:val="003F3D45"/>
    <w:rsid w:val="00423100"/>
    <w:rsid w:val="004336F4"/>
    <w:rsid w:val="00440643"/>
    <w:rsid w:val="0045143E"/>
    <w:rsid w:val="0045154D"/>
    <w:rsid w:val="004526BC"/>
    <w:rsid w:val="00452AD7"/>
    <w:rsid w:val="00452C88"/>
    <w:rsid w:val="004601FF"/>
    <w:rsid w:val="00460DF6"/>
    <w:rsid w:val="0047240B"/>
    <w:rsid w:val="00474D62"/>
    <w:rsid w:val="00487092"/>
    <w:rsid w:val="0049771C"/>
    <w:rsid w:val="004C4CDF"/>
    <w:rsid w:val="004C5800"/>
    <w:rsid w:val="004C781D"/>
    <w:rsid w:val="004D2E05"/>
    <w:rsid w:val="004E4056"/>
    <w:rsid w:val="004F3C1F"/>
    <w:rsid w:val="00500138"/>
    <w:rsid w:val="005066DB"/>
    <w:rsid w:val="00527458"/>
    <w:rsid w:val="0053421F"/>
    <w:rsid w:val="00546491"/>
    <w:rsid w:val="0055098C"/>
    <w:rsid w:val="00551F62"/>
    <w:rsid w:val="0057155E"/>
    <w:rsid w:val="00572A2B"/>
    <w:rsid w:val="00573C16"/>
    <w:rsid w:val="0059054E"/>
    <w:rsid w:val="00595477"/>
    <w:rsid w:val="0059680E"/>
    <w:rsid w:val="005B2ED0"/>
    <w:rsid w:val="005B6A23"/>
    <w:rsid w:val="005E0C19"/>
    <w:rsid w:val="005F582A"/>
    <w:rsid w:val="00612848"/>
    <w:rsid w:val="006258A8"/>
    <w:rsid w:val="00636C9A"/>
    <w:rsid w:val="006376C2"/>
    <w:rsid w:val="006434FF"/>
    <w:rsid w:val="00643900"/>
    <w:rsid w:val="00645161"/>
    <w:rsid w:val="006457CB"/>
    <w:rsid w:val="00651103"/>
    <w:rsid w:val="00652938"/>
    <w:rsid w:val="006546D6"/>
    <w:rsid w:val="0065666B"/>
    <w:rsid w:val="00660BA7"/>
    <w:rsid w:val="00663BFC"/>
    <w:rsid w:val="00672D7B"/>
    <w:rsid w:val="00682EE4"/>
    <w:rsid w:val="00684DDC"/>
    <w:rsid w:val="00684F25"/>
    <w:rsid w:val="00690ABE"/>
    <w:rsid w:val="006A3C8C"/>
    <w:rsid w:val="006B27A5"/>
    <w:rsid w:val="006C1E16"/>
    <w:rsid w:val="006C320E"/>
    <w:rsid w:val="006D1D84"/>
    <w:rsid w:val="006E621D"/>
    <w:rsid w:val="006E7E07"/>
    <w:rsid w:val="0070516E"/>
    <w:rsid w:val="00721EE7"/>
    <w:rsid w:val="00722803"/>
    <w:rsid w:val="00723691"/>
    <w:rsid w:val="00725B0D"/>
    <w:rsid w:val="00743BAD"/>
    <w:rsid w:val="00744478"/>
    <w:rsid w:val="00764CDA"/>
    <w:rsid w:val="00766DC2"/>
    <w:rsid w:val="00766DF2"/>
    <w:rsid w:val="00770841"/>
    <w:rsid w:val="00791F3B"/>
    <w:rsid w:val="007A2A39"/>
    <w:rsid w:val="007A7CC9"/>
    <w:rsid w:val="007D3DE5"/>
    <w:rsid w:val="007E6B03"/>
    <w:rsid w:val="007F66AE"/>
    <w:rsid w:val="008075ED"/>
    <w:rsid w:val="008177C4"/>
    <w:rsid w:val="00822FA9"/>
    <w:rsid w:val="0082549A"/>
    <w:rsid w:val="008401C2"/>
    <w:rsid w:val="00861372"/>
    <w:rsid w:val="00861BCB"/>
    <w:rsid w:val="00867F09"/>
    <w:rsid w:val="0087328F"/>
    <w:rsid w:val="00881306"/>
    <w:rsid w:val="008A16D5"/>
    <w:rsid w:val="008B5955"/>
    <w:rsid w:val="0090052D"/>
    <w:rsid w:val="009226DC"/>
    <w:rsid w:val="00927936"/>
    <w:rsid w:val="009417F6"/>
    <w:rsid w:val="00952BAF"/>
    <w:rsid w:val="00954573"/>
    <w:rsid w:val="009565AB"/>
    <w:rsid w:val="00963AD1"/>
    <w:rsid w:val="009A583D"/>
    <w:rsid w:val="009C05C9"/>
    <w:rsid w:val="009D015C"/>
    <w:rsid w:val="009D100E"/>
    <w:rsid w:val="009E6A1D"/>
    <w:rsid w:val="00A104D8"/>
    <w:rsid w:val="00A116F8"/>
    <w:rsid w:val="00A33852"/>
    <w:rsid w:val="00A3419F"/>
    <w:rsid w:val="00A36EB1"/>
    <w:rsid w:val="00A41C58"/>
    <w:rsid w:val="00A42231"/>
    <w:rsid w:val="00A438C8"/>
    <w:rsid w:val="00A449D4"/>
    <w:rsid w:val="00A63AC8"/>
    <w:rsid w:val="00A7205C"/>
    <w:rsid w:val="00A83BE4"/>
    <w:rsid w:val="00A90ACB"/>
    <w:rsid w:val="00AA3F91"/>
    <w:rsid w:val="00AA58EE"/>
    <w:rsid w:val="00AC745E"/>
    <w:rsid w:val="00AD592C"/>
    <w:rsid w:val="00AE0B7F"/>
    <w:rsid w:val="00AE16AE"/>
    <w:rsid w:val="00AE381B"/>
    <w:rsid w:val="00AE44ED"/>
    <w:rsid w:val="00AF28A1"/>
    <w:rsid w:val="00AF46C0"/>
    <w:rsid w:val="00AF7E14"/>
    <w:rsid w:val="00B01069"/>
    <w:rsid w:val="00B02397"/>
    <w:rsid w:val="00B33CDB"/>
    <w:rsid w:val="00B345AB"/>
    <w:rsid w:val="00B35891"/>
    <w:rsid w:val="00B42DFB"/>
    <w:rsid w:val="00B43CCB"/>
    <w:rsid w:val="00B5673F"/>
    <w:rsid w:val="00B64A56"/>
    <w:rsid w:val="00B83665"/>
    <w:rsid w:val="00BA1928"/>
    <w:rsid w:val="00BA42D1"/>
    <w:rsid w:val="00BC3E9C"/>
    <w:rsid w:val="00BD4A7F"/>
    <w:rsid w:val="00BE03C9"/>
    <w:rsid w:val="00C135F4"/>
    <w:rsid w:val="00C21A3A"/>
    <w:rsid w:val="00C309E9"/>
    <w:rsid w:val="00C36DC9"/>
    <w:rsid w:val="00C40BCB"/>
    <w:rsid w:val="00C508B1"/>
    <w:rsid w:val="00C61966"/>
    <w:rsid w:val="00C657ED"/>
    <w:rsid w:val="00C75EFD"/>
    <w:rsid w:val="00C8092C"/>
    <w:rsid w:val="00C83B69"/>
    <w:rsid w:val="00C85E13"/>
    <w:rsid w:val="00C86706"/>
    <w:rsid w:val="00C944E6"/>
    <w:rsid w:val="00C97E7F"/>
    <w:rsid w:val="00CA008A"/>
    <w:rsid w:val="00CA247B"/>
    <w:rsid w:val="00CB5DC4"/>
    <w:rsid w:val="00CB7183"/>
    <w:rsid w:val="00CB744B"/>
    <w:rsid w:val="00CC3B8B"/>
    <w:rsid w:val="00CC7ADC"/>
    <w:rsid w:val="00CE587C"/>
    <w:rsid w:val="00CF5F8D"/>
    <w:rsid w:val="00D01AC8"/>
    <w:rsid w:val="00D13F8C"/>
    <w:rsid w:val="00D169A1"/>
    <w:rsid w:val="00D40558"/>
    <w:rsid w:val="00D62A7F"/>
    <w:rsid w:val="00D75292"/>
    <w:rsid w:val="00D831E6"/>
    <w:rsid w:val="00D91DCC"/>
    <w:rsid w:val="00D968F1"/>
    <w:rsid w:val="00DB0959"/>
    <w:rsid w:val="00DC036A"/>
    <w:rsid w:val="00DC3120"/>
    <w:rsid w:val="00DC7512"/>
    <w:rsid w:val="00DD175A"/>
    <w:rsid w:val="00DE2FE0"/>
    <w:rsid w:val="00DE69BD"/>
    <w:rsid w:val="00DE704F"/>
    <w:rsid w:val="00DF0627"/>
    <w:rsid w:val="00E04150"/>
    <w:rsid w:val="00E0684D"/>
    <w:rsid w:val="00E07AFB"/>
    <w:rsid w:val="00E11730"/>
    <w:rsid w:val="00E21F8A"/>
    <w:rsid w:val="00E26DC2"/>
    <w:rsid w:val="00E364DD"/>
    <w:rsid w:val="00E412C9"/>
    <w:rsid w:val="00E47594"/>
    <w:rsid w:val="00E5427F"/>
    <w:rsid w:val="00E81EA3"/>
    <w:rsid w:val="00E83137"/>
    <w:rsid w:val="00E92C0D"/>
    <w:rsid w:val="00E93822"/>
    <w:rsid w:val="00EB2A21"/>
    <w:rsid w:val="00EB5B79"/>
    <w:rsid w:val="00EC2828"/>
    <w:rsid w:val="00EC67BF"/>
    <w:rsid w:val="00ED1B75"/>
    <w:rsid w:val="00EE13D2"/>
    <w:rsid w:val="00EF5D8B"/>
    <w:rsid w:val="00EF77D0"/>
    <w:rsid w:val="00F04B5A"/>
    <w:rsid w:val="00F15C21"/>
    <w:rsid w:val="00F20B38"/>
    <w:rsid w:val="00F226C6"/>
    <w:rsid w:val="00F34959"/>
    <w:rsid w:val="00F44960"/>
    <w:rsid w:val="00F4521A"/>
    <w:rsid w:val="00F45B07"/>
    <w:rsid w:val="00F87198"/>
    <w:rsid w:val="00F90C22"/>
    <w:rsid w:val="00F9269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808348"/>
  <w15:chartTrackingRefBased/>
  <w15:docId w15:val="{A0A05EF9-B710-48EE-8D99-F6559AF7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0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9054E"/>
    <w:pPr>
      <w:jc w:val="center"/>
    </w:pPr>
  </w:style>
  <w:style w:type="character" w:customStyle="1" w:styleId="a9">
    <w:name w:val="記 (文字)"/>
    <w:link w:val="a8"/>
    <w:rsid w:val="0059054E"/>
    <w:rPr>
      <w:kern w:val="2"/>
      <w:sz w:val="21"/>
    </w:rPr>
  </w:style>
  <w:style w:type="paragraph" w:styleId="aa">
    <w:name w:val="Closing"/>
    <w:basedOn w:val="a"/>
    <w:link w:val="ab"/>
    <w:rsid w:val="0059054E"/>
    <w:pPr>
      <w:jc w:val="right"/>
    </w:pPr>
  </w:style>
  <w:style w:type="character" w:customStyle="1" w:styleId="ab">
    <w:name w:val="結語 (文字)"/>
    <w:link w:val="aa"/>
    <w:rsid w:val="0059054E"/>
    <w:rPr>
      <w:kern w:val="2"/>
      <w:sz w:val="21"/>
    </w:rPr>
  </w:style>
  <w:style w:type="paragraph" w:styleId="ac">
    <w:name w:val="List Paragraph"/>
    <w:basedOn w:val="a"/>
    <w:uiPriority w:val="34"/>
    <w:qFormat/>
    <w:rsid w:val="003732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4267-97B5-4B56-9F2A-6D9147BA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user</cp:lastModifiedBy>
  <cp:revision>8</cp:revision>
  <cp:lastPrinted>2024-04-23T12:04:00Z</cp:lastPrinted>
  <dcterms:created xsi:type="dcterms:W3CDTF">2024-04-23T11:34:00Z</dcterms:created>
  <dcterms:modified xsi:type="dcterms:W3CDTF">2024-05-07T10:25:00Z</dcterms:modified>
</cp:coreProperties>
</file>