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3C6AD" w14:textId="77777777" w:rsidR="00054800" w:rsidRDefault="0010521A" w:rsidP="00054800">
      <w:pPr>
        <w:rPr>
          <w:rFonts w:asciiTheme="majorEastAsia" w:eastAsiaTheme="majorEastAsia" w:hAnsiTheme="majorEastAsia"/>
          <w:sz w:val="24"/>
          <w:szCs w:val="24"/>
        </w:rPr>
      </w:pPr>
      <w:r>
        <w:rPr>
          <w:noProof/>
          <w:sz w:val="24"/>
          <w:szCs w:val="24"/>
        </w:rPr>
        <mc:AlternateContent>
          <mc:Choice Requires="wps">
            <w:drawing>
              <wp:anchor distT="0" distB="0" distL="114300" distR="114300" simplePos="0" relativeHeight="251680768" behindDoc="0" locked="0" layoutInCell="1" allowOverlap="1" wp14:anchorId="4B0DD62B" wp14:editId="4F697C76">
                <wp:simplePos x="0" y="0"/>
                <wp:positionH relativeFrom="margin">
                  <wp:posOffset>5184765</wp:posOffset>
                </wp:positionH>
                <wp:positionV relativeFrom="paragraph">
                  <wp:posOffset>21676</wp:posOffset>
                </wp:positionV>
                <wp:extent cx="909632" cy="320374"/>
                <wp:effectExtent l="0" t="0" r="24130" b="22860"/>
                <wp:wrapNone/>
                <wp:docPr id="1030032665" name="正方形/長方形 1"/>
                <wp:cNvGraphicFramePr/>
                <a:graphic xmlns:a="http://schemas.openxmlformats.org/drawingml/2006/main">
                  <a:graphicData uri="http://schemas.microsoft.com/office/word/2010/wordprocessingShape">
                    <wps:wsp>
                      <wps:cNvSpPr/>
                      <wps:spPr>
                        <a:xfrm>
                          <a:off x="0" y="0"/>
                          <a:ext cx="909632" cy="32037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14680B" w14:textId="2ED7DF76" w:rsidR="0010521A" w:rsidRPr="0010521A" w:rsidRDefault="0010521A" w:rsidP="0010521A">
                            <w:pPr>
                              <w:jc w:val="center"/>
                              <w:rPr>
                                <w:rFonts w:ascii="ＭＳ ゴシック" w:eastAsia="ＭＳ ゴシック" w:hAnsi="ＭＳ ゴシック"/>
                                <w:color w:val="000000" w:themeColor="text1"/>
                              </w:rPr>
                            </w:pPr>
                            <w:r w:rsidRPr="0010521A">
                              <w:rPr>
                                <w:rFonts w:ascii="ＭＳ ゴシック" w:eastAsia="ＭＳ ゴシック" w:hAnsi="ＭＳ ゴシック" w:hint="eastAsia"/>
                                <w:color w:val="000000" w:themeColor="text1"/>
                              </w:rPr>
                              <w:t>資料３</w:t>
                            </w:r>
                            <w:r w:rsidR="00653AF4">
                              <w:rPr>
                                <w:rFonts w:ascii="ＭＳ ゴシック" w:eastAsia="ＭＳ ゴシック" w:hAnsi="ＭＳ ゴシック" w:hint="eastAsia"/>
                                <w:color w:val="000000" w:themeColor="text1"/>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DD62B" id="正方形/長方形 1" o:spid="_x0000_s1026" style="position:absolute;left:0;text-align:left;margin-left:408.25pt;margin-top:1.7pt;width:71.6pt;height:25.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" filled="f" strokecolor="black [3213]" strokeweight="1pt">
                <v:textbox>
                  <w:txbxContent>
                    <w:p w14:paraId="5F14680B" w14:textId="2ED7DF76" w:rsidR="0010521A" w:rsidRPr="0010521A" w:rsidRDefault="0010521A" w:rsidP="0010521A">
                      <w:pPr>
                        <w:jc w:val="center"/>
                        <w:rPr>
                          <w:rFonts w:ascii="ＭＳ ゴシック" w:eastAsia="ＭＳ ゴシック" w:hAnsi="ＭＳ ゴシック"/>
                          <w:color w:val="000000" w:themeColor="text1"/>
                        </w:rPr>
                      </w:pPr>
                      <w:r w:rsidRPr="0010521A">
                        <w:rPr>
                          <w:rFonts w:ascii="ＭＳ ゴシック" w:eastAsia="ＭＳ ゴシック" w:hAnsi="ＭＳ ゴシック" w:hint="eastAsia"/>
                          <w:color w:val="000000" w:themeColor="text1"/>
                        </w:rPr>
                        <w:t>資料３</w:t>
                      </w:r>
                      <w:r w:rsidR="00653AF4">
                        <w:rPr>
                          <w:rFonts w:ascii="ＭＳ ゴシック" w:eastAsia="ＭＳ ゴシック" w:hAnsi="ＭＳ ゴシック" w:hint="eastAsia"/>
                          <w:color w:val="000000" w:themeColor="text1"/>
                        </w:rPr>
                        <w:t>－３</w:t>
                      </w:r>
                    </w:p>
                  </w:txbxContent>
                </v:textbox>
                <w10:wrap anchorx="margin"/>
              </v:rect>
            </w:pict>
          </mc:Fallback>
        </mc:AlternateContent>
      </w:r>
      <w:r w:rsidR="00C528C9" w:rsidRPr="000C6A56">
        <w:rPr>
          <w:rFonts w:asciiTheme="majorEastAsia" w:eastAsiaTheme="majorEastAsia" w:hAnsiTheme="majorEastAsia" w:hint="eastAsia"/>
          <w:sz w:val="24"/>
          <w:szCs w:val="24"/>
        </w:rPr>
        <w:t>神奈川県手話推進計画</w:t>
      </w:r>
      <w:r w:rsidR="00787B01">
        <w:rPr>
          <w:rFonts w:asciiTheme="majorEastAsia" w:eastAsiaTheme="majorEastAsia" w:hAnsiTheme="majorEastAsia" w:hint="eastAsia"/>
          <w:sz w:val="24"/>
          <w:szCs w:val="24"/>
        </w:rPr>
        <w:t>の構成</w:t>
      </w:r>
      <w:r w:rsidR="00054800">
        <w:rPr>
          <w:rFonts w:asciiTheme="majorEastAsia" w:eastAsiaTheme="majorEastAsia" w:hAnsiTheme="majorEastAsia" w:hint="eastAsia"/>
          <w:sz w:val="24"/>
          <w:szCs w:val="24"/>
        </w:rPr>
        <w:t>・改定骨子案</w:t>
      </w:r>
    </w:p>
    <w:p w14:paraId="4269957F" w14:textId="77777777" w:rsidR="00054800" w:rsidRDefault="00054800" w:rsidP="00054800">
      <w:pPr>
        <w:rPr>
          <w:sz w:val="24"/>
          <w:szCs w:val="24"/>
        </w:rPr>
      </w:pPr>
    </w:p>
    <w:p w14:paraId="3959E0F4" w14:textId="4F024C86" w:rsidR="00054800" w:rsidRDefault="00054800" w:rsidP="00054800">
      <w:pPr>
        <w:ind w:leftChars="-135" w:left="-283" w:firstLineChars="100" w:firstLine="240"/>
        <w:rPr>
          <w:sz w:val="24"/>
          <w:szCs w:val="24"/>
        </w:rPr>
      </w:pPr>
      <w:r>
        <w:rPr>
          <w:rFonts w:hint="eastAsia"/>
          <w:sz w:val="24"/>
          <w:szCs w:val="24"/>
        </w:rPr>
        <w:t>１　計画の構成</w:t>
      </w:r>
    </w:p>
    <w:p w14:paraId="5BA83B36" w14:textId="4D3B5534" w:rsidR="001F0E6E" w:rsidRPr="00054800" w:rsidRDefault="00787B01" w:rsidP="00054800">
      <w:pPr>
        <w:ind w:leftChars="-135" w:left="-283" w:firstLineChars="100" w:firstLine="240"/>
        <w:rPr>
          <w:rFonts w:asciiTheme="majorEastAsia" w:eastAsiaTheme="majorEastAsia" w:hAnsiTheme="majorEastAsia"/>
          <w:sz w:val="24"/>
          <w:szCs w:val="24"/>
        </w:rPr>
      </w:pPr>
      <w:r w:rsidRPr="00BC3DB6">
        <w:rPr>
          <w:rFonts w:hint="eastAsia"/>
          <w:sz w:val="24"/>
          <w:szCs w:val="24"/>
        </w:rPr>
        <w:t>大柱</w:t>
      </w:r>
      <w:r w:rsidR="00BC3DB6" w:rsidRPr="00BC3DB6">
        <w:rPr>
          <w:rFonts w:hint="eastAsia"/>
          <w:sz w:val="24"/>
          <w:szCs w:val="24"/>
        </w:rPr>
        <w:t>、</w:t>
      </w:r>
      <w:r w:rsidRPr="00BC3DB6">
        <w:rPr>
          <w:rFonts w:hint="eastAsia"/>
          <w:sz w:val="24"/>
          <w:szCs w:val="24"/>
        </w:rPr>
        <w:t>中柱</w:t>
      </w:r>
      <w:r w:rsidR="00BC3DB6" w:rsidRPr="00BC3DB6">
        <w:rPr>
          <w:rFonts w:hint="eastAsia"/>
          <w:sz w:val="24"/>
          <w:szCs w:val="24"/>
        </w:rPr>
        <w:t>、</w:t>
      </w:r>
      <w:r w:rsidRPr="00BC3DB6">
        <w:rPr>
          <w:rFonts w:hint="eastAsia"/>
          <w:sz w:val="24"/>
          <w:szCs w:val="24"/>
        </w:rPr>
        <w:t>小柱【施策】で</w:t>
      </w:r>
      <w:r>
        <w:rPr>
          <w:rFonts w:hint="eastAsia"/>
          <w:sz w:val="24"/>
          <w:szCs w:val="24"/>
        </w:rPr>
        <w:t>構成し、施策の中に、個別の取組み及び事業を位置付け</w:t>
      </w:r>
      <w:r w:rsidR="002D21B0">
        <w:rPr>
          <w:rFonts w:hint="eastAsia"/>
          <w:sz w:val="24"/>
          <w:szCs w:val="24"/>
        </w:rPr>
        <w:t>る。</w:t>
      </w:r>
    </w:p>
    <w:tbl>
      <w:tblPr>
        <w:tblStyle w:val="a7"/>
        <w:tblW w:w="10207" w:type="dxa"/>
        <w:tblInd w:w="-289" w:type="dxa"/>
        <w:tblLook w:val="04A0" w:firstRow="1" w:lastRow="0" w:firstColumn="1" w:lastColumn="0" w:noHBand="0" w:noVBand="1"/>
      </w:tblPr>
      <w:tblGrid>
        <w:gridCol w:w="5387"/>
        <w:gridCol w:w="4820"/>
      </w:tblGrid>
      <w:tr w:rsidR="00BC3DB6" w14:paraId="3C1FD390" w14:textId="77777777" w:rsidTr="0010521A">
        <w:tc>
          <w:tcPr>
            <w:tcW w:w="5387" w:type="dxa"/>
          </w:tcPr>
          <w:p w14:paraId="5FF47523" w14:textId="77777777" w:rsidR="00BC3DB6" w:rsidRDefault="00BC3DB6">
            <w:pPr>
              <w:rPr>
                <w:sz w:val="24"/>
                <w:szCs w:val="24"/>
              </w:rPr>
            </w:pPr>
            <w:r>
              <w:rPr>
                <w:rFonts w:hint="eastAsia"/>
                <w:sz w:val="24"/>
                <w:szCs w:val="24"/>
              </w:rPr>
              <w:t>現行</w:t>
            </w:r>
          </w:p>
        </w:tc>
        <w:tc>
          <w:tcPr>
            <w:tcW w:w="4820" w:type="dxa"/>
          </w:tcPr>
          <w:p w14:paraId="403E967B" w14:textId="77777777" w:rsidR="00BC3DB6" w:rsidRDefault="00BC3DB6">
            <w:pPr>
              <w:rPr>
                <w:sz w:val="24"/>
                <w:szCs w:val="24"/>
              </w:rPr>
            </w:pPr>
            <w:r w:rsidRPr="005803C8">
              <w:rPr>
                <w:rFonts w:hint="eastAsia"/>
                <w:sz w:val="24"/>
                <w:szCs w:val="24"/>
              </w:rPr>
              <w:t>改定後（イメージ）</w:t>
            </w:r>
          </w:p>
        </w:tc>
      </w:tr>
      <w:tr w:rsidR="00BC3DB6" w14:paraId="27AF81A8" w14:textId="77777777" w:rsidTr="004F285E">
        <w:trPr>
          <w:trHeight w:val="5810"/>
        </w:trPr>
        <w:tc>
          <w:tcPr>
            <w:tcW w:w="5387" w:type="dxa"/>
          </w:tcPr>
          <w:p w14:paraId="5017DFB8" w14:textId="77777777" w:rsidR="00584158" w:rsidRPr="00C87AFD" w:rsidRDefault="00584158" w:rsidP="00584158">
            <w:pPr>
              <w:rPr>
                <w:rFonts w:asciiTheme="majorEastAsia" w:eastAsiaTheme="majorEastAsia" w:hAnsiTheme="majorEastAsia"/>
                <w:sz w:val="24"/>
                <w:szCs w:val="24"/>
                <w:highlight w:val="yellow"/>
                <w:bdr w:val="single" w:sz="4" w:space="0" w:color="auto"/>
              </w:rPr>
            </w:pPr>
            <w:r w:rsidRPr="00C87AFD">
              <w:rPr>
                <w:rFonts w:asciiTheme="majorEastAsia" w:eastAsiaTheme="majorEastAsia" w:hAnsiTheme="majorEastAsia" w:hint="eastAsia"/>
                <w:sz w:val="24"/>
                <w:szCs w:val="24"/>
                <w:highlight w:val="yellow"/>
                <w:bdr w:val="single" w:sz="4" w:space="0" w:color="auto"/>
              </w:rPr>
              <w:t>大柱１　手話の普及</w:t>
            </w:r>
          </w:p>
          <w:p w14:paraId="3EEE7228" w14:textId="77777777" w:rsidR="00584158" w:rsidRDefault="00584158" w:rsidP="00584158">
            <w:pPr>
              <w:rPr>
                <w:rFonts w:asciiTheme="majorEastAsia" w:eastAsiaTheme="majorEastAsia" w:hAnsiTheme="majorEastAsia"/>
                <w:sz w:val="22"/>
              </w:rPr>
            </w:pPr>
            <w:r w:rsidRPr="00C87AFD">
              <w:rPr>
                <w:rFonts w:asciiTheme="majorEastAsia" w:eastAsiaTheme="majorEastAsia" w:hAnsiTheme="majorEastAsia" w:hint="eastAsia"/>
                <w:sz w:val="22"/>
              </w:rPr>
              <w:t>（中柱１）手話への理解促進</w:t>
            </w:r>
          </w:p>
          <w:p w14:paraId="6E8DA30B" w14:textId="77777777" w:rsidR="00FC4E56" w:rsidRPr="00C87AFD" w:rsidRDefault="00FC4E56" w:rsidP="00584158">
            <w:pPr>
              <w:rPr>
                <w:rFonts w:asciiTheme="majorEastAsia" w:eastAsiaTheme="majorEastAsia" w:hAnsiTheme="majorEastAsia"/>
                <w:sz w:val="22"/>
              </w:rPr>
            </w:pPr>
          </w:p>
          <w:p w14:paraId="5C9E39FA" w14:textId="77777777" w:rsidR="00584158" w:rsidRPr="00935C8C" w:rsidRDefault="00584158" w:rsidP="00584158">
            <w:pPr>
              <w:rPr>
                <w:sz w:val="20"/>
                <w:szCs w:val="20"/>
              </w:rPr>
            </w:pPr>
            <w:r w:rsidRPr="00BC3DB6">
              <w:rPr>
                <w:rFonts w:hint="eastAsia"/>
                <w:sz w:val="20"/>
                <w:szCs w:val="20"/>
              </w:rPr>
              <w:t>【施策</w:t>
            </w:r>
            <w:r w:rsidRPr="00935C8C">
              <w:rPr>
                <w:rFonts w:hint="eastAsia"/>
                <w:sz w:val="20"/>
                <w:szCs w:val="20"/>
              </w:rPr>
              <w:t>１】県民の</w:t>
            </w:r>
            <w:r w:rsidRPr="00DE1C1B">
              <w:rPr>
                <w:rFonts w:hint="eastAsia"/>
                <w:sz w:val="20"/>
                <w:szCs w:val="20"/>
                <w:u w:val="single"/>
              </w:rPr>
              <w:t>手話の講習会を推進し、</w:t>
            </w:r>
            <w:r w:rsidRPr="00935C8C">
              <w:rPr>
                <w:rFonts w:hint="eastAsia"/>
                <w:sz w:val="20"/>
                <w:szCs w:val="20"/>
              </w:rPr>
              <w:t>手話やろう者、盲ろう者等に対する理解を深めます。</w:t>
            </w:r>
          </w:p>
          <w:p w14:paraId="3D2316AB" w14:textId="1F491B06" w:rsidR="00584158" w:rsidRDefault="00584158" w:rsidP="00584158">
            <w:pPr>
              <w:rPr>
                <w:sz w:val="20"/>
                <w:szCs w:val="20"/>
              </w:rPr>
            </w:pPr>
            <w:r w:rsidRPr="00935C8C">
              <w:rPr>
                <w:rFonts w:hint="eastAsia"/>
                <w:sz w:val="20"/>
                <w:szCs w:val="20"/>
              </w:rPr>
              <w:t>【施策２】</w:t>
            </w:r>
            <w:r w:rsidR="00935C8C">
              <w:rPr>
                <w:rFonts w:hint="eastAsia"/>
                <w:sz w:val="20"/>
                <w:szCs w:val="20"/>
              </w:rPr>
              <w:t>子どもたちの</w:t>
            </w:r>
            <w:r w:rsidRPr="00935C8C">
              <w:rPr>
                <w:rFonts w:hint="eastAsia"/>
                <w:sz w:val="20"/>
                <w:szCs w:val="20"/>
              </w:rPr>
              <w:t>学びの中で、手話やろう者</w:t>
            </w:r>
            <w:r w:rsidR="00935C8C">
              <w:rPr>
                <w:rFonts w:hint="eastAsia"/>
                <w:sz w:val="20"/>
                <w:szCs w:val="20"/>
              </w:rPr>
              <w:t>、盲ろう者</w:t>
            </w:r>
            <w:r w:rsidRPr="00935C8C">
              <w:rPr>
                <w:rFonts w:hint="eastAsia"/>
                <w:sz w:val="20"/>
                <w:szCs w:val="20"/>
              </w:rPr>
              <w:t>等に対する理解を深めます。</w:t>
            </w:r>
            <w:r w:rsidRPr="00DE1C1B">
              <w:rPr>
                <w:rFonts w:hint="eastAsia"/>
                <w:sz w:val="20"/>
                <w:szCs w:val="20"/>
                <w:u w:val="single"/>
              </w:rPr>
              <w:t>（再掲）</w:t>
            </w:r>
          </w:p>
          <w:p w14:paraId="2C3B99D0" w14:textId="1F0ED413" w:rsidR="00EF600B" w:rsidRPr="00C25E04" w:rsidRDefault="008D0024" w:rsidP="00584158">
            <w:pPr>
              <w:rPr>
                <w:color w:val="FF0000"/>
                <w:sz w:val="20"/>
                <w:szCs w:val="20"/>
                <w:u w:val="single"/>
              </w:rPr>
            </w:pPr>
            <w:r w:rsidRPr="00C25E04">
              <w:rPr>
                <w:rFonts w:hint="eastAsia"/>
                <w:color w:val="FF0000"/>
                <w:sz w:val="20"/>
                <w:szCs w:val="20"/>
                <w:u w:val="single"/>
              </w:rPr>
              <w:t>（新規）</w:t>
            </w:r>
          </w:p>
          <w:p w14:paraId="603CE544" w14:textId="77777777" w:rsidR="00EF600B" w:rsidRPr="00935C8C" w:rsidRDefault="00EF600B" w:rsidP="00584158">
            <w:pPr>
              <w:rPr>
                <w:sz w:val="20"/>
                <w:szCs w:val="20"/>
              </w:rPr>
            </w:pPr>
          </w:p>
          <w:p w14:paraId="062978B7" w14:textId="77777777" w:rsidR="00584158" w:rsidRPr="00935C8C" w:rsidRDefault="00584158" w:rsidP="00584158">
            <w:pPr>
              <w:rPr>
                <w:rFonts w:asciiTheme="majorEastAsia" w:eastAsiaTheme="majorEastAsia" w:hAnsiTheme="majorEastAsia"/>
                <w:sz w:val="22"/>
              </w:rPr>
            </w:pPr>
            <w:r w:rsidRPr="00935C8C">
              <w:rPr>
                <w:rFonts w:asciiTheme="majorEastAsia" w:eastAsiaTheme="majorEastAsia" w:hAnsiTheme="majorEastAsia" w:hint="eastAsia"/>
                <w:sz w:val="22"/>
              </w:rPr>
              <w:t>（中柱２）手話の普及推進</w:t>
            </w:r>
          </w:p>
          <w:p w14:paraId="0008A8C0" w14:textId="64A4652C" w:rsidR="00584158" w:rsidRPr="00935C8C" w:rsidRDefault="00584158" w:rsidP="00584158">
            <w:pPr>
              <w:rPr>
                <w:sz w:val="20"/>
                <w:szCs w:val="20"/>
              </w:rPr>
            </w:pPr>
            <w:r w:rsidRPr="00935C8C">
              <w:rPr>
                <w:rFonts w:hint="eastAsia"/>
                <w:sz w:val="20"/>
                <w:szCs w:val="20"/>
              </w:rPr>
              <w:t>【施策３】各種広報を充実し、手話の普及</w:t>
            </w:r>
            <w:r w:rsidR="00935C8C" w:rsidRPr="003C6C85">
              <w:rPr>
                <w:rFonts w:hint="eastAsia"/>
                <w:sz w:val="20"/>
                <w:szCs w:val="20"/>
              </w:rPr>
              <w:t>啓発</w:t>
            </w:r>
            <w:r w:rsidRPr="00935C8C">
              <w:rPr>
                <w:rFonts w:hint="eastAsia"/>
                <w:sz w:val="20"/>
                <w:szCs w:val="20"/>
              </w:rPr>
              <w:t>を進めます。</w:t>
            </w:r>
          </w:p>
          <w:p w14:paraId="41B428F0" w14:textId="77777777" w:rsidR="00EF600B" w:rsidRDefault="00EF600B" w:rsidP="00584158">
            <w:pPr>
              <w:rPr>
                <w:sz w:val="20"/>
                <w:szCs w:val="20"/>
              </w:rPr>
            </w:pPr>
          </w:p>
          <w:p w14:paraId="673E7DED" w14:textId="1B34552C" w:rsidR="00584158" w:rsidRPr="00935C8C" w:rsidRDefault="00584158" w:rsidP="00584158">
            <w:pPr>
              <w:rPr>
                <w:sz w:val="20"/>
                <w:szCs w:val="20"/>
              </w:rPr>
            </w:pPr>
            <w:r w:rsidRPr="00935C8C">
              <w:rPr>
                <w:rFonts w:hint="eastAsia"/>
                <w:sz w:val="20"/>
                <w:szCs w:val="20"/>
              </w:rPr>
              <w:t>【施策４】イベント</w:t>
            </w:r>
            <w:r w:rsidRPr="007B739F">
              <w:rPr>
                <w:rFonts w:hint="eastAsia"/>
                <w:sz w:val="20"/>
                <w:szCs w:val="20"/>
                <w:u w:val="single"/>
              </w:rPr>
              <w:t>等を活</w:t>
            </w:r>
            <w:r w:rsidRPr="00DE1C1B">
              <w:rPr>
                <w:rFonts w:hint="eastAsia"/>
                <w:sz w:val="20"/>
                <w:szCs w:val="20"/>
                <w:u w:val="single"/>
              </w:rPr>
              <w:t>用して</w:t>
            </w:r>
            <w:r w:rsidRPr="00935C8C">
              <w:rPr>
                <w:rFonts w:hint="eastAsia"/>
                <w:sz w:val="20"/>
                <w:szCs w:val="20"/>
              </w:rPr>
              <w:t>、地域と連携しながら、手話の普及</w:t>
            </w:r>
            <w:r w:rsidRPr="00DE1C1B">
              <w:rPr>
                <w:rFonts w:hint="eastAsia"/>
                <w:sz w:val="20"/>
                <w:szCs w:val="20"/>
                <w:u w:val="single"/>
              </w:rPr>
              <w:t>等</w:t>
            </w:r>
            <w:r w:rsidRPr="00935C8C">
              <w:rPr>
                <w:rFonts w:hint="eastAsia"/>
                <w:sz w:val="20"/>
                <w:szCs w:val="20"/>
              </w:rPr>
              <w:t>を進めます。</w:t>
            </w:r>
          </w:p>
          <w:p w14:paraId="14F38586" w14:textId="77777777" w:rsidR="00584158" w:rsidRDefault="00584158" w:rsidP="00584158">
            <w:pPr>
              <w:rPr>
                <w:sz w:val="24"/>
                <w:szCs w:val="24"/>
              </w:rPr>
            </w:pPr>
          </w:p>
          <w:p w14:paraId="24680A62" w14:textId="77777777" w:rsidR="00BF6111" w:rsidRDefault="00BF6111" w:rsidP="00584158">
            <w:pPr>
              <w:rPr>
                <w:sz w:val="24"/>
                <w:szCs w:val="24"/>
              </w:rPr>
            </w:pPr>
          </w:p>
          <w:p w14:paraId="6566C125" w14:textId="77777777" w:rsidR="00BF6111" w:rsidRDefault="00BF6111" w:rsidP="00584158">
            <w:pPr>
              <w:rPr>
                <w:sz w:val="24"/>
                <w:szCs w:val="24"/>
              </w:rPr>
            </w:pPr>
          </w:p>
          <w:p w14:paraId="25E8EA94" w14:textId="77777777" w:rsidR="00BF6111" w:rsidRDefault="00BF6111" w:rsidP="00584158">
            <w:pPr>
              <w:rPr>
                <w:sz w:val="24"/>
                <w:szCs w:val="24"/>
              </w:rPr>
            </w:pPr>
          </w:p>
          <w:p w14:paraId="71147395" w14:textId="77777777" w:rsidR="00BF6111" w:rsidRDefault="00BF6111" w:rsidP="00584158">
            <w:pPr>
              <w:rPr>
                <w:sz w:val="24"/>
                <w:szCs w:val="24"/>
              </w:rPr>
            </w:pPr>
          </w:p>
          <w:p w14:paraId="5D56170E" w14:textId="77777777" w:rsidR="00584158" w:rsidRPr="000856BD" w:rsidRDefault="00584158" w:rsidP="00584158">
            <w:pPr>
              <w:rPr>
                <w:rFonts w:asciiTheme="majorEastAsia" w:eastAsiaTheme="majorEastAsia" w:hAnsiTheme="majorEastAsia"/>
                <w:sz w:val="24"/>
                <w:szCs w:val="24"/>
                <w:highlight w:val="yellow"/>
                <w:bdr w:val="single" w:sz="4" w:space="0" w:color="auto"/>
              </w:rPr>
            </w:pPr>
            <w:r w:rsidRPr="000856BD">
              <w:rPr>
                <w:rFonts w:asciiTheme="majorEastAsia" w:eastAsiaTheme="majorEastAsia" w:hAnsiTheme="majorEastAsia" w:hint="eastAsia"/>
                <w:sz w:val="24"/>
                <w:szCs w:val="24"/>
                <w:highlight w:val="yellow"/>
                <w:bdr w:val="single" w:sz="4" w:space="0" w:color="auto"/>
              </w:rPr>
              <w:t>大柱２</w:t>
            </w:r>
          </w:p>
          <w:p w14:paraId="2C3B22AA" w14:textId="73AD905F" w:rsidR="00EF600B" w:rsidRPr="000856BD" w:rsidRDefault="00584158" w:rsidP="00584158">
            <w:pPr>
              <w:rPr>
                <w:rFonts w:asciiTheme="majorEastAsia" w:eastAsiaTheme="majorEastAsia" w:hAnsiTheme="majorEastAsia"/>
                <w:sz w:val="24"/>
                <w:szCs w:val="24"/>
                <w:highlight w:val="yellow"/>
                <w:bdr w:val="single" w:sz="4" w:space="0" w:color="auto"/>
              </w:rPr>
            </w:pPr>
            <w:r w:rsidRPr="000856BD">
              <w:rPr>
                <w:rFonts w:asciiTheme="majorEastAsia" w:eastAsiaTheme="majorEastAsia" w:hAnsiTheme="majorEastAsia" w:hint="eastAsia"/>
                <w:sz w:val="24"/>
                <w:szCs w:val="24"/>
                <w:highlight w:val="yellow"/>
                <w:bdr w:val="single" w:sz="4" w:space="0" w:color="auto"/>
              </w:rPr>
              <w:t>手話に関する教育及び学習の振興</w:t>
            </w:r>
          </w:p>
          <w:p w14:paraId="653D7DA4" w14:textId="4FF1EA23" w:rsidR="00EF600B" w:rsidRDefault="00584158" w:rsidP="00584158">
            <w:pPr>
              <w:rPr>
                <w:rFonts w:asciiTheme="majorEastAsia" w:eastAsiaTheme="majorEastAsia" w:hAnsiTheme="majorEastAsia"/>
                <w:sz w:val="22"/>
              </w:rPr>
            </w:pPr>
            <w:r w:rsidRPr="000856BD">
              <w:rPr>
                <w:rFonts w:asciiTheme="majorEastAsia" w:eastAsiaTheme="majorEastAsia" w:hAnsiTheme="majorEastAsia" w:hint="eastAsia"/>
                <w:sz w:val="22"/>
              </w:rPr>
              <w:t>（中柱１）学校</w:t>
            </w:r>
            <w:r w:rsidR="00935C8C">
              <w:rPr>
                <w:rFonts w:asciiTheme="majorEastAsia" w:eastAsiaTheme="majorEastAsia" w:hAnsiTheme="majorEastAsia" w:hint="eastAsia"/>
                <w:sz w:val="22"/>
              </w:rPr>
              <w:t>・地域</w:t>
            </w:r>
            <w:r w:rsidRPr="000856BD">
              <w:rPr>
                <w:rFonts w:asciiTheme="majorEastAsia" w:eastAsiaTheme="majorEastAsia" w:hAnsiTheme="majorEastAsia" w:hint="eastAsia"/>
                <w:sz w:val="22"/>
              </w:rPr>
              <w:t>で手話を学ぶ機会等を充実</w:t>
            </w:r>
          </w:p>
          <w:p w14:paraId="258DB38E" w14:textId="77777777" w:rsidR="00DE1C1B" w:rsidRPr="000D6775" w:rsidRDefault="00DE1C1B" w:rsidP="00DE1C1B">
            <w:pPr>
              <w:rPr>
                <w:sz w:val="20"/>
                <w:szCs w:val="20"/>
              </w:rPr>
            </w:pPr>
            <w:r w:rsidRPr="00935C8C">
              <w:rPr>
                <w:rFonts w:hint="eastAsia"/>
                <w:sz w:val="20"/>
                <w:szCs w:val="20"/>
              </w:rPr>
              <w:t>【施策５】</w:t>
            </w:r>
            <w:r w:rsidRPr="00FC4E56">
              <w:rPr>
                <w:rFonts w:hint="eastAsia"/>
                <w:sz w:val="20"/>
                <w:szCs w:val="20"/>
                <w:u w:val="single"/>
              </w:rPr>
              <w:t>子どもたちの</w:t>
            </w:r>
            <w:r w:rsidRPr="00935C8C">
              <w:rPr>
                <w:rFonts w:hint="eastAsia"/>
                <w:sz w:val="20"/>
                <w:szCs w:val="20"/>
              </w:rPr>
              <w:t>学びの中で、手話やろう者</w:t>
            </w:r>
            <w:r>
              <w:rPr>
                <w:rFonts w:hint="eastAsia"/>
                <w:sz w:val="20"/>
                <w:szCs w:val="20"/>
              </w:rPr>
              <w:t>、盲ろう者</w:t>
            </w:r>
            <w:r w:rsidRPr="00935C8C">
              <w:rPr>
                <w:rFonts w:hint="eastAsia"/>
                <w:sz w:val="20"/>
                <w:szCs w:val="20"/>
              </w:rPr>
              <w:t>等に対する理解を深めます。</w:t>
            </w:r>
          </w:p>
          <w:p w14:paraId="1D23826A" w14:textId="57F877F0" w:rsidR="000D6775" w:rsidRPr="00DE1C1B" w:rsidRDefault="00EF600B" w:rsidP="00584158">
            <w:pPr>
              <w:rPr>
                <w:sz w:val="20"/>
                <w:szCs w:val="20"/>
              </w:rPr>
            </w:pPr>
            <w:r w:rsidRPr="00935C8C">
              <w:rPr>
                <w:rFonts w:hint="eastAsia"/>
                <w:sz w:val="20"/>
                <w:szCs w:val="20"/>
              </w:rPr>
              <w:t>【施策６】ろう児及び保護者に対する乳幼児期からの</w:t>
            </w:r>
            <w:r w:rsidRPr="00FC4E56">
              <w:rPr>
                <w:rFonts w:hint="eastAsia"/>
                <w:sz w:val="20"/>
                <w:szCs w:val="20"/>
                <w:u w:val="single"/>
              </w:rPr>
              <w:t>手話の学習機会の提供、</w:t>
            </w:r>
            <w:r w:rsidRPr="00935C8C">
              <w:rPr>
                <w:rFonts w:hint="eastAsia"/>
                <w:sz w:val="20"/>
                <w:szCs w:val="20"/>
              </w:rPr>
              <w:t>支援を進めます。</w:t>
            </w:r>
          </w:p>
          <w:p w14:paraId="568B4DA8" w14:textId="0EF16191" w:rsidR="00584158" w:rsidRDefault="00584158" w:rsidP="00584158">
            <w:pPr>
              <w:rPr>
                <w:sz w:val="20"/>
                <w:szCs w:val="20"/>
              </w:rPr>
            </w:pPr>
            <w:r w:rsidRPr="00935C8C">
              <w:rPr>
                <w:rFonts w:hint="eastAsia"/>
                <w:sz w:val="20"/>
                <w:szCs w:val="20"/>
              </w:rPr>
              <w:t>【施策７】教員向けの手話研修を充実します。</w:t>
            </w:r>
          </w:p>
          <w:p w14:paraId="4ADB0DB5" w14:textId="65EAD4FC" w:rsidR="000D6775" w:rsidRPr="00C25E04" w:rsidRDefault="00DA0765" w:rsidP="00584158">
            <w:pPr>
              <w:rPr>
                <w:rFonts w:asciiTheme="majorEastAsia" w:eastAsiaTheme="majorEastAsia" w:hAnsiTheme="majorEastAsia"/>
                <w:color w:val="FF0000"/>
                <w:sz w:val="20"/>
                <w:szCs w:val="20"/>
                <w:u w:val="single"/>
              </w:rPr>
            </w:pPr>
            <w:r w:rsidRPr="00C25E04">
              <w:rPr>
                <w:rFonts w:asciiTheme="majorEastAsia" w:eastAsiaTheme="majorEastAsia" w:hAnsiTheme="majorEastAsia" w:hint="eastAsia"/>
                <w:color w:val="FF0000"/>
                <w:sz w:val="20"/>
                <w:szCs w:val="20"/>
                <w:u w:val="single"/>
              </w:rPr>
              <w:t>（新規）</w:t>
            </w:r>
          </w:p>
          <w:p w14:paraId="190744F6" w14:textId="1D54CB2F" w:rsidR="000D6775" w:rsidRPr="00DA0765" w:rsidRDefault="00DA0765" w:rsidP="00584158">
            <w:pPr>
              <w:rPr>
                <w:color w:val="FF0000"/>
                <w:sz w:val="20"/>
                <w:szCs w:val="20"/>
                <w:u w:val="single"/>
              </w:rPr>
            </w:pPr>
            <w:r w:rsidRPr="00DA0765">
              <w:rPr>
                <w:rFonts w:hint="eastAsia"/>
                <w:color w:val="FF0000"/>
                <w:sz w:val="20"/>
                <w:szCs w:val="20"/>
                <w:u w:val="single"/>
              </w:rPr>
              <w:t>（新規）</w:t>
            </w:r>
          </w:p>
          <w:p w14:paraId="1B877554" w14:textId="77777777" w:rsidR="000D6775" w:rsidRDefault="000D6775" w:rsidP="00584158">
            <w:pPr>
              <w:rPr>
                <w:sz w:val="20"/>
                <w:szCs w:val="20"/>
              </w:rPr>
            </w:pPr>
          </w:p>
          <w:p w14:paraId="4569A1DA" w14:textId="77777777" w:rsidR="000D6775" w:rsidRDefault="000D6775" w:rsidP="00584158">
            <w:pPr>
              <w:rPr>
                <w:sz w:val="20"/>
                <w:szCs w:val="20"/>
              </w:rPr>
            </w:pPr>
          </w:p>
          <w:p w14:paraId="1E89BD39" w14:textId="77777777" w:rsidR="000D6775" w:rsidRDefault="000D6775" w:rsidP="00584158">
            <w:pPr>
              <w:rPr>
                <w:sz w:val="20"/>
                <w:szCs w:val="20"/>
              </w:rPr>
            </w:pPr>
          </w:p>
          <w:p w14:paraId="559DF0A0" w14:textId="44384D09" w:rsidR="00DE1C1B" w:rsidRPr="00C25E04" w:rsidRDefault="00DA0765" w:rsidP="00584158">
            <w:pPr>
              <w:rPr>
                <w:rFonts w:asciiTheme="majorEastAsia" w:eastAsiaTheme="majorEastAsia" w:hAnsiTheme="majorEastAsia"/>
                <w:color w:val="FF0000"/>
                <w:sz w:val="20"/>
                <w:szCs w:val="20"/>
                <w:u w:val="single"/>
              </w:rPr>
            </w:pPr>
            <w:r w:rsidRPr="00C25E04">
              <w:rPr>
                <w:rFonts w:asciiTheme="majorEastAsia" w:eastAsiaTheme="majorEastAsia" w:hAnsiTheme="majorEastAsia" w:hint="eastAsia"/>
                <w:color w:val="FF0000"/>
                <w:sz w:val="20"/>
                <w:szCs w:val="20"/>
                <w:u w:val="single"/>
              </w:rPr>
              <w:t>（新規）</w:t>
            </w:r>
          </w:p>
          <w:p w14:paraId="53B99985" w14:textId="63ACBBA5" w:rsidR="00DE1C1B" w:rsidRPr="00C25E04" w:rsidRDefault="00DA0765" w:rsidP="00584158">
            <w:pPr>
              <w:rPr>
                <w:rFonts w:asciiTheme="majorEastAsia" w:eastAsiaTheme="majorEastAsia" w:hAnsiTheme="majorEastAsia"/>
                <w:color w:val="FF0000"/>
                <w:sz w:val="20"/>
                <w:szCs w:val="20"/>
                <w:u w:val="single"/>
              </w:rPr>
            </w:pPr>
            <w:r w:rsidRPr="00C25E04">
              <w:rPr>
                <w:rFonts w:asciiTheme="majorEastAsia" w:eastAsiaTheme="majorEastAsia" w:hAnsiTheme="majorEastAsia" w:hint="eastAsia"/>
                <w:color w:val="FF0000"/>
                <w:sz w:val="20"/>
                <w:szCs w:val="20"/>
                <w:u w:val="single"/>
              </w:rPr>
              <w:t>（新規）</w:t>
            </w:r>
          </w:p>
          <w:p w14:paraId="3F1A0507" w14:textId="1511BD0E" w:rsidR="00DE1C1B" w:rsidRPr="00DA0765" w:rsidRDefault="00DA0765" w:rsidP="00584158">
            <w:pPr>
              <w:rPr>
                <w:color w:val="FF0000"/>
                <w:sz w:val="20"/>
                <w:szCs w:val="20"/>
                <w:u w:val="single"/>
              </w:rPr>
            </w:pPr>
            <w:r w:rsidRPr="00DA0765">
              <w:rPr>
                <w:rFonts w:hint="eastAsia"/>
                <w:color w:val="FF0000"/>
                <w:sz w:val="20"/>
                <w:szCs w:val="20"/>
                <w:u w:val="single"/>
              </w:rPr>
              <w:t>（新規）</w:t>
            </w:r>
          </w:p>
          <w:p w14:paraId="1CB279C6" w14:textId="77777777" w:rsidR="00DE1C1B" w:rsidRPr="00935C8C" w:rsidRDefault="00DE1C1B" w:rsidP="00584158">
            <w:pPr>
              <w:rPr>
                <w:sz w:val="20"/>
                <w:szCs w:val="20"/>
              </w:rPr>
            </w:pPr>
          </w:p>
          <w:p w14:paraId="392EF8D4" w14:textId="77777777" w:rsidR="00584158" w:rsidRPr="00935C8C" w:rsidRDefault="00584158" w:rsidP="00584158">
            <w:pPr>
              <w:rPr>
                <w:rFonts w:asciiTheme="majorEastAsia" w:eastAsiaTheme="majorEastAsia" w:hAnsiTheme="majorEastAsia"/>
                <w:sz w:val="22"/>
              </w:rPr>
            </w:pPr>
            <w:r w:rsidRPr="00935C8C">
              <w:rPr>
                <w:rFonts w:asciiTheme="majorEastAsia" w:eastAsiaTheme="majorEastAsia" w:hAnsiTheme="majorEastAsia" w:hint="eastAsia"/>
                <w:sz w:val="22"/>
              </w:rPr>
              <w:lastRenderedPageBreak/>
              <w:t>（中柱２）</w:t>
            </w:r>
            <w:r w:rsidRPr="007B739F">
              <w:rPr>
                <w:rFonts w:asciiTheme="majorEastAsia" w:eastAsiaTheme="majorEastAsia" w:hAnsiTheme="majorEastAsia" w:hint="eastAsia"/>
                <w:sz w:val="22"/>
                <w:u w:val="single"/>
              </w:rPr>
              <w:t>手話を学習するしくみづくり</w:t>
            </w:r>
          </w:p>
          <w:p w14:paraId="5A0CABD7" w14:textId="77777777" w:rsidR="00584158" w:rsidRPr="000D6775" w:rsidRDefault="00584158" w:rsidP="00584158">
            <w:pPr>
              <w:rPr>
                <w:sz w:val="20"/>
                <w:szCs w:val="20"/>
                <w:u w:val="single"/>
              </w:rPr>
            </w:pPr>
            <w:r w:rsidRPr="00935C8C">
              <w:rPr>
                <w:rFonts w:hint="eastAsia"/>
                <w:sz w:val="20"/>
                <w:szCs w:val="20"/>
              </w:rPr>
              <w:t>【施策８】日常的に手話を</w:t>
            </w:r>
            <w:r w:rsidRPr="000D6775">
              <w:rPr>
                <w:rFonts w:hint="eastAsia"/>
                <w:sz w:val="20"/>
                <w:szCs w:val="20"/>
                <w:u w:val="single"/>
              </w:rPr>
              <w:t>学ぶためのしくみを充実します。</w:t>
            </w:r>
          </w:p>
          <w:p w14:paraId="3329343E" w14:textId="50174529" w:rsidR="00584158" w:rsidRPr="00DA0765" w:rsidRDefault="00DA0765" w:rsidP="00584158">
            <w:pPr>
              <w:rPr>
                <w:color w:val="FF0000"/>
                <w:sz w:val="20"/>
                <w:szCs w:val="20"/>
                <w:u w:val="single"/>
              </w:rPr>
            </w:pPr>
            <w:r w:rsidRPr="00DA0765">
              <w:rPr>
                <w:rFonts w:hint="eastAsia"/>
                <w:color w:val="FF0000"/>
                <w:sz w:val="20"/>
                <w:szCs w:val="20"/>
                <w:u w:val="single"/>
              </w:rPr>
              <w:t>（新規）</w:t>
            </w:r>
          </w:p>
          <w:p w14:paraId="4EC5FFE5" w14:textId="77777777" w:rsidR="00584158" w:rsidRPr="00935C8C" w:rsidRDefault="00584158" w:rsidP="00584158">
            <w:pPr>
              <w:rPr>
                <w:sz w:val="20"/>
                <w:szCs w:val="20"/>
              </w:rPr>
            </w:pPr>
          </w:p>
          <w:p w14:paraId="1CF6D813" w14:textId="77777777" w:rsidR="00584158" w:rsidRPr="00935C8C" w:rsidRDefault="00584158" w:rsidP="00584158">
            <w:pPr>
              <w:rPr>
                <w:sz w:val="20"/>
                <w:szCs w:val="20"/>
              </w:rPr>
            </w:pPr>
          </w:p>
          <w:p w14:paraId="44CC0940" w14:textId="77777777" w:rsidR="00584158" w:rsidRPr="00935C8C" w:rsidRDefault="00584158" w:rsidP="00584158">
            <w:pPr>
              <w:rPr>
                <w:sz w:val="20"/>
                <w:szCs w:val="20"/>
              </w:rPr>
            </w:pPr>
          </w:p>
          <w:p w14:paraId="11A57767" w14:textId="77777777" w:rsidR="005F381B" w:rsidRDefault="005F381B" w:rsidP="00584158">
            <w:pPr>
              <w:rPr>
                <w:rFonts w:asciiTheme="majorEastAsia" w:eastAsiaTheme="majorEastAsia" w:hAnsiTheme="majorEastAsia"/>
                <w:sz w:val="24"/>
                <w:szCs w:val="24"/>
                <w:highlight w:val="yellow"/>
                <w:bdr w:val="single" w:sz="4" w:space="0" w:color="auto"/>
              </w:rPr>
            </w:pPr>
          </w:p>
          <w:p w14:paraId="3CDB4444" w14:textId="77777777" w:rsidR="0010521A" w:rsidRDefault="0010521A" w:rsidP="00584158">
            <w:pPr>
              <w:rPr>
                <w:rFonts w:asciiTheme="majorEastAsia" w:eastAsiaTheme="majorEastAsia" w:hAnsiTheme="majorEastAsia"/>
                <w:sz w:val="24"/>
                <w:szCs w:val="24"/>
                <w:highlight w:val="yellow"/>
                <w:bdr w:val="single" w:sz="4" w:space="0" w:color="auto"/>
              </w:rPr>
            </w:pPr>
          </w:p>
          <w:p w14:paraId="5B7CD555" w14:textId="77777777" w:rsidR="000D6775" w:rsidRDefault="000D6775" w:rsidP="00584158">
            <w:pPr>
              <w:rPr>
                <w:rFonts w:asciiTheme="majorEastAsia" w:eastAsiaTheme="majorEastAsia" w:hAnsiTheme="majorEastAsia"/>
                <w:sz w:val="24"/>
                <w:szCs w:val="24"/>
                <w:highlight w:val="yellow"/>
                <w:bdr w:val="single" w:sz="4" w:space="0" w:color="auto"/>
              </w:rPr>
            </w:pPr>
          </w:p>
          <w:p w14:paraId="556795C5" w14:textId="77777777" w:rsidR="000D6775" w:rsidRDefault="000D6775" w:rsidP="00584158">
            <w:pPr>
              <w:rPr>
                <w:rFonts w:asciiTheme="majorEastAsia" w:eastAsiaTheme="majorEastAsia" w:hAnsiTheme="majorEastAsia"/>
                <w:sz w:val="24"/>
                <w:szCs w:val="24"/>
                <w:highlight w:val="yellow"/>
                <w:bdr w:val="single" w:sz="4" w:space="0" w:color="auto"/>
              </w:rPr>
            </w:pPr>
          </w:p>
          <w:p w14:paraId="76BBFE45" w14:textId="77777777" w:rsidR="000D6775" w:rsidRDefault="000D6775" w:rsidP="00584158">
            <w:pPr>
              <w:rPr>
                <w:rFonts w:asciiTheme="majorEastAsia" w:eastAsiaTheme="majorEastAsia" w:hAnsiTheme="majorEastAsia"/>
                <w:sz w:val="24"/>
                <w:szCs w:val="24"/>
                <w:highlight w:val="yellow"/>
                <w:bdr w:val="single" w:sz="4" w:space="0" w:color="auto"/>
              </w:rPr>
            </w:pPr>
          </w:p>
          <w:p w14:paraId="3BC04072" w14:textId="77777777" w:rsidR="00BF6111" w:rsidRDefault="00BF6111" w:rsidP="00584158">
            <w:pPr>
              <w:rPr>
                <w:rFonts w:asciiTheme="majorEastAsia" w:eastAsiaTheme="majorEastAsia" w:hAnsiTheme="majorEastAsia"/>
                <w:sz w:val="24"/>
                <w:szCs w:val="24"/>
                <w:highlight w:val="yellow"/>
                <w:bdr w:val="single" w:sz="4" w:space="0" w:color="auto"/>
              </w:rPr>
            </w:pPr>
          </w:p>
          <w:p w14:paraId="59A22FE4" w14:textId="77777777" w:rsidR="000D6775" w:rsidRDefault="000D6775" w:rsidP="00584158">
            <w:pPr>
              <w:rPr>
                <w:rFonts w:asciiTheme="majorEastAsia" w:eastAsiaTheme="majorEastAsia" w:hAnsiTheme="majorEastAsia"/>
                <w:sz w:val="24"/>
                <w:szCs w:val="24"/>
                <w:highlight w:val="yellow"/>
                <w:bdr w:val="single" w:sz="4" w:space="0" w:color="auto"/>
              </w:rPr>
            </w:pPr>
          </w:p>
          <w:p w14:paraId="2851F974" w14:textId="77777777" w:rsidR="000D6775" w:rsidRDefault="000D6775" w:rsidP="00584158">
            <w:pPr>
              <w:rPr>
                <w:rFonts w:asciiTheme="majorEastAsia" w:eastAsiaTheme="majorEastAsia" w:hAnsiTheme="majorEastAsia"/>
                <w:sz w:val="24"/>
                <w:szCs w:val="24"/>
                <w:highlight w:val="yellow"/>
                <w:bdr w:val="single" w:sz="4" w:space="0" w:color="auto"/>
              </w:rPr>
            </w:pPr>
          </w:p>
          <w:p w14:paraId="2976EE78" w14:textId="77777777" w:rsidR="000D6775" w:rsidRDefault="000D6775" w:rsidP="00584158">
            <w:pPr>
              <w:rPr>
                <w:rFonts w:asciiTheme="majorEastAsia" w:eastAsiaTheme="majorEastAsia" w:hAnsiTheme="majorEastAsia"/>
                <w:sz w:val="24"/>
                <w:szCs w:val="24"/>
                <w:highlight w:val="yellow"/>
                <w:bdr w:val="single" w:sz="4" w:space="0" w:color="auto"/>
              </w:rPr>
            </w:pPr>
          </w:p>
          <w:p w14:paraId="668EFB95" w14:textId="77777777" w:rsidR="000B00BD" w:rsidRDefault="000B00BD" w:rsidP="00584158">
            <w:pPr>
              <w:rPr>
                <w:rFonts w:asciiTheme="majorEastAsia" w:eastAsiaTheme="majorEastAsia" w:hAnsiTheme="majorEastAsia"/>
                <w:sz w:val="24"/>
                <w:szCs w:val="24"/>
                <w:highlight w:val="yellow"/>
                <w:bdr w:val="single" w:sz="4" w:space="0" w:color="auto"/>
              </w:rPr>
            </w:pPr>
          </w:p>
          <w:p w14:paraId="227F7CEE" w14:textId="77777777" w:rsidR="00584158" w:rsidRPr="000856BD" w:rsidRDefault="00584158" w:rsidP="00584158">
            <w:pPr>
              <w:rPr>
                <w:rFonts w:asciiTheme="majorEastAsia" w:eastAsiaTheme="majorEastAsia" w:hAnsiTheme="majorEastAsia"/>
                <w:sz w:val="24"/>
                <w:szCs w:val="24"/>
                <w:highlight w:val="yellow"/>
                <w:bdr w:val="single" w:sz="4" w:space="0" w:color="auto"/>
              </w:rPr>
            </w:pPr>
            <w:r w:rsidRPr="000856BD">
              <w:rPr>
                <w:rFonts w:asciiTheme="majorEastAsia" w:eastAsiaTheme="majorEastAsia" w:hAnsiTheme="majorEastAsia" w:hint="eastAsia"/>
                <w:sz w:val="24"/>
                <w:szCs w:val="24"/>
                <w:highlight w:val="yellow"/>
                <w:bdr w:val="single" w:sz="4" w:space="0" w:color="auto"/>
              </w:rPr>
              <w:t>大柱３</w:t>
            </w:r>
          </w:p>
          <w:p w14:paraId="0FE876AE" w14:textId="77777777" w:rsidR="00584158" w:rsidRPr="000856BD" w:rsidRDefault="00584158" w:rsidP="00584158">
            <w:pPr>
              <w:rPr>
                <w:rFonts w:asciiTheme="majorEastAsia" w:eastAsiaTheme="majorEastAsia" w:hAnsiTheme="majorEastAsia"/>
                <w:sz w:val="24"/>
                <w:szCs w:val="24"/>
                <w:highlight w:val="yellow"/>
                <w:bdr w:val="single" w:sz="4" w:space="0" w:color="auto"/>
              </w:rPr>
            </w:pPr>
            <w:r w:rsidRPr="000856BD">
              <w:rPr>
                <w:rFonts w:asciiTheme="majorEastAsia" w:eastAsiaTheme="majorEastAsia" w:hAnsiTheme="majorEastAsia" w:hint="eastAsia"/>
                <w:sz w:val="24"/>
                <w:szCs w:val="24"/>
                <w:highlight w:val="yellow"/>
                <w:bdr w:val="single" w:sz="4" w:space="0" w:color="auto"/>
              </w:rPr>
              <w:t>手話を使用しやすい環境の整備</w:t>
            </w:r>
          </w:p>
          <w:p w14:paraId="641D97DF" w14:textId="6821F248" w:rsidR="00584158" w:rsidRPr="00935C8C" w:rsidRDefault="00584158" w:rsidP="00584158">
            <w:pPr>
              <w:rPr>
                <w:rFonts w:asciiTheme="majorEastAsia" w:eastAsiaTheme="majorEastAsia" w:hAnsiTheme="majorEastAsia"/>
                <w:sz w:val="22"/>
              </w:rPr>
            </w:pPr>
            <w:r w:rsidRPr="000856BD">
              <w:rPr>
                <w:rFonts w:asciiTheme="majorEastAsia" w:eastAsiaTheme="majorEastAsia" w:hAnsiTheme="majorEastAsia" w:hint="eastAsia"/>
                <w:sz w:val="22"/>
              </w:rPr>
              <w:t>（</w:t>
            </w:r>
            <w:r w:rsidRPr="00935C8C">
              <w:rPr>
                <w:rFonts w:asciiTheme="majorEastAsia" w:eastAsiaTheme="majorEastAsia" w:hAnsiTheme="majorEastAsia" w:hint="eastAsia"/>
                <w:sz w:val="22"/>
              </w:rPr>
              <w:t>中柱１）手話</w:t>
            </w:r>
            <w:r w:rsidR="004A70AD">
              <w:rPr>
                <w:rFonts w:asciiTheme="majorEastAsia" w:eastAsiaTheme="majorEastAsia" w:hAnsiTheme="majorEastAsia" w:hint="eastAsia"/>
                <w:sz w:val="22"/>
              </w:rPr>
              <w:t>が</w:t>
            </w:r>
            <w:r w:rsidRPr="00935C8C">
              <w:rPr>
                <w:rFonts w:asciiTheme="majorEastAsia" w:eastAsiaTheme="majorEastAsia" w:hAnsiTheme="majorEastAsia" w:hint="eastAsia"/>
                <w:sz w:val="22"/>
              </w:rPr>
              <w:t>使用</w:t>
            </w:r>
            <w:r w:rsidR="004A70AD">
              <w:rPr>
                <w:rFonts w:asciiTheme="majorEastAsia" w:eastAsiaTheme="majorEastAsia" w:hAnsiTheme="majorEastAsia" w:hint="eastAsia"/>
                <w:sz w:val="22"/>
              </w:rPr>
              <w:t>される</w:t>
            </w:r>
            <w:r w:rsidRPr="00935C8C">
              <w:rPr>
                <w:rFonts w:asciiTheme="majorEastAsia" w:eastAsiaTheme="majorEastAsia" w:hAnsiTheme="majorEastAsia" w:hint="eastAsia"/>
                <w:sz w:val="22"/>
              </w:rPr>
              <w:t>機会の充実</w:t>
            </w:r>
          </w:p>
          <w:p w14:paraId="4EF2D0FD" w14:textId="6B91CFCA" w:rsidR="00EF600B" w:rsidRDefault="00584158" w:rsidP="00584158">
            <w:pPr>
              <w:rPr>
                <w:sz w:val="20"/>
                <w:szCs w:val="20"/>
              </w:rPr>
            </w:pPr>
            <w:r w:rsidRPr="00935C8C">
              <w:rPr>
                <w:rFonts w:hint="eastAsia"/>
                <w:sz w:val="20"/>
                <w:szCs w:val="20"/>
              </w:rPr>
              <w:t>【施策９】日常生活</w:t>
            </w:r>
            <w:r w:rsidR="004A70AD">
              <w:rPr>
                <w:rFonts w:hint="eastAsia"/>
                <w:sz w:val="20"/>
                <w:szCs w:val="20"/>
              </w:rPr>
              <w:t>・社会生活</w:t>
            </w:r>
            <w:r w:rsidRPr="00935C8C">
              <w:rPr>
                <w:rFonts w:hint="eastAsia"/>
                <w:sz w:val="20"/>
                <w:szCs w:val="20"/>
              </w:rPr>
              <w:t>において</w:t>
            </w:r>
            <w:r w:rsidR="004A70AD">
              <w:rPr>
                <w:rFonts w:hint="eastAsia"/>
                <w:sz w:val="20"/>
                <w:szCs w:val="20"/>
              </w:rPr>
              <w:t>、手話</w:t>
            </w:r>
            <w:r w:rsidR="004A70AD" w:rsidRPr="007B739F">
              <w:rPr>
                <w:rFonts w:hint="eastAsia"/>
                <w:sz w:val="20"/>
                <w:szCs w:val="20"/>
                <w:u w:val="single"/>
              </w:rPr>
              <w:t>によ</w:t>
            </w:r>
            <w:r w:rsidR="004A70AD" w:rsidRPr="008C7DE1">
              <w:rPr>
                <w:rFonts w:hint="eastAsia"/>
                <w:sz w:val="20"/>
                <w:szCs w:val="20"/>
                <w:u w:val="single"/>
              </w:rPr>
              <w:t>り情報を取得し、</w:t>
            </w:r>
            <w:r w:rsidRPr="008C7DE1">
              <w:rPr>
                <w:rFonts w:hint="eastAsia"/>
                <w:sz w:val="20"/>
                <w:szCs w:val="20"/>
                <w:u w:val="single"/>
              </w:rPr>
              <w:t>手話</w:t>
            </w:r>
            <w:r w:rsidR="004A70AD" w:rsidRPr="008C7DE1">
              <w:rPr>
                <w:rFonts w:hint="eastAsia"/>
                <w:sz w:val="20"/>
                <w:szCs w:val="20"/>
                <w:u w:val="single"/>
              </w:rPr>
              <w:t>が</w:t>
            </w:r>
            <w:r w:rsidRPr="008C7DE1">
              <w:rPr>
                <w:rFonts w:hint="eastAsia"/>
                <w:sz w:val="20"/>
                <w:szCs w:val="20"/>
                <w:u w:val="single"/>
              </w:rPr>
              <w:t>使用できる</w:t>
            </w:r>
            <w:r w:rsidRPr="00935C8C">
              <w:rPr>
                <w:rFonts w:hint="eastAsia"/>
                <w:sz w:val="20"/>
                <w:szCs w:val="20"/>
              </w:rPr>
              <w:t>機会の充実に努めます。</w:t>
            </w:r>
          </w:p>
          <w:p w14:paraId="78204322" w14:textId="12D42D0B" w:rsidR="00EF600B" w:rsidRPr="00DA0765" w:rsidRDefault="00DA0765" w:rsidP="00584158">
            <w:pPr>
              <w:rPr>
                <w:color w:val="FF0000"/>
                <w:sz w:val="20"/>
                <w:szCs w:val="20"/>
                <w:u w:val="single"/>
              </w:rPr>
            </w:pPr>
            <w:r w:rsidRPr="00DA0765">
              <w:rPr>
                <w:rFonts w:hint="eastAsia"/>
                <w:color w:val="FF0000"/>
                <w:sz w:val="20"/>
                <w:szCs w:val="20"/>
                <w:u w:val="single"/>
              </w:rPr>
              <w:t>（新規）</w:t>
            </w:r>
          </w:p>
          <w:p w14:paraId="3C2AF922" w14:textId="77777777" w:rsidR="00EF600B" w:rsidRDefault="00EF600B" w:rsidP="00584158">
            <w:pPr>
              <w:rPr>
                <w:sz w:val="20"/>
                <w:szCs w:val="20"/>
              </w:rPr>
            </w:pPr>
          </w:p>
          <w:p w14:paraId="61EBE809" w14:textId="09B8E6BD" w:rsidR="008C7DE1" w:rsidRPr="00C25E04" w:rsidRDefault="008D0024" w:rsidP="00584158">
            <w:pPr>
              <w:rPr>
                <w:rFonts w:asciiTheme="majorEastAsia" w:eastAsiaTheme="majorEastAsia" w:hAnsiTheme="majorEastAsia"/>
                <w:color w:val="FF0000"/>
                <w:sz w:val="20"/>
                <w:szCs w:val="20"/>
                <w:u w:val="single"/>
              </w:rPr>
            </w:pPr>
            <w:r w:rsidRPr="00C25E04">
              <w:rPr>
                <w:rFonts w:asciiTheme="majorEastAsia" w:eastAsiaTheme="majorEastAsia" w:hAnsiTheme="majorEastAsia" w:hint="eastAsia"/>
                <w:color w:val="FF0000"/>
                <w:sz w:val="20"/>
                <w:szCs w:val="20"/>
                <w:u w:val="single"/>
              </w:rPr>
              <w:t>（新規）</w:t>
            </w:r>
          </w:p>
          <w:p w14:paraId="34011CA8" w14:textId="77777777" w:rsidR="008C7DE1" w:rsidRPr="00935C8C" w:rsidRDefault="008C7DE1" w:rsidP="00584158">
            <w:pPr>
              <w:rPr>
                <w:sz w:val="20"/>
                <w:szCs w:val="20"/>
              </w:rPr>
            </w:pPr>
          </w:p>
          <w:p w14:paraId="3C81605D" w14:textId="7CA393AC" w:rsidR="00584158" w:rsidRDefault="00584158" w:rsidP="00584158">
            <w:pPr>
              <w:rPr>
                <w:sz w:val="20"/>
                <w:szCs w:val="20"/>
              </w:rPr>
            </w:pPr>
            <w:r w:rsidRPr="00935C8C">
              <w:rPr>
                <w:rFonts w:hint="eastAsia"/>
                <w:sz w:val="20"/>
                <w:szCs w:val="20"/>
              </w:rPr>
              <w:t>【</w:t>
            </w:r>
            <w:r w:rsidRPr="00935C8C">
              <w:rPr>
                <w:rFonts w:asciiTheme="minorEastAsia" w:hAnsiTheme="minorEastAsia" w:hint="eastAsia"/>
                <w:sz w:val="20"/>
                <w:szCs w:val="20"/>
              </w:rPr>
              <w:t>施策1</w:t>
            </w:r>
            <w:r w:rsidRPr="00935C8C">
              <w:rPr>
                <w:rFonts w:asciiTheme="minorEastAsia" w:hAnsiTheme="minorEastAsia"/>
                <w:sz w:val="20"/>
                <w:szCs w:val="20"/>
              </w:rPr>
              <w:t>0</w:t>
            </w:r>
            <w:r w:rsidRPr="00935C8C">
              <w:rPr>
                <w:rFonts w:hint="eastAsia"/>
                <w:sz w:val="20"/>
                <w:szCs w:val="20"/>
              </w:rPr>
              <w:t>】自然災害や感染症拡大時などの非常時に、手話で意思疎通できる環境の整備を</w:t>
            </w:r>
            <w:r w:rsidRPr="008C7DE1">
              <w:rPr>
                <w:rFonts w:hint="eastAsia"/>
                <w:sz w:val="20"/>
                <w:szCs w:val="20"/>
                <w:u w:val="single"/>
              </w:rPr>
              <w:t>促進します</w:t>
            </w:r>
            <w:r w:rsidRPr="00935C8C">
              <w:rPr>
                <w:rFonts w:hint="eastAsia"/>
                <w:sz w:val="20"/>
                <w:szCs w:val="20"/>
              </w:rPr>
              <w:t>。</w:t>
            </w:r>
          </w:p>
          <w:p w14:paraId="3DAC0F11" w14:textId="77777777" w:rsidR="008D0024" w:rsidRPr="00935C8C" w:rsidRDefault="008D0024" w:rsidP="00584158">
            <w:pPr>
              <w:rPr>
                <w:sz w:val="20"/>
                <w:szCs w:val="20"/>
              </w:rPr>
            </w:pPr>
          </w:p>
          <w:p w14:paraId="4A5AB65D" w14:textId="77777777" w:rsidR="00584158" w:rsidRPr="00935C8C" w:rsidRDefault="00584158" w:rsidP="00584158">
            <w:pPr>
              <w:rPr>
                <w:rFonts w:asciiTheme="majorEastAsia" w:eastAsiaTheme="majorEastAsia" w:hAnsiTheme="majorEastAsia"/>
                <w:sz w:val="22"/>
              </w:rPr>
            </w:pPr>
            <w:r w:rsidRPr="00935C8C">
              <w:rPr>
                <w:rFonts w:asciiTheme="majorEastAsia" w:eastAsiaTheme="majorEastAsia" w:hAnsiTheme="majorEastAsia" w:hint="eastAsia"/>
                <w:sz w:val="22"/>
              </w:rPr>
              <w:t>（中柱２）手話通訳の充実等</w:t>
            </w:r>
          </w:p>
          <w:p w14:paraId="1512DAD0" w14:textId="75D4D0E8" w:rsidR="00584158" w:rsidRPr="00935C8C" w:rsidRDefault="00584158" w:rsidP="00584158">
            <w:pPr>
              <w:rPr>
                <w:sz w:val="20"/>
                <w:szCs w:val="20"/>
              </w:rPr>
            </w:pPr>
            <w:r w:rsidRPr="00935C8C">
              <w:rPr>
                <w:rFonts w:hint="eastAsia"/>
                <w:sz w:val="20"/>
                <w:szCs w:val="20"/>
              </w:rPr>
              <w:t>【</w:t>
            </w:r>
            <w:r w:rsidRPr="00935C8C">
              <w:rPr>
                <w:rFonts w:asciiTheme="minorEastAsia" w:hAnsiTheme="minorEastAsia" w:hint="eastAsia"/>
                <w:sz w:val="20"/>
                <w:szCs w:val="20"/>
              </w:rPr>
              <w:t>施策1</w:t>
            </w:r>
            <w:r w:rsidRPr="00935C8C">
              <w:rPr>
                <w:rFonts w:asciiTheme="minorEastAsia" w:hAnsiTheme="minorEastAsia"/>
                <w:sz w:val="20"/>
                <w:szCs w:val="20"/>
              </w:rPr>
              <w:t>1</w:t>
            </w:r>
            <w:r w:rsidRPr="00935C8C">
              <w:rPr>
                <w:rFonts w:hint="eastAsia"/>
                <w:sz w:val="20"/>
                <w:szCs w:val="20"/>
              </w:rPr>
              <w:t>】手話通訳者、盲ろう者通訳・介助員などろう者</w:t>
            </w:r>
            <w:r w:rsidR="004A70AD">
              <w:rPr>
                <w:rFonts w:hint="eastAsia"/>
                <w:sz w:val="20"/>
                <w:szCs w:val="20"/>
              </w:rPr>
              <w:t>や盲ろう者</w:t>
            </w:r>
            <w:r w:rsidRPr="00935C8C">
              <w:rPr>
                <w:rFonts w:hint="eastAsia"/>
                <w:sz w:val="20"/>
                <w:szCs w:val="20"/>
              </w:rPr>
              <w:t>等</w:t>
            </w:r>
            <w:r w:rsidR="004A70AD">
              <w:rPr>
                <w:rFonts w:hint="eastAsia"/>
                <w:sz w:val="20"/>
                <w:szCs w:val="20"/>
              </w:rPr>
              <w:t>の社会参加に欠かせない専門人材の</w:t>
            </w:r>
            <w:r w:rsidRPr="00935C8C">
              <w:rPr>
                <w:rFonts w:hint="eastAsia"/>
                <w:sz w:val="20"/>
                <w:szCs w:val="20"/>
              </w:rPr>
              <w:t>計画的な養成等に努めます。</w:t>
            </w:r>
          </w:p>
          <w:p w14:paraId="2A14E742" w14:textId="055086F4" w:rsidR="00BC3DB6" w:rsidRPr="00935C8C" w:rsidRDefault="00584158" w:rsidP="00584158">
            <w:pPr>
              <w:rPr>
                <w:sz w:val="24"/>
                <w:szCs w:val="24"/>
              </w:rPr>
            </w:pPr>
            <w:r w:rsidRPr="00935C8C">
              <w:rPr>
                <w:rFonts w:hint="eastAsia"/>
                <w:sz w:val="20"/>
                <w:szCs w:val="20"/>
              </w:rPr>
              <w:t>【</w:t>
            </w:r>
            <w:r w:rsidRPr="00935C8C">
              <w:rPr>
                <w:rFonts w:asciiTheme="minorEastAsia" w:hAnsiTheme="minorEastAsia" w:hint="eastAsia"/>
                <w:sz w:val="20"/>
                <w:szCs w:val="20"/>
              </w:rPr>
              <w:t>施策12</w:t>
            </w:r>
            <w:r w:rsidRPr="00935C8C">
              <w:rPr>
                <w:rFonts w:hint="eastAsia"/>
                <w:sz w:val="20"/>
                <w:szCs w:val="20"/>
              </w:rPr>
              <w:t>】手話通訳者</w:t>
            </w:r>
            <w:r w:rsidR="004A70AD">
              <w:rPr>
                <w:rFonts w:hint="eastAsia"/>
                <w:sz w:val="20"/>
                <w:szCs w:val="20"/>
              </w:rPr>
              <w:t>、盲ろう者通訳・介助員</w:t>
            </w:r>
            <w:r w:rsidRPr="00935C8C">
              <w:rPr>
                <w:rFonts w:hint="eastAsia"/>
                <w:sz w:val="20"/>
                <w:szCs w:val="20"/>
              </w:rPr>
              <w:t>等が派遣される機会等を拡充します。</w:t>
            </w:r>
          </w:p>
          <w:p w14:paraId="7EF8A0CB" w14:textId="57A4714E" w:rsidR="00BC3DB6" w:rsidRPr="00935C8C" w:rsidRDefault="00BC3DB6">
            <w:pPr>
              <w:rPr>
                <w:sz w:val="24"/>
                <w:szCs w:val="24"/>
              </w:rPr>
            </w:pPr>
          </w:p>
          <w:p w14:paraId="233D9970" w14:textId="77777777" w:rsidR="00BC3DB6" w:rsidRPr="00935C8C" w:rsidRDefault="00BC3DB6">
            <w:pPr>
              <w:rPr>
                <w:sz w:val="24"/>
                <w:szCs w:val="24"/>
              </w:rPr>
            </w:pPr>
          </w:p>
          <w:p w14:paraId="0D3423C0" w14:textId="5A9BA303" w:rsidR="00502ED7" w:rsidRPr="00935C8C" w:rsidRDefault="00502ED7">
            <w:pPr>
              <w:rPr>
                <w:sz w:val="24"/>
                <w:szCs w:val="24"/>
              </w:rPr>
            </w:pPr>
          </w:p>
          <w:p w14:paraId="244C29DC" w14:textId="4F237C3A" w:rsidR="00502ED7" w:rsidRPr="00935C8C" w:rsidRDefault="00502ED7">
            <w:pPr>
              <w:rPr>
                <w:sz w:val="24"/>
                <w:szCs w:val="24"/>
              </w:rPr>
            </w:pPr>
          </w:p>
          <w:p w14:paraId="18EE9DBD" w14:textId="77777777" w:rsidR="00502ED7" w:rsidRDefault="00502ED7">
            <w:pPr>
              <w:rPr>
                <w:sz w:val="24"/>
                <w:szCs w:val="24"/>
              </w:rPr>
            </w:pPr>
          </w:p>
          <w:p w14:paraId="152613B6" w14:textId="77777777" w:rsidR="00502ED7" w:rsidRDefault="00502ED7">
            <w:pPr>
              <w:rPr>
                <w:sz w:val="24"/>
                <w:szCs w:val="24"/>
              </w:rPr>
            </w:pPr>
          </w:p>
          <w:p w14:paraId="4AC781AF" w14:textId="77777777" w:rsidR="00502ED7" w:rsidRDefault="00502ED7">
            <w:pPr>
              <w:rPr>
                <w:sz w:val="24"/>
                <w:szCs w:val="24"/>
              </w:rPr>
            </w:pPr>
          </w:p>
          <w:p w14:paraId="64FE1A0C" w14:textId="77777777" w:rsidR="00502ED7" w:rsidRPr="00C25E04" w:rsidRDefault="00DA0765">
            <w:pPr>
              <w:rPr>
                <w:rFonts w:asciiTheme="majorEastAsia" w:eastAsiaTheme="majorEastAsia" w:hAnsiTheme="majorEastAsia"/>
                <w:color w:val="FF0000"/>
                <w:sz w:val="20"/>
                <w:szCs w:val="20"/>
                <w:u w:val="single"/>
              </w:rPr>
            </w:pPr>
            <w:r w:rsidRPr="00C25E04">
              <w:rPr>
                <w:rFonts w:asciiTheme="majorEastAsia" w:eastAsiaTheme="majorEastAsia" w:hAnsiTheme="majorEastAsia" w:hint="eastAsia"/>
                <w:color w:val="FF0000"/>
                <w:sz w:val="20"/>
                <w:szCs w:val="20"/>
                <w:u w:val="single"/>
              </w:rPr>
              <w:t>（新規）</w:t>
            </w:r>
          </w:p>
          <w:p w14:paraId="6516F32F" w14:textId="0077C56F" w:rsidR="00DA0765" w:rsidRPr="00C25E04" w:rsidRDefault="00DA0765">
            <w:pPr>
              <w:rPr>
                <w:rFonts w:asciiTheme="majorEastAsia" w:eastAsiaTheme="majorEastAsia" w:hAnsiTheme="majorEastAsia"/>
                <w:color w:val="FF0000"/>
                <w:sz w:val="20"/>
                <w:szCs w:val="20"/>
                <w:u w:val="single"/>
              </w:rPr>
            </w:pPr>
            <w:r w:rsidRPr="00C25E04">
              <w:rPr>
                <w:rFonts w:asciiTheme="majorEastAsia" w:eastAsiaTheme="majorEastAsia" w:hAnsiTheme="majorEastAsia" w:hint="eastAsia"/>
                <w:color w:val="FF0000"/>
                <w:sz w:val="20"/>
                <w:szCs w:val="20"/>
                <w:u w:val="single"/>
              </w:rPr>
              <w:t>（新規）</w:t>
            </w:r>
          </w:p>
          <w:p w14:paraId="07D4E653" w14:textId="77777777" w:rsidR="00DA0765" w:rsidRDefault="00DA0765">
            <w:pPr>
              <w:rPr>
                <w:sz w:val="20"/>
                <w:szCs w:val="20"/>
              </w:rPr>
            </w:pPr>
          </w:p>
          <w:p w14:paraId="5BA62D92" w14:textId="77777777" w:rsidR="00DA0765" w:rsidRPr="00DA0765" w:rsidRDefault="00DA0765">
            <w:pPr>
              <w:rPr>
                <w:color w:val="FF0000"/>
                <w:sz w:val="20"/>
                <w:szCs w:val="20"/>
                <w:u w:val="single"/>
              </w:rPr>
            </w:pPr>
            <w:r w:rsidRPr="00DA0765">
              <w:rPr>
                <w:rFonts w:hint="eastAsia"/>
                <w:color w:val="FF0000"/>
                <w:sz w:val="20"/>
                <w:szCs w:val="20"/>
                <w:u w:val="single"/>
              </w:rPr>
              <w:t>（新規）</w:t>
            </w:r>
          </w:p>
          <w:p w14:paraId="59F1842E" w14:textId="77777777" w:rsidR="00DA0765" w:rsidRDefault="00DA0765">
            <w:pPr>
              <w:rPr>
                <w:sz w:val="20"/>
                <w:szCs w:val="20"/>
              </w:rPr>
            </w:pPr>
          </w:p>
          <w:p w14:paraId="631ED768" w14:textId="77777777" w:rsidR="00DA0765" w:rsidRPr="00C25E04" w:rsidRDefault="00DA0765">
            <w:pPr>
              <w:rPr>
                <w:rFonts w:ascii="ＭＳ ゴシック" w:eastAsia="ＭＳ ゴシック" w:hAnsi="ＭＳ ゴシック"/>
                <w:color w:val="FF0000"/>
                <w:sz w:val="20"/>
                <w:szCs w:val="20"/>
                <w:u w:val="single"/>
              </w:rPr>
            </w:pPr>
            <w:r w:rsidRPr="00C25E04">
              <w:rPr>
                <w:rFonts w:ascii="ＭＳ ゴシック" w:eastAsia="ＭＳ ゴシック" w:hAnsi="ＭＳ ゴシック" w:hint="eastAsia"/>
                <w:color w:val="FF0000"/>
                <w:sz w:val="20"/>
                <w:szCs w:val="20"/>
                <w:u w:val="single"/>
              </w:rPr>
              <w:t>（新規）</w:t>
            </w:r>
          </w:p>
          <w:p w14:paraId="2E18851B" w14:textId="77777777" w:rsidR="00DA0765" w:rsidRDefault="00DA0765">
            <w:pPr>
              <w:rPr>
                <w:sz w:val="20"/>
                <w:szCs w:val="20"/>
              </w:rPr>
            </w:pPr>
          </w:p>
          <w:p w14:paraId="62C6FBCD" w14:textId="010D85DA" w:rsidR="00DA0765" w:rsidRPr="00DA0765" w:rsidRDefault="00DA0765">
            <w:pPr>
              <w:rPr>
                <w:sz w:val="20"/>
                <w:szCs w:val="20"/>
                <w:u w:val="single"/>
              </w:rPr>
            </w:pPr>
            <w:r w:rsidRPr="00DA0765">
              <w:rPr>
                <w:rFonts w:hint="eastAsia"/>
                <w:color w:val="FF0000"/>
                <w:sz w:val="20"/>
                <w:szCs w:val="20"/>
                <w:u w:val="single"/>
              </w:rPr>
              <w:t>（新規）</w:t>
            </w:r>
          </w:p>
        </w:tc>
        <w:tc>
          <w:tcPr>
            <w:tcW w:w="4820" w:type="dxa"/>
          </w:tcPr>
          <w:p w14:paraId="2E6A717C" w14:textId="77777777" w:rsidR="00BC3DB6" w:rsidRPr="00C87AFD" w:rsidRDefault="00BC3DB6" w:rsidP="00BC3DB6">
            <w:pPr>
              <w:rPr>
                <w:rFonts w:asciiTheme="majorEastAsia" w:eastAsiaTheme="majorEastAsia" w:hAnsiTheme="majorEastAsia"/>
                <w:sz w:val="24"/>
                <w:szCs w:val="24"/>
                <w:highlight w:val="yellow"/>
                <w:bdr w:val="single" w:sz="4" w:space="0" w:color="auto"/>
              </w:rPr>
            </w:pPr>
            <w:r w:rsidRPr="00C87AFD">
              <w:rPr>
                <w:rFonts w:asciiTheme="majorEastAsia" w:eastAsiaTheme="majorEastAsia" w:hAnsiTheme="majorEastAsia" w:hint="eastAsia"/>
                <w:sz w:val="24"/>
                <w:szCs w:val="24"/>
                <w:highlight w:val="yellow"/>
                <w:bdr w:val="single" w:sz="4" w:space="0" w:color="auto"/>
              </w:rPr>
              <w:lastRenderedPageBreak/>
              <w:t>大柱１　手話の普及</w:t>
            </w:r>
          </w:p>
          <w:p w14:paraId="44905C7E" w14:textId="36136E8A" w:rsidR="00BC3DB6" w:rsidRPr="00C87AFD" w:rsidRDefault="00BC3DB6" w:rsidP="00BC3DB6">
            <w:pPr>
              <w:rPr>
                <w:rFonts w:asciiTheme="majorEastAsia" w:eastAsiaTheme="majorEastAsia" w:hAnsiTheme="majorEastAsia"/>
                <w:sz w:val="22"/>
              </w:rPr>
            </w:pPr>
            <w:r w:rsidRPr="00C87AFD">
              <w:rPr>
                <w:rFonts w:asciiTheme="majorEastAsia" w:eastAsiaTheme="majorEastAsia" w:hAnsiTheme="majorEastAsia" w:hint="eastAsia"/>
                <w:sz w:val="22"/>
              </w:rPr>
              <w:t>（中柱１）</w:t>
            </w:r>
            <w:r w:rsidR="00FC4E56" w:rsidRPr="00FC4E56">
              <w:rPr>
                <w:rFonts w:asciiTheme="majorEastAsia" w:eastAsiaTheme="majorEastAsia" w:hAnsiTheme="majorEastAsia" w:hint="eastAsia"/>
                <w:color w:val="FF0000"/>
                <w:sz w:val="22"/>
              </w:rPr>
              <w:t>手話やろう者、盲ろう者</w:t>
            </w:r>
            <w:r w:rsidR="00FC4E56">
              <w:rPr>
                <w:rFonts w:asciiTheme="majorEastAsia" w:eastAsiaTheme="majorEastAsia" w:hAnsiTheme="majorEastAsia" w:hint="eastAsia"/>
                <w:sz w:val="22"/>
              </w:rPr>
              <w:t>への理解促進</w:t>
            </w:r>
          </w:p>
          <w:p w14:paraId="71391B52" w14:textId="4997354F" w:rsidR="00BC3DB6" w:rsidRPr="004A07F6" w:rsidRDefault="00C87AFD" w:rsidP="003231EB">
            <w:pPr>
              <w:rPr>
                <w:sz w:val="20"/>
                <w:szCs w:val="20"/>
              </w:rPr>
            </w:pPr>
            <w:r w:rsidRPr="004A07F6">
              <w:rPr>
                <w:rFonts w:hint="eastAsia"/>
                <w:sz w:val="20"/>
                <w:szCs w:val="20"/>
              </w:rPr>
              <w:t>【施策１】県民の手話やろう者、盲ろう者等に対する理解を深めます。</w:t>
            </w:r>
          </w:p>
          <w:p w14:paraId="36DA18EB" w14:textId="7692CFCC" w:rsidR="00C87AFD" w:rsidRPr="004A07F6" w:rsidRDefault="00C87AFD" w:rsidP="003231EB">
            <w:pPr>
              <w:rPr>
                <w:sz w:val="20"/>
                <w:szCs w:val="20"/>
              </w:rPr>
            </w:pPr>
            <w:r w:rsidRPr="00996274">
              <w:rPr>
                <w:rFonts w:hint="eastAsia"/>
                <w:sz w:val="20"/>
                <w:szCs w:val="20"/>
              </w:rPr>
              <w:t>【施策２】</w:t>
            </w:r>
            <w:r w:rsidR="00737C24" w:rsidRPr="00996274">
              <w:rPr>
                <w:rFonts w:hint="eastAsia"/>
                <w:color w:val="000000" w:themeColor="text1"/>
                <w:sz w:val="20"/>
                <w:szCs w:val="20"/>
              </w:rPr>
              <w:t>子どもたち</w:t>
            </w:r>
            <w:r w:rsidRPr="00996274">
              <w:rPr>
                <w:rFonts w:hint="eastAsia"/>
                <w:color w:val="000000" w:themeColor="text1"/>
                <w:sz w:val="20"/>
                <w:szCs w:val="20"/>
              </w:rPr>
              <w:t>の</w:t>
            </w:r>
            <w:r w:rsidRPr="004A07F6">
              <w:rPr>
                <w:rFonts w:hint="eastAsia"/>
                <w:sz w:val="20"/>
                <w:szCs w:val="20"/>
              </w:rPr>
              <w:t>学びの中で、手話やろう者</w:t>
            </w:r>
            <w:r w:rsidR="002362FC">
              <w:rPr>
                <w:rFonts w:hint="eastAsia"/>
                <w:sz w:val="20"/>
                <w:szCs w:val="20"/>
              </w:rPr>
              <w:t>、盲ろう者</w:t>
            </w:r>
            <w:r w:rsidRPr="004A07F6">
              <w:rPr>
                <w:rFonts w:hint="eastAsia"/>
                <w:sz w:val="20"/>
                <w:szCs w:val="20"/>
              </w:rPr>
              <w:t>等に対する理解を深めます。</w:t>
            </w:r>
          </w:p>
          <w:p w14:paraId="0CBABE1B" w14:textId="1E6E77A9" w:rsidR="00BF6111" w:rsidRPr="004C6F0F" w:rsidRDefault="004C6F0F" w:rsidP="003231EB">
            <w:pPr>
              <w:rPr>
                <w:color w:val="FF0000"/>
                <w:sz w:val="20"/>
                <w:szCs w:val="20"/>
                <w:u w:val="single"/>
              </w:rPr>
            </w:pPr>
            <w:r w:rsidRPr="00D77C25">
              <w:rPr>
                <w:rFonts w:hint="eastAsia"/>
                <w:color w:val="FF0000"/>
                <w:sz w:val="20"/>
                <w:szCs w:val="20"/>
                <w:u w:val="single"/>
              </w:rPr>
              <w:t>【施策３】</w:t>
            </w:r>
            <w:r w:rsidR="00C8647E">
              <w:rPr>
                <w:rFonts w:hint="eastAsia"/>
                <w:color w:val="FF0000"/>
                <w:sz w:val="20"/>
                <w:szCs w:val="20"/>
                <w:u w:val="single"/>
              </w:rPr>
              <w:t>手話文化の保存、継承及び発展に関する施策を推進します。</w:t>
            </w:r>
          </w:p>
          <w:p w14:paraId="67FABA39" w14:textId="77777777" w:rsidR="00BC3DB6" w:rsidRPr="00C87AFD" w:rsidRDefault="00BC3DB6" w:rsidP="00BC3DB6">
            <w:pPr>
              <w:rPr>
                <w:rFonts w:asciiTheme="majorEastAsia" w:eastAsiaTheme="majorEastAsia" w:hAnsiTheme="majorEastAsia"/>
                <w:sz w:val="22"/>
              </w:rPr>
            </w:pPr>
            <w:r w:rsidRPr="00C87AFD">
              <w:rPr>
                <w:rFonts w:asciiTheme="majorEastAsia" w:eastAsiaTheme="majorEastAsia" w:hAnsiTheme="majorEastAsia" w:hint="eastAsia"/>
                <w:sz w:val="22"/>
              </w:rPr>
              <w:t>（中柱２）手話の普及推進</w:t>
            </w:r>
          </w:p>
          <w:p w14:paraId="18C70828" w14:textId="0B3F8BC7" w:rsidR="00C87AFD" w:rsidRPr="00BC3DB6" w:rsidRDefault="00C87AFD" w:rsidP="003231EB">
            <w:pPr>
              <w:rPr>
                <w:sz w:val="20"/>
                <w:szCs w:val="20"/>
              </w:rPr>
            </w:pPr>
            <w:r w:rsidRPr="004A07F6">
              <w:rPr>
                <w:rFonts w:hint="eastAsia"/>
                <w:color w:val="FF0000"/>
                <w:sz w:val="20"/>
                <w:szCs w:val="20"/>
              </w:rPr>
              <w:t>【</w:t>
            </w:r>
            <w:r w:rsidRPr="004A07F6">
              <w:rPr>
                <w:rFonts w:hint="eastAsia"/>
                <w:color w:val="FF0000"/>
                <w:sz w:val="20"/>
                <w:szCs w:val="20"/>
                <w:u w:val="single"/>
              </w:rPr>
              <w:t>施策</w:t>
            </w:r>
            <w:r w:rsidR="00C8647E" w:rsidRPr="004A07F6">
              <w:rPr>
                <w:rFonts w:hint="eastAsia"/>
                <w:color w:val="FF0000"/>
                <w:sz w:val="20"/>
                <w:szCs w:val="20"/>
                <w:u w:val="single"/>
              </w:rPr>
              <w:t>４</w:t>
            </w:r>
            <w:r w:rsidRPr="004A07F6">
              <w:rPr>
                <w:rFonts w:hint="eastAsia"/>
                <w:color w:val="FF0000"/>
                <w:sz w:val="20"/>
                <w:szCs w:val="20"/>
              </w:rPr>
              <w:t>】</w:t>
            </w:r>
            <w:r w:rsidRPr="00BC3DB6">
              <w:rPr>
                <w:rFonts w:hint="eastAsia"/>
                <w:sz w:val="20"/>
                <w:szCs w:val="20"/>
              </w:rPr>
              <w:t>各種広報を充実し、手話の普及</w:t>
            </w:r>
            <w:r w:rsidR="003C6C85">
              <w:rPr>
                <w:rFonts w:hint="eastAsia"/>
                <w:sz w:val="20"/>
                <w:szCs w:val="20"/>
              </w:rPr>
              <w:t>啓発</w:t>
            </w:r>
            <w:r w:rsidRPr="00BC3DB6">
              <w:rPr>
                <w:rFonts w:hint="eastAsia"/>
                <w:sz w:val="20"/>
                <w:szCs w:val="20"/>
              </w:rPr>
              <w:t>を進めます。</w:t>
            </w:r>
          </w:p>
          <w:p w14:paraId="2690AC24" w14:textId="4243538F" w:rsidR="00C87AFD" w:rsidRPr="00BC3DB6" w:rsidRDefault="00C87AFD" w:rsidP="003231EB">
            <w:pPr>
              <w:rPr>
                <w:sz w:val="20"/>
                <w:szCs w:val="20"/>
              </w:rPr>
            </w:pPr>
            <w:r w:rsidRPr="004A07F6">
              <w:rPr>
                <w:rFonts w:hint="eastAsia"/>
                <w:color w:val="FF0000"/>
                <w:sz w:val="20"/>
                <w:szCs w:val="20"/>
              </w:rPr>
              <w:t>【</w:t>
            </w:r>
            <w:r w:rsidRPr="004A07F6">
              <w:rPr>
                <w:rFonts w:hint="eastAsia"/>
                <w:color w:val="FF0000"/>
                <w:sz w:val="20"/>
                <w:szCs w:val="20"/>
                <w:u w:val="single"/>
              </w:rPr>
              <w:t>施策</w:t>
            </w:r>
            <w:r w:rsidR="00C8647E" w:rsidRPr="004A07F6">
              <w:rPr>
                <w:rFonts w:hint="eastAsia"/>
                <w:color w:val="FF0000"/>
                <w:sz w:val="20"/>
                <w:szCs w:val="20"/>
                <w:u w:val="single"/>
              </w:rPr>
              <w:t>５</w:t>
            </w:r>
            <w:r w:rsidRPr="004A07F6">
              <w:rPr>
                <w:rFonts w:hint="eastAsia"/>
                <w:color w:val="FF0000"/>
                <w:sz w:val="20"/>
                <w:szCs w:val="20"/>
              </w:rPr>
              <w:t>】</w:t>
            </w:r>
            <w:r w:rsidRPr="00BC3DB6">
              <w:rPr>
                <w:rFonts w:hint="eastAsia"/>
                <w:sz w:val="20"/>
                <w:szCs w:val="20"/>
              </w:rPr>
              <w:t>イベント</w:t>
            </w:r>
            <w:r w:rsidR="007832F7" w:rsidRPr="007832F7">
              <w:rPr>
                <w:rFonts w:hint="eastAsia"/>
                <w:color w:val="FF0000"/>
                <w:sz w:val="20"/>
                <w:szCs w:val="20"/>
                <w:u w:val="single"/>
              </w:rPr>
              <w:t>や手話の日</w:t>
            </w:r>
            <w:r w:rsidRPr="007B739F">
              <w:rPr>
                <w:rFonts w:hint="eastAsia"/>
                <w:color w:val="FF0000"/>
                <w:sz w:val="20"/>
                <w:szCs w:val="20"/>
                <w:u w:val="single"/>
              </w:rPr>
              <w:t>等</w:t>
            </w:r>
            <w:r w:rsidR="00EF600B" w:rsidRPr="007B739F">
              <w:rPr>
                <w:rFonts w:hint="eastAsia"/>
                <w:color w:val="FF0000"/>
                <w:sz w:val="20"/>
                <w:szCs w:val="20"/>
                <w:u w:val="single"/>
              </w:rPr>
              <w:t>の機会をとらえて</w:t>
            </w:r>
            <w:r w:rsidRPr="004A07F6">
              <w:rPr>
                <w:rFonts w:hint="eastAsia"/>
                <w:sz w:val="20"/>
                <w:szCs w:val="20"/>
              </w:rPr>
              <w:t>、地域と連携しながら、手話の普及</w:t>
            </w:r>
            <w:r w:rsidR="00C23ED1" w:rsidRPr="00C23ED1">
              <w:rPr>
                <w:rFonts w:hint="eastAsia"/>
                <w:color w:val="FF0000"/>
                <w:sz w:val="20"/>
                <w:szCs w:val="20"/>
                <w:u w:val="single"/>
              </w:rPr>
              <w:t>啓発</w:t>
            </w:r>
            <w:r w:rsidRPr="004A07F6">
              <w:rPr>
                <w:rFonts w:hint="eastAsia"/>
                <w:sz w:val="20"/>
                <w:szCs w:val="20"/>
              </w:rPr>
              <w:t>を進めます。</w:t>
            </w:r>
          </w:p>
          <w:p w14:paraId="6B24E4F5" w14:textId="1EE9E68E" w:rsidR="00502ED7" w:rsidRDefault="007832F7" w:rsidP="003231EB">
            <w:pPr>
              <w:rPr>
                <w:sz w:val="24"/>
                <w:szCs w:val="24"/>
              </w:rPr>
            </w:pPr>
            <w:r>
              <w:rPr>
                <w:noProof/>
                <w:sz w:val="24"/>
                <w:szCs w:val="24"/>
              </w:rPr>
              <mc:AlternateContent>
                <mc:Choice Requires="wps">
                  <w:drawing>
                    <wp:anchor distT="0" distB="0" distL="114300" distR="114300" simplePos="0" relativeHeight="251679744" behindDoc="0" locked="0" layoutInCell="1" allowOverlap="1" wp14:anchorId="79D2C359" wp14:editId="7C7DD07F">
                      <wp:simplePos x="0" y="0"/>
                      <wp:positionH relativeFrom="margin">
                        <wp:posOffset>184505</wp:posOffset>
                      </wp:positionH>
                      <wp:positionV relativeFrom="paragraph">
                        <wp:posOffset>64770</wp:posOffset>
                      </wp:positionV>
                      <wp:extent cx="2615565" cy="985838"/>
                      <wp:effectExtent l="0" t="0" r="13335" b="24130"/>
                      <wp:wrapNone/>
                      <wp:docPr id="1877314719" name="テキスト ボックス 1877314719"/>
                      <wp:cNvGraphicFramePr/>
                      <a:graphic xmlns:a="http://schemas.openxmlformats.org/drawingml/2006/main">
                        <a:graphicData uri="http://schemas.microsoft.com/office/word/2010/wordprocessingShape">
                          <wps:wsp>
                            <wps:cNvSpPr txBox="1"/>
                            <wps:spPr>
                              <a:xfrm>
                                <a:off x="0" y="0"/>
                                <a:ext cx="2615565" cy="985838"/>
                              </a:xfrm>
                              <a:prstGeom prst="rect">
                                <a:avLst/>
                              </a:prstGeom>
                              <a:solidFill>
                                <a:sysClr val="window" lastClr="FFFFFF"/>
                              </a:solidFill>
                              <a:ln w="6350">
                                <a:solidFill>
                                  <a:prstClr val="black"/>
                                </a:solidFill>
                              </a:ln>
                              <a:effectLst/>
                            </wps:spPr>
                            <wps:txbx>
                              <w:txbxContent>
                                <w:p w14:paraId="2D16DFC8" w14:textId="4545F7B5" w:rsidR="007832F7" w:rsidRDefault="007832F7" w:rsidP="00FC69B4">
                                  <w:r>
                                    <w:rPr>
                                      <w:rFonts w:hint="eastAsia"/>
                                    </w:rPr>
                                    <w:t>〇手話文化の保存、継承及び発展に関する施策推進を新たに</w:t>
                                  </w:r>
                                  <w:r w:rsidR="000E78D9">
                                    <w:rPr>
                                      <w:rFonts w:hint="eastAsia"/>
                                    </w:rPr>
                                    <w:t>記述</w:t>
                                  </w:r>
                                  <w:r>
                                    <w:rPr>
                                      <w:rFonts w:hint="eastAsia"/>
                                    </w:rPr>
                                    <w:t>【施策３】</w:t>
                                  </w:r>
                                </w:p>
                                <w:p w14:paraId="68A6F0FB" w14:textId="6F899140" w:rsidR="00FC69B4" w:rsidRPr="00BC3DB6" w:rsidRDefault="00FC69B4" w:rsidP="00FC69B4">
                                  <w:r>
                                    <w:rPr>
                                      <w:rFonts w:hint="eastAsia"/>
                                    </w:rPr>
                                    <w:t>〇手話の日に関する内容を新たに記述</w:t>
                                  </w:r>
                                  <w:r w:rsidR="00113FC1">
                                    <w:rPr>
                                      <w:rFonts w:hint="eastAsia"/>
                                    </w:rPr>
                                    <w:t>【施策５】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2C359" id="_x0000_t202" coordsize="21600,21600" o:spt="202" path="m,l,21600r21600,l21600,xe">
                      <v:stroke joinstyle="miter"/>
                      <v:path gradientshapeok="t" o:connecttype="rect"/>
                    </v:shapetype>
                    <v:shape id="テキスト ボックス 1877314719" o:spid="_x0000_s1027" type="#_x0000_t202" style="position:absolute;left:0;text-align:left;margin-left:14.55pt;margin-top:5.1pt;width:205.95pt;height:77.6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" fillcolor="window" strokeweight=".5pt">
                      <v:textbox>
                        <w:txbxContent>
                          <w:p w14:paraId="2D16DFC8" w14:textId="4545F7B5" w:rsidR="007832F7" w:rsidRDefault="007832F7" w:rsidP="00FC69B4">
                            <w:r>
                              <w:rPr>
                                <w:rFonts w:hint="eastAsia"/>
                              </w:rPr>
                              <w:t>〇手話文化の保存、継承及び発展に関する施策推進を新たに</w:t>
                            </w:r>
                            <w:r w:rsidR="000E78D9">
                              <w:rPr>
                                <w:rFonts w:hint="eastAsia"/>
                              </w:rPr>
                              <w:t>記述</w:t>
                            </w:r>
                            <w:r>
                              <w:rPr>
                                <w:rFonts w:hint="eastAsia"/>
                              </w:rPr>
                              <w:t>【施策３】</w:t>
                            </w:r>
                          </w:p>
                          <w:p w14:paraId="68A6F0FB" w14:textId="6F899140" w:rsidR="00FC69B4" w:rsidRPr="00BC3DB6" w:rsidRDefault="00FC69B4" w:rsidP="00FC69B4">
                            <w:r>
                              <w:rPr>
                                <w:rFonts w:hint="eastAsia"/>
                              </w:rPr>
                              <w:t>〇手話の日に関する内容を新たに記述</w:t>
                            </w:r>
                            <w:r w:rsidR="00113FC1">
                              <w:rPr>
                                <w:rFonts w:hint="eastAsia"/>
                              </w:rPr>
                              <w:t>【施策５】</w:t>
                            </w:r>
                          </w:p>
                        </w:txbxContent>
                      </v:textbox>
                      <w10:wrap anchorx="margin"/>
                    </v:shape>
                  </w:pict>
                </mc:Fallback>
              </mc:AlternateContent>
            </w:r>
          </w:p>
          <w:p w14:paraId="644F09C1" w14:textId="4BFC75B4" w:rsidR="00FC69B4" w:rsidRDefault="00FC69B4" w:rsidP="003231EB">
            <w:pPr>
              <w:rPr>
                <w:sz w:val="24"/>
                <w:szCs w:val="24"/>
              </w:rPr>
            </w:pPr>
          </w:p>
          <w:p w14:paraId="7B289205" w14:textId="77777777" w:rsidR="00FC69B4" w:rsidRDefault="00FC69B4" w:rsidP="003231EB">
            <w:pPr>
              <w:rPr>
                <w:sz w:val="24"/>
                <w:szCs w:val="24"/>
              </w:rPr>
            </w:pPr>
          </w:p>
          <w:p w14:paraId="3759D39A" w14:textId="77777777" w:rsidR="00FC69B4" w:rsidRDefault="00FC69B4" w:rsidP="003231EB">
            <w:pPr>
              <w:rPr>
                <w:sz w:val="24"/>
                <w:szCs w:val="24"/>
              </w:rPr>
            </w:pPr>
          </w:p>
          <w:p w14:paraId="33DA1BD1" w14:textId="77777777" w:rsidR="007832F7" w:rsidRDefault="007832F7" w:rsidP="003231EB">
            <w:pPr>
              <w:rPr>
                <w:sz w:val="24"/>
                <w:szCs w:val="24"/>
              </w:rPr>
            </w:pPr>
          </w:p>
          <w:p w14:paraId="01708AC3" w14:textId="77777777" w:rsidR="001F0E6E" w:rsidRPr="000856BD" w:rsidRDefault="001F0E6E" w:rsidP="001F0E6E">
            <w:pPr>
              <w:rPr>
                <w:rFonts w:asciiTheme="majorEastAsia" w:eastAsiaTheme="majorEastAsia" w:hAnsiTheme="majorEastAsia"/>
                <w:sz w:val="24"/>
                <w:szCs w:val="24"/>
                <w:highlight w:val="yellow"/>
                <w:bdr w:val="single" w:sz="4" w:space="0" w:color="auto"/>
              </w:rPr>
            </w:pPr>
            <w:r w:rsidRPr="000856BD">
              <w:rPr>
                <w:rFonts w:asciiTheme="majorEastAsia" w:eastAsiaTheme="majorEastAsia" w:hAnsiTheme="majorEastAsia" w:hint="eastAsia"/>
                <w:sz w:val="24"/>
                <w:szCs w:val="24"/>
                <w:highlight w:val="yellow"/>
                <w:bdr w:val="single" w:sz="4" w:space="0" w:color="auto"/>
              </w:rPr>
              <w:t>大柱２</w:t>
            </w:r>
          </w:p>
          <w:p w14:paraId="558802C7" w14:textId="33137830" w:rsidR="001F0E6E" w:rsidRDefault="002905A0" w:rsidP="001F0E6E">
            <w:pPr>
              <w:rPr>
                <w:rFonts w:asciiTheme="majorEastAsia" w:eastAsiaTheme="majorEastAsia" w:hAnsiTheme="majorEastAsia"/>
                <w:sz w:val="24"/>
                <w:szCs w:val="24"/>
                <w:highlight w:val="yellow"/>
                <w:bdr w:val="single" w:sz="4" w:space="0" w:color="auto"/>
              </w:rPr>
            </w:pPr>
            <w:r w:rsidRPr="002905A0">
              <w:rPr>
                <w:rFonts w:asciiTheme="majorEastAsia" w:eastAsiaTheme="majorEastAsia" w:hAnsiTheme="majorEastAsia" w:hint="eastAsia"/>
                <w:color w:val="FF0000"/>
                <w:sz w:val="24"/>
                <w:szCs w:val="24"/>
                <w:highlight w:val="yellow"/>
                <w:bdr w:val="single" w:sz="4" w:space="0" w:color="auto"/>
              </w:rPr>
              <w:t>手話の獲得</w:t>
            </w:r>
            <w:r w:rsidR="00964E7B">
              <w:rPr>
                <w:rFonts w:asciiTheme="majorEastAsia" w:eastAsiaTheme="majorEastAsia" w:hAnsiTheme="majorEastAsia" w:hint="eastAsia"/>
                <w:color w:val="FF0000"/>
                <w:sz w:val="24"/>
                <w:szCs w:val="24"/>
                <w:highlight w:val="yellow"/>
                <w:bdr w:val="single" w:sz="4" w:space="0" w:color="auto"/>
              </w:rPr>
              <w:t>支援</w:t>
            </w:r>
            <w:r w:rsidRPr="002905A0">
              <w:rPr>
                <w:rFonts w:asciiTheme="majorEastAsia" w:eastAsiaTheme="majorEastAsia" w:hAnsiTheme="majorEastAsia" w:hint="eastAsia"/>
                <w:color w:val="FF0000"/>
                <w:sz w:val="24"/>
                <w:szCs w:val="24"/>
                <w:highlight w:val="yellow"/>
                <w:bdr w:val="single" w:sz="4" w:space="0" w:color="auto"/>
              </w:rPr>
              <w:t>及び</w:t>
            </w:r>
            <w:r w:rsidR="001F0E6E" w:rsidRPr="00FC4E56">
              <w:rPr>
                <w:rFonts w:asciiTheme="majorEastAsia" w:eastAsiaTheme="majorEastAsia" w:hAnsiTheme="majorEastAsia" w:hint="eastAsia"/>
                <w:color w:val="FF0000"/>
                <w:sz w:val="24"/>
                <w:szCs w:val="24"/>
                <w:highlight w:val="yellow"/>
                <w:bdr w:val="single" w:sz="4" w:space="0" w:color="auto"/>
              </w:rPr>
              <w:t>手話に</w:t>
            </w:r>
            <w:r w:rsidR="00FC4E56" w:rsidRPr="00FC4E56">
              <w:rPr>
                <w:rFonts w:asciiTheme="majorEastAsia" w:eastAsiaTheme="majorEastAsia" w:hAnsiTheme="majorEastAsia" w:hint="eastAsia"/>
                <w:color w:val="FF0000"/>
                <w:sz w:val="24"/>
                <w:szCs w:val="24"/>
                <w:highlight w:val="yellow"/>
                <w:bdr w:val="single" w:sz="4" w:space="0" w:color="auto"/>
              </w:rPr>
              <w:t>よる教育の推進</w:t>
            </w:r>
          </w:p>
          <w:p w14:paraId="5C165B4A" w14:textId="2D52FA97" w:rsidR="00BF6111" w:rsidRDefault="00BF6111" w:rsidP="001F0E6E">
            <w:pPr>
              <w:rPr>
                <w:rFonts w:asciiTheme="majorEastAsia" w:eastAsiaTheme="majorEastAsia" w:hAnsiTheme="majorEastAsia"/>
                <w:color w:val="FF0000"/>
                <w:sz w:val="22"/>
                <w:u w:val="single"/>
              </w:rPr>
            </w:pPr>
            <w:r w:rsidRPr="00BF6111">
              <w:rPr>
                <w:rFonts w:asciiTheme="majorEastAsia" w:eastAsiaTheme="majorEastAsia" w:hAnsiTheme="majorEastAsia" w:hint="eastAsia"/>
                <w:color w:val="FF0000"/>
                <w:sz w:val="22"/>
                <w:u w:val="single"/>
              </w:rPr>
              <w:t>（中柱１）乳幼児期からの</w:t>
            </w:r>
            <w:r w:rsidR="00885B56">
              <w:rPr>
                <w:rFonts w:asciiTheme="majorEastAsia" w:eastAsiaTheme="majorEastAsia" w:hAnsiTheme="majorEastAsia" w:hint="eastAsia"/>
                <w:color w:val="FF0000"/>
                <w:sz w:val="22"/>
                <w:u w:val="single"/>
              </w:rPr>
              <w:t>手話</w:t>
            </w:r>
            <w:r w:rsidR="00FC4E56">
              <w:rPr>
                <w:rFonts w:asciiTheme="majorEastAsia" w:eastAsiaTheme="majorEastAsia" w:hAnsiTheme="majorEastAsia" w:hint="eastAsia"/>
                <w:color w:val="FF0000"/>
                <w:sz w:val="22"/>
                <w:u w:val="single"/>
              </w:rPr>
              <w:t>の</w:t>
            </w:r>
            <w:r w:rsidR="00885B56">
              <w:rPr>
                <w:rFonts w:asciiTheme="majorEastAsia" w:eastAsiaTheme="majorEastAsia" w:hAnsiTheme="majorEastAsia" w:hint="eastAsia"/>
                <w:color w:val="FF0000"/>
                <w:sz w:val="22"/>
                <w:u w:val="single"/>
              </w:rPr>
              <w:t>獲得支援</w:t>
            </w:r>
          </w:p>
          <w:p w14:paraId="2B594BB9" w14:textId="60D0ED45" w:rsidR="00DE1C1B" w:rsidRPr="007B739F" w:rsidRDefault="00DE1C1B" w:rsidP="00C23ED1">
            <w:pPr>
              <w:jc w:val="left"/>
              <w:rPr>
                <w:rFonts w:asciiTheme="minorEastAsia" w:hAnsiTheme="minorEastAsia"/>
                <w:color w:val="FF0000"/>
                <w:sz w:val="20"/>
                <w:szCs w:val="20"/>
                <w:u w:val="single"/>
              </w:rPr>
            </w:pPr>
            <w:r w:rsidRPr="007B739F">
              <w:rPr>
                <w:rFonts w:asciiTheme="minorEastAsia" w:hAnsiTheme="minorEastAsia" w:hint="eastAsia"/>
                <w:color w:val="FF0000"/>
                <w:sz w:val="20"/>
                <w:szCs w:val="20"/>
                <w:u w:val="single"/>
              </w:rPr>
              <w:t>（</w:t>
            </w:r>
            <w:r w:rsidR="00C23ED1" w:rsidRPr="007B739F">
              <w:rPr>
                <w:rFonts w:asciiTheme="minorEastAsia" w:hAnsiTheme="minorEastAsia" w:hint="eastAsia"/>
                <w:color w:val="FF0000"/>
                <w:sz w:val="20"/>
                <w:szCs w:val="20"/>
                <w:u w:val="single"/>
              </w:rPr>
              <w:t>大柱１中柱１施策２へ移行</w:t>
            </w:r>
            <w:r w:rsidRPr="007B739F">
              <w:rPr>
                <w:rFonts w:asciiTheme="minorEastAsia" w:hAnsiTheme="minorEastAsia" w:hint="eastAsia"/>
                <w:color w:val="FF0000"/>
                <w:sz w:val="20"/>
                <w:szCs w:val="20"/>
                <w:u w:val="single"/>
              </w:rPr>
              <w:t>）</w:t>
            </w:r>
          </w:p>
          <w:p w14:paraId="3DFAC230" w14:textId="77777777" w:rsidR="00DE1C1B" w:rsidRPr="00BF6111" w:rsidRDefault="00DE1C1B" w:rsidP="00DE1C1B">
            <w:pPr>
              <w:jc w:val="center"/>
              <w:rPr>
                <w:rFonts w:asciiTheme="majorEastAsia" w:eastAsiaTheme="majorEastAsia" w:hAnsiTheme="majorEastAsia"/>
                <w:color w:val="FF0000"/>
                <w:sz w:val="24"/>
                <w:szCs w:val="24"/>
                <w:highlight w:val="yellow"/>
                <w:u w:val="single"/>
                <w:bdr w:val="single" w:sz="4" w:space="0" w:color="auto"/>
              </w:rPr>
            </w:pPr>
          </w:p>
          <w:p w14:paraId="204C77CD" w14:textId="198BBE17" w:rsidR="00BF6111" w:rsidRDefault="00BF6111" w:rsidP="001F0E6E">
            <w:pPr>
              <w:rPr>
                <w:color w:val="000000" w:themeColor="text1"/>
                <w:sz w:val="20"/>
                <w:szCs w:val="20"/>
              </w:rPr>
            </w:pPr>
            <w:r w:rsidRPr="004A07F6">
              <w:rPr>
                <w:rFonts w:hint="eastAsia"/>
                <w:color w:val="FF0000"/>
                <w:sz w:val="20"/>
                <w:szCs w:val="20"/>
              </w:rPr>
              <w:t>【</w:t>
            </w:r>
            <w:r w:rsidRPr="004A07F6">
              <w:rPr>
                <w:rFonts w:hint="eastAsia"/>
                <w:color w:val="FF0000"/>
                <w:sz w:val="20"/>
                <w:szCs w:val="20"/>
                <w:u w:val="single"/>
              </w:rPr>
              <w:t>施策</w:t>
            </w:r>
            <w:r>
              <w:rPr>
                <w:rFonts w:hint="eastAsia"/>
                <w:color w:val="FF0000"/>
                <w:sz w:val="20"/>
                <w:szCs w:val="20"/>
                <w:u w:val="single"/>
              </w:rPr>
              <w:t>６</w:t>
            </w:r>
            <w:r w:rsidRPr="004A07F6">
              <w:rPr>
                <w:rFonts w:hint="eastAsia"/>
                <w:color w:val="FF0000"/>
                <w:sz w:val="20"/>
                <w:szCs w:val="20"/>
              </w:rPr>
              <w:t>】</w:t>
            </w:r>
            <w:r w:rsidRPr="002362FC">
              <w:rPr>
                <w:rFonts w:hint="eastAsia"/>
                <w:color w:val="000000" w:themeColor="text1"/>
                <w:sz w:val="20"/>
                <w:szCs w:val="20"/>
              </w:rPr>
              <w:t>ろう児及び保護者</w:t>
            </w:r>
            <w:r w:rsidRPr="000D6775">
              <w:rPr>
                <w:rFonts w:hint="eastAsia"/>
                <w:color w:val="FF0000"/>
                <w:sz w:val="20"/>
                <w:szCs w:val="20"/>
                <w:u w:val="single"/>
              </w:rPr>
              <w:t>等</w:t>
            </w:r>
            <w:r w:rsidRPr="002362FC">
              <w:rPr>
                <w:rFonts w:hint="eastAsia"/>
                <w:color w:val="000000" w:themeColor="text1"/>
                <w:sz w:val="20"/>
                <w:szCs w:val="20"/>
              </w:rPr>
              <w:t>に対する乳幼児期からの</w:t>
            </w:r>
            <w:r w:rsidRPr="008038E9">
              <w:rPr>
                <w:rFonts w:hint="eastAsia"/>
                <w:color w:val="FF0000"/>
                <w:sz w:val="20"/>
                <w:szCs w:val="20"/>
                <w:u w:val="single"/>
              </w:rPr>
              <w:t>手話</w:t>
            </w:r>
            <w:r w:rsidR="00FC4E56">
              <w:rPr>
                <w:rFonts w:hint="eastAsia"/>
                <w:color w:val="FF0000"/>
                <w:sz w:val="20"/>
                <w:szCs w:val="20"/>
                <w:u w:val="single"/>
              </w:rPr>
              <w:t>の</w:t>
            </w:r>
            <w:r w:rsidR="002905A0">
              <w:rPr>
                <w:rFonts w:hint="eastAsia"/>
                <w:color w:val="FF0000"/>
                <w:sz w:val="20"/>
                <w:szCs w:val="20"/>
                <w:u w:val="single"/>
              </w:rPr>
              <w:t>獲得</w:t>
            </w:r>
            <w:r w:rsidRPr="002362FC">
              <w:rPr>
                <w:rFonts w:hint="eastAsia"/>
                <w:color w:val="000000" w:themeColor="text1"/>
                <w:sz w:val="20"/>
                <w:szCs w:val="20"/>
              </w:rPr>
              <w:t>支援を進めます。</w:t>
            </w:r>
          </w:p>
          <w:p w14:paraId="06E1B753" w14:textId="0D91D8D7" w:rsidR="00DE1C1B" w:rsidRPr="007B739F" w:rsidRDefault="00DE1C1B" w:rsidP="00C23ED1">
            <w:pPr>
              <w:jc w:val="left"/>
              <w:rPr>
                <w:rFonts w:asciiTheme="minorEastAsia" w:hAnsiTheme="minorEastAsia"/>
                <w:color w:val="FF0000"/>
                <w:sz w:val="20"/>
                <w:szCs w:val="20"/>
                <w:u w:val="single"/>
              </w:rPr>
            </w:pPr>
            <w:r w:rsidRPr="007B739F">
              <w:rPr>
                <w:rFonts w:asciiTheme="minorEastAsia" w:hAnsiTheme="minorEastAsia" w:hint="eastAsia"/>
                <w:color w:val="FF0000"/>
                <w:sz w:val="20"/>
                <w:szCs w:val="20"/>
                <w:u w:val="single"/>
              </w:rPr>
              <w:t>（</w:t>
            </w:r>
            <w:r w:rsidR="00C23ED1" w:rsidRPr="007B739F">
              <w:rPr>
                <w:rFonts w:asciiTheme="minorEastAsia" w:hAnsiTheme="minorEastAsia" w:hint="eastAsia"/>
                <w:color w:val="FF0000"/>
                <w:sz w:val="20"/>
                <w:szCs w:val="20"/>
                <w:u w:val="single"/>
              </w:rPr>
              <w:t>大柱</w:t>
            </w:r>
            <w:r w:rsidR="008D0024">
              <w:rPr>
                <w:rFonts w:asciiTheme="minorEastAsia" w:hAnsiTheme="minorEastAsia" w:hint="eastAsia"/>
                <w:color w:val="FF0000"/>
                <w:sz w:val="20"/>
                <w:szCs w:val="20"/>
                <w:u w:val="single"/>
              </w:rPr>
              <w:t>３中</w:t>
            </w:r>
            <w:r w:rsidR="00C23ED1" w:rsidRPr="007B739F">
              <w:rPr>
                <w:rFonts w:asciiTheme="minorEastAsia" w:hAnsiTheme="minorEastAsia" w:hint="eastAsia"/>
                <w:color w:val="FF0000"/>
                <w:sz w:val="20"/>
                <w:szCs w:val="20"/>
                <w:u w:val="single"/>
              </w:rPr>
              <w:t>柱１施策８</w:t>
            </w:r>
            <w:r w:rsidR="00C23C4B" w:rsidRPr="007B739F">
              <w:rPr>
                <w:rFonts w:asciiTheme="minorEastAsia" w:hAnsiTheme="minorEastAsia" w:hint="eastAsia"/>
                <w:color w:val="FF0000"/>
                <w:sz w:val="20"/>
                <w:szCs w:val="20"/>
                <w:u w:val="single"/>
              </w:rPr>
              <w:t>に統合</w:t>
            </w:r>
            <w:r w:rsidRPr="007B739F">
              <w:rPr>
                <w:rFonts w:asciiTheme="minorEastAsia" w:hAnsiTheme="minorEastAsia" w:hint="eastAsia"/>
                <w:color w:val="FF0000"/>
                <w:sz w:val="20"/>
                <w:szCs w:val="20"/>
                <w:u w:val="single"/>
              </w:rPr>
              <w:t>）</w:t>
            </w:r>
          </w:p>
          <w:p w14:paraId="7984BA74" w14:textId="73F1F743" w:rsidR="00DE1C1B" w:rsidRPr="000B00BD" w:rsidRDefault="002362FC" w:rsidP="001F0E6E">
            <w:pPr>
              <w:rPr>
                <w:rFonts w:ascii="ＭＳ ゴシック" w:eastAsia="ＭＳ ゴシック" w:hAnsi="ＭＳ ゴシック"/>
                <w:color w:val="FF0000"/>
                <w:sz w:val="22"/>
                <w:u w:val="single"/>
              </w:rPr>
            </w:pPr>
            <w:r w:rsidRPr="000B00BD">
              <w:rPr>
                <w:rFonts w:ascii="ＭＳ ゴシック" w:eastAsia="ＭＳ ゴシック" w:hAnsi="ＭＳ ゴシック" w:hint="eastAsia"/>
                <w:color w:val="FF0000"/>
                <w:sz w:val="22"/>
                <w:u w:val="single"/>
              </w:rPr>
              <w:t>（中柱２）学校における手話による教育</w:t>
            </w:r>
            <w:r w:rsidR="00FC4E56">
              <w:rPr>
                <w:rFonts w:ascii="ＭＳ ゴシック" w:eastAsia="ＭＳ ゴシック" w:hAnsi="ＭＳ ゴシック" w:hint="eastAsia"/>
                <w:color w:val="FF0000"/>
                <w:sz w:val="22"/>
                <w:u w:val="single"/>
              </w:rPr>
              <w:t>の</w:t>
            </w:r>
            <w:r w:rsidRPr="000B00BD">
              <w:rPr>
                <w:rFonts w:ascii="ＭＳ ゴシック" w:eastAsia="ＭＳ ゴシック" w:hAnsi="ＭＳ ゴシック" w:hint="eastAsia"/>
                <w:color w:val="FF0000"/>
                <w:sz w:val="22"/>
                <w:u w:val="single"/>
              </w:rPr>
              <w:t>推進</w:t>
            </w:r>
          </w:p>
          <w:p w14:paraId="68F471BB" w14:textId="7A16F0F7" w:rsidR="002362FC" w:rsidRDefault="002362FC" w:rsidP="001F0E6E">
            <w:pPr>
              <w:rPr>
                <w:rFonts w:asciiTheme="minorEastAsia" w:hAnsiTheme="minorEastAsia"/>
                <w:color w:val="FF0000"/>
                <w:sz w:val="20"/>
                <w:szCs w:val="20"/>
                <w:u w:val="single"/>
              </w:rPr>
            </w:pPr>
            <w:r w:rsidRPr="000B00BD">
              <w:rPr>
                <w:rFonts w:asciiTheme="minorEastAsia" w:hAnsiTheme="minorEastAsia" w:hint="eastAsia"/>
                <w:color w:val="FF0000"/>
                <w:sz w:val="20"/>
                <w:szCs w:val="20"/>
                <w:u w:val="single"/>
              </w:rPr>
              <w:t>【施策</w:t>
            </w:r>
            <w:r w:rsidR="000B00BD" w:rsidRPr="000B00BD">
              <w:rPr>
                <w:rFonts w:asciiTheme="minorEastAsia" w:hAnsiTheme="minorEastAsia" w:hint="eastAsia"/>
                <w:color w:val="FF0000"/>
                <w:sz w:val="20"/>
                <w:szCs w:val="20"/>
                <w:u w:val="single"/>
              </w:rPr>
              <w:t>７</w:t>
            </w:r>
            <w:r w:rsidRPr="000B00BD">
              <w:rPr>
                <w:rFonts w:asciiTheme="minorEastAsia" w:hAnsiTheme="minorEastAsia" w:hint="eastAsia"/>
                <w:color w:val="FF0000"/>
                <w:sz w:val="20"/>
                <w:szCs w:val="20"/>
                <w:u w:val="single"/>
              </w:rPr>
              <w:t>】</w:t>
            </w:r>
            <w:r w:rsidR="00FC4E56">
              <w:rPr>
                <w:rFonts w:asciiTheme="minorEastAsia" w:hAnsiTheme="minorEastAsia" w:hint="eastAsia"/>
                <w:color w:val="FF0000"/>
                <w:sz w:val="20"/>
                <w:szCs w:val="20"/>
                <w:u w:val="single"/>
              </w:rPr>
              <w:t>手話を使用する子どもに対する</w:t>
            </w:r>
            <w:r w:rsidR="00EF600B">
              <w:rPr>
                <w:rFonts w:asciiTheme="minorEastAsia" w:hAnsiTheme="minorEastAsia" w:hint="eastAsia"/>
                <w:color w:val="FF0000"/>
                <w:sz w:val="20"/>
                <w:szCs w:val="20"/>
                <w:u w:val="single"/>
              </w:rPr>
              <w:t>手話による教育の充実に努めます</w:t>
            </w:r>
            <w:r w:rsidRPr="000B00BD">
              <w:rPr>
                <w:rFonts w:asciiTheme="minorEastAsia" w:hAnsiTheme="minorEastAsia" w:hint="eastAsia"/>
                <w:color w:val="FF0000"/>
                <w:sz w:val="20"/>
                <w:szCs w:val="20"/>
                <w:u w:val="single"/>
              </w:rPr>
              <w:t>。</w:t>
            </w:r>
          </w:p>
          <w:p w14:paraId="375BB86E" w14:textId="77777777" w:rsidR="000D6775" w:rsidRPr="00DE1C1B" w:rsidRDefault="000D6775" w:rsidP="001F0E6E">
            <w:pPr>
              <w:rPr>
                <w:rFonts w:asciiTheme="minorEastAsia" w:hAnsiTheme="minorEastAsia"/>
                <w:color w:val="FF0000"/>
                <w:sz w:val="20"/>
                <w:szCs w:val="20"/>
                <w:u w:val="single"/>
              </w:rPr>
            </w:pPr>
          </w:p>
          <w:p w14:paraId="379CDE3B" w14:textId="124014B3" w:rsidR="00FC4E56" w:rsidRPr="000856BD" w:rsidRDefault="00FC4E56" w:rsidP="00FC4E56">
            <w:pPr>
              <w:rPr>
                <w:rFonts w:asciiTheme="majorEastAsia" w:eastAsiaTheme="majorEastAsia" w:hAnsiTheme="majorEastAsia"/>
                <w:sz w:val="24"/>
                <w:szCs w:val="24"/>
                <w:highlight w:val="yellow"/>
                <w:bdr w:val="single" w:sz="4" w:space="0" w:color="auto"/>
              </w:rPr>
            </w:pPr>
            <w:r w:rsidRPr="000856BD">
              <w:rPr>
                <w:rFonts w:asciiTheme="majorEastAsia" w:eastAsiaTheme="majorEastAsia" w:hAnsiTheme="majorEastAsia" w:hint="eastAsia"/>
                <w:sz w:val="24"/>
                <w:szCs w:val="24"/>
                <w:highlight w:val="yellow"/>
                <w:bdr w:val="single" w:sz="4" w:space="0" w:color="auto"/>
              </w:rPr>
              <w:t>大柱</w:t>
            </w:r>
            <w:r>
              <w:rPr>
                <w:rFonts w:asciiTheme="majorEastAsia" w:eastAsiaTheme="majorEastAsia" w:hAnsiTheme="majorEastAsia" w:hint="eastAsia"/>
                <w:sz w:val="24"/>
                <w:szCs w:val="24"/>
                <w:highlight w:val="yellow"/>
                <w:bdr w:val="single" w:sz="4" w:space="0" w:color="auto"/>
              </w:rPr>
              <w:t>３</w:t>
            </w:r>
          </w:p>
          <w:p w14:paraId="40909125" w14:textId="56F34012" w:rsidR="00FC4E56" w:rsidRPr="00FC4E56" w:rsidRDefault="00FC4E56" w:rsidP="001F0E6E">
            <w:pPr>
              <w:rPr>
                <w:rFonts w:asciiTheme="majorEastAsia" w:eastAsiaTheme="majorEastAsia" w:hAnsiTheme="majorEastAsia"/>
                <w:sz w:val="24"/>
                <w:szCs w:val="24"/>
                <w:highlight w:val="yellow"/>
                <w:bdr w:val="single" w:sz="4" w:space="0" w:color="auto"/>
              </w:rPr>
            </w:pPr>
            <w:r w:rsidRPr="002905A0">
              <w:rPr>
                <w:rFonts w:asciiTheme="majorEastAsia" w:eastAsiaTheme="majorEastAsia" w:hAnsiTheme="majorEastAsia" w:hint="eastAsia"/>
                <w:color w:val="FF0000"/>
                <w:sz w:val="24"/>
                <w:szCs w:val="24"/>
                <w:highlight w:val="yellow"/>
                <w:bdr w:val="single" w:sz="4" w:space="0" w:color="auto"/>
              </w:rPr>
              <w:t>手話</w:t>
            </w:r>
            <w:r>
              <w:rPr>
                <w:rFonts w:asciiTheme="majorEastAsia" w:eastAsiaTheme="majorEastAsia" w:hAnsiTheme="majorEastAsia" w:hint="eastAsia"/>
                <w:color w:val="FF0000"/>
                <w:sz w:val="24"/>
                <w:szCs w:val="24"/>
                <w:highlight w:val="yellow"/>
                <w:bdr w:val="single" w:sz="4" w:space="0" w:color="auto"/>
              </w:rPr>
              <w:t>に関する学習の振興</w:t>
            </w:r>
          </w:p>
          <w:p w14:paraId="5DDF5F03" w14:textId="23EF765E" w:rsidR="003231EB" w:rsidRPr="00FC4E56" w:rsidRDefault="001F0E6E" w:rsidP="003231EB">
            <w:pPr>
              <w:rPr>
                <w:rFonts w:asciiTheme="majorEastAsia" w:eastAsiaTheme="majorEastAsia" w:hAnsiTheme="majorEastAsia"/>
                <w:color w:val="FF0000"/>
                <w:sz w:val="22"/>
                <w:u w:val="single"/>
              </w:rPr>
            </w:pPr>
            <w:r w:rsidRPr="00FC4E56">
              <w:rPr>
                <w:rFonts w:asciiTheme="majorEastAsia" w:eastAsiaTheme="majorEastAsia" w:hAnsiTheme="majorEastAsia" w:hint="eastAsia"/>
                <w:color w:val="FF0000"/>
                <w:sz w:val="22"/>
              </w:rPr>
              <w:t>（中柱</w:t>
            </w:r>
            <w:r w:rsidR="00FC4E56" w:rsidRPr="00FC4E56">
              <w:rPr>
                <w:rFonts w:asciiTheme="majorEastAsia" w:eastAsiaTheme="majorEastAsia" w:hAnsiTheme="majorEastAsia" w:hint="eastAsia"/>
                <w:color w:val="FF0000"/>
                <w:sz w:val="22"/>
              </w:rPr>
              <w:t>１</w:t>
            </w:r>
            <w:r w:rsidRPr="00FC4E56">
              <w:rPr>
                <w:rFonts w:asciiTheme="majorEastAsia" w:eastAsiaTheme="majorEastAsia" w:hAnsiTheme="majorEastAsia" w:hint="eastAsia"/>
                <w:color w:val="FF0000"/>
                <w:sz w:val="22"/>
              </w:rPr>
              <w:t>）</w:t>
            </w:r>
            <w:r w:rsidRPr="00FC4E56">
              <w:rPr>
                <w:rFonts w:asciiTheme="majorEastAsia" w:eastAsiaTheme="majorEastAsia" w:hAnsiTheme="majorEastAsia" w:hint="eastAsia"/>
                <w:color w:val="FF0000"/>
                <w:sz w:val="22"/>
                <w:u w:val="single"/>
              </w:rPr>
              <w:t>学校で手話を学ぶ機会等</w:t>
            </w:r>
            <w:r w:rsidR="003A6600">
              <w:rPr>
                <w:rFonts w:asciiTheme="majorEastAsia" w:eastAsiaTheme="majorEastAsia" w:hAnsiTheme="majorEastAsia" w:hint="eastAsia"/>
                <w:color w:val="FF0000"/>
                <w:sz w:val="22"/>
                <w:u w:val="single"/>
              </w:rPr>
              <w:t>の</w:t>
            </w:r>
            <w:r w:rsidRPr="00FC4E56">
              <w:rPr>
                <w:rFonts w:asciiTheme="majorEastAsia" w:eastAsiaTheme="majorEastAsia" w:hAnsiTheme="majorEastAsia" w:hint="eastAsia"/>
                <w:color w:val="FF0000"/>
                <w:sz w:val="22"/>
                <w:u w:val="single"/>
              </w:rPr>
              <w:t>充実</w:t>
            </w:r>
          </w:p>
          <w:p w14:paraId="45CCE74F" w14:textId="59544A1F" w:rsidR="000B166E" w:rsidRPr="000B166E" w:rsidRDefault="000B166E" w:rsidP="003231EB">
            <w:pPr>
              <w:rPr>
                <w:rFonts w:asciiTheme="minorEastAsia" w:hAnsiTheme="minorEastAsia"/>
                <w:color w:val="FF0000"/>
                <w:sz w:val="20"/>
                <w:szCs w:val="20"/>
                <w:u w:val="single"/>
              </w:rPr>
            </w:pPr>
            <w:r w:rsidRPr="000B166E">
              <w:rPr>
                <w:rFonts w:asciiTheme="minorEastAsia" w:hAnsiTheme="minorEastAsia" w:hint="eastAsia"/>
                <w:color w:val="FF0000"/>
                <w:sz w:val="20"/>
                <w:szCs w:val="20"/>
                <w:u w:val="single"/>
              </w:rPr>
              <w:t>【施策</w:t>
            </w:r>
            <w:r w:rsidR="00FC4E56">
              <w:rPr>
                <w:rFonts w:asciiTheme="minorEastAsia" w:hAnsiTheme="minorEastAsia" w:hint="eastAsia"/>
                <w:color w:val="FF0000"/>
                <w:sz w:val="20"/>
                <w:szCs w:val="20"/>
                <w:u w:val="single"/>
              </w:rPr>
              <w:t>８</w:t>
            </w:r>
            <w:r w:rsidRPr="000B166E">
              <w:rPr>
                <w:rFonts w:asciiTheme="minorEastAsia" w:hAnsiTheme="minorEastAsia" w:hint="eastAsia"/>
                <w:color w:val="FF0000"/>
                <w:sz w:val="20"/>
                <w:szCs w:val="20"/>
                <w:u w:val="single"/>
              </w:rPr>
              <w:t>】児童・生徒が手話を学習できる機会の提供を進めます。</w:t>
            </w:r>
          </w:p>
          <w:p w14:paraId="2DFA6193" w14:textId="7642C29C" w:rsidR="001F0E6E" w:rsidRPr="000856BD" w:rsidRDefault="001F0E6E" w:rsidP="001F0E6E">
            <w:pPr>
              <w:rPr>
                <w:rFonts w:asciiTheme="majorEastAsia" w:eastAsiaTheme="majorEastAsia" w:hAnsiTheme="majorEastAsia"/>
                <w:sz w:val="22"/>
              </w:rPr>
            </w:pPr>
            <w:r w:rsidRPr="000856BD">
              <w:rPr>
                <w:rFonts w:asciiTheme="majorEastAsia" w:eastAsiaTheme="majorEastAsia" w:hAnsiTheme="majorEastAsia" w:hint="eastAsia"/>
                <w:sz w:val="22"/>
              </w:rPr>
              <w:lastRenderedPageBreak/>
              <w:t>（中柱</w:t>
            </w:r>
            <w:r w:rsidR="00FC4E56" w:rsidRPr="00FC4E56">
              <w:rPr>
                <w:rFonts w:asciiTheme="majorEastAsia" w:eastAsiaTheme="majorEastAsia" w:hAnsiTheme="majorEastAsia" w:hint="eastAsia"/>
                <w:color w:val="FF0000"/>
                <w:sz w:val="22"/>
                <w:u w:val="single"/>
              </w:rPr>
              <w:t>２</w:t>
            </w:r>
            <w:r w:rsidRPr="000856BD">
              <w:rPr>
                <w:rFonts w:asciiTheme="majorEastAsia" w:eastAsiaTheme="majorEastAsia" w:hAnsiTheme="majorEastAsia" w:hint="eastAsia"/>
                <w:sz w:val="22"/>
              </w:rPr>
              <w:t>）</w:t>
            </w:r>
            <w:r w:rsidR="00FC4E56" w:rsidRPr="00FC4E56">
              <w:rPr>
                <w:rFonts w:asciiTheme="majorEastAsia" w:eastAsiaTheme="majorEastAsia" w:hAnsiTheme="majorEastAsia" w:hint="eastAsia"/>
                <w:color w:val="FF0000"/>
                <w:sz w:val="22"/>
                <w:u w:val="single"/>
              </w:rPr>
              <w:t>地域で手話を学ぶ機会等</w:t>
            </w:r>
            <w:r w:rsidR="003A6600">
              <w:rPr>
                <w:rFonts w:asciiTheme="majorEastAsia" w:eastAsiaTheme="majorEastAsia" w:hAnsiTheme="majorEastAsia" w:hint="eastAsia"/>
                <w:color w:val="FF0000"/>
                <w:sz w:val="22"/>
                <w:u w:val="single"/>
              </w:rPr>
              <w:t>の</w:t>
            </w:r>
            <w:r w:rsidR="00FC4E56" w:rsidRPr="00FC4E56">
              <w:rPr>
                <w:rFonts w:asciiTheme="majorEastAsia" w:eastAsiaTheme="majorEastAsia" w:hAnsiTheme="majorEastAsia" w:hint="eastAsia"/>
                <w:color w:val="FF0000"/>
                <w:sz w:val="22"/>
                <w:u w:val="single"/>
              </w:rPr>
              <w:t>充実</w:t>
            </w:r>
          </w:p>
          <w:p w14:paraId="797E1D90" w14:textId="3BA0AB53" w:rsidR="001F0E6E" w:rsidRDefault="00C35A07" w:rsidP="003231EB">
            <w:pPr>
              <w:rPr>
                <w:color w:val="FF0000"/>
                <w:sz w:val="20"/>
                <w:szCs w:val="20"/>
                <w:u w:val="single"/>
              </w:rPr>
            </w:pPr>
            <w:r w:rsidRPr="004A07F6">
              <w:rPr>
                <w:rFonts w:hint="eastAsia"/>
                <w:color w:val="FF0000"/>
                <w:sz w:val="20"/>
                <w:szCs w:val="20"/>
              </w:rPr>
              <w:t>【</w:t>
            </w:r>
            <w:r w:rsidRPr="004A07F6">
              <w:rPr>
                <w:rFonts w:hint="eastAsia"/>
                <w:color w:val="FF0000"/>
                <w:sz w:val="20"/>
                <w:szCs w:val="20"/>
                <w:u w:val="single"/>
              </w:rPr>
              <w:t>施策</w:t>
            </w:r>
            <w:r w:rsidR="000D6775">
              <w:rPr>
                <w:rFonts w:hint="eastAsia"/>
                <w:color w:val="FF0000"/>
                <w:sz w:val="20"/>
                <w:szCs w:val="20"/>
                <w:u w:val="single"/>
              </w:rPr>
              <w:t>９</w:t>
            </w:r>
            <w:r w:rsidR="001F0E6E" w:rsidRPr="004A07F6">
              <w:rPr>
                <w:rFonts w:hint="eastAsia"/>
                <w:color w:val="FF0000"/>
                <w:sz w:val="20"/>
                <w:szCs w:val="20"/>
              </w:rPr>
              <w:t>】</w:t>
            </w:r>
            <w:r w:rsidR="00AD52F6" w:rsidRPr="004A07F6">
              <w:rPr>
                <w:rFonts w:hint="eastAsia"/>
                <w:sz w:val="20"/>
                <w:szCs w:val="20"/>
              </w:rPr>
              <w:t>日常的に</w:t>
            </w:r>
            <w:r w:rsidR="001F0E6E" w:rsidRPr="000856BD">
              <w:rPr>
                <w:rFonts w:hint="eastAsia"/>
                <w:sz w:val="20"/>
                <w:szCs w:val="20"/>
              </w:rPr>
              <w:t>手話を</w:t>
            </w:r>
            <w:r w:rsidR="000D6775" w:rsidRPr="000D6775">
              <w:rPr>
                <w:rFonts w:hint="eastAsia"/>
                <w:color w:val="FF0000"/>
                <w:sz w:val="20"/>
                <w:szCs w:val="20"/>
                <w:u w:val="single"/>
              </w:rPr>
              <w:t>学習できる機会の提供を進めます。</w:t>
            </w:r>
          </w:p>
          <w:p w14:paraId="137C2C9D" w14:textId="70F47BC5" w:rsidR="000D6775" w:rsidRPr="000D6775" w:rsidRDefault="000D6775" w:rsidP="003231EB">
            <w:pPr>
              <w:rPr>
                <w:color w:val="FF0000"/>
                <w:sz w:val="20"/>
                <w:szCs w:val="20"/>
                <w:u w:val="single"/>
              </w:rPr>
            </w:pPr>
            <w:r w:rsidRPr="004A07F6">
              <w:rPr>
                <w:rFonts w:hint="eastAsia"/>
                <w:color w:val="FF0000"/>
                <w:sz w:val="20"/>
                <w:szCs w:val="20"/>
              </w:rPr>
              <w:t>【</w:t>
            </w:r>
            <w:r w:rsidRPr="004A07F6">
              <w:rPr>
                <w:rFonts w:hint="eastAsia"/>
                <w:color w:val="FF0000"/>
                <w:sz w:val="20"/>
                <w:szCs w:val="20"/>
                <w:u w:val="single"/>
              </w:rPr>
              <w:t>施</w:t>
            </w:r>
            <w:r w:rsidRPr="000D6775">
              <w:rPr>
                <w:rFonts w:asciiTheme="minorEastAsia" w:hAnsiTheme="minorEastAsia" w:hint="eastAsia"/>
                <w:color w:val="FF0000"/>
                <w:sz w:val="20"/>
                <w:szCs w:val="20"/>
                <w:u w:val="single"/>
              </w:rPr>
              <w:t>策10</w:t>
            </w:r>
            <w:r w:rsidRPr="004A07F6">
              <w:rPr>
                <w:rFonts w:hint="eastAsia"/>
                <w:color w:val="FF0000"/>
                <w:sz w:val="20"/>
                <w:szCs w:val="20"/>
              </w:rPr>
              <w:t>】</w:t>
            </w:r>
            <w:r w:rsidRPr="000D6775">
              <w:rPr>
                <w:rFonts w:hint="eastAsia"/>
                <w:color w:val="FF0000"/>
                <w:sz w:val="20"/>
                <w:szCs w:val="20"/>
                <w:u w:val="single"/>
              </w:rPr>
              <w:t>中途失聴者・難聴者</w:t>
            </w:r>
            <w:r w:rsidR="004F285E">
              <w:rPr>
                <w:rFonts w:hint="eastAsia"/>
                <w:color w:val="FF0000"/>
                <w:sz w:val="20"/>
                <w:szCs w:val="20"/>
                <w:u w:val="single"/>
              </w:rPr>
              <w:t>に対する</w:t>
            </w:r>
            <w:r w:rsidRPr="000D6775">
              <w:rPr>
                <w:rFonts w:hint="eastAsia"/>
                <w:color w:val="FF0000"/>
                <w:sz w:val="20"/>
                <w:szCs w:val="20"/>
                <w:u w:val="single"/>
              </w:rPr>
              <w:t>手話の習得支援を進めます。</w:t>
            </w:r>
          </w:p>
          <w:p w14:paraId="7641235B" w14:textId="6F01AB67" w:rsidR="001F0E6E" w:rsidRPr="000B00BD" w:rsidRDefault="000D6775">
            <w:pPr>
              <w:rPr>
                <w:sz w:val="20"/>
                <w:szCs w:val="20"/>
              </w:rPr>
            </w:pPr>
            <w:r>
              <w:rPr>
                <w:noProof/>
                <w:sz w:val="24"/>
                <w:szCs w:val="24"/>
              </w:rPr>
              <mc:AlternateContent>
                <mc:Choice Requires="wps">
                  <w:drawing>
                    <wp:anchor distT="0" distB="0" distL="114300" distR="114300" simplePos="0" relativeHeight="251669504" behindDoc="0" locked="0" layoutInCell="1" allowOverlap="1" wp14:anchorId="5B31D6C8" wp14:editId="76EA0F3A">
                      <wp:simplePos x="0" y="0"/>
                      <wp:positionH relativeFrom="margin">
                        <wp:posOffset>154951</wp:posOffset>
                      </wp:positionH>
                      <wp:positionV relativeFrom="paragraph">
                        <wp:posOffset>61595</wp:posOffset>
                      </wp:positionV>
                      <wp:extent cx="2615565" cy="2402237"/>
                      <wp:effectExtent l="0" t="0" r="13335" b="17145"/>
                      <wp:wrapNone/>
                      <wp:docPr id="6" name="テキスト ボックス 6"/>
                      <wp:cNvGraphicFramePr/>
                      <a:graphic xmlns:a="http://schemas.openxmlformats.org/drawingml/2006/main">
                        <a:graphicData uri="http://schemas.microsoft.com/office/word/2010/wordprocessingShape">
                          <wps:wsp>
                            <wps:cNvSpPr txBox="1"/>
                            <wps:spPr>
                              <a:xfrm>
                                <a:off x="0" y="0"/>
                                <a:ext cx="2615565" cy="2402237"/>
                              </a:xfrm>
                              <a:prstGeom prst="rect">
                                <a:avLst/>
                              </a:prstGeom>
                              <a:solidFill>
                                <a:sysClr val="window" lastClr="FFFFFF"/>
                              </a:solidFill>
                              <a:ln w="6350">
                                <a:solidFill>
                                  <a:prstClr val="black"/>
                                </a:solidFill>
                              </a:ln>
                              <a:effectLst/>
                            </wps:spPr>
                            <wps:txbx>
                              <w:txbxContent>
                                <w:p w14:paraId="251F7FE8" w14:textId="6D14762F" w:rsidR="000D6775" w:rsidRDefault="000D6775" w:rsidP="001F0E6E">
                                  <w:r>
                                    <w:rPr>
                                      <w:rFonts w:hint="eastAsia"/>
                                    </w:rPr>
                                    <w:t>・大柱をろう者と聴者に対象を分けた記述に変更【大柱２、３】</w:t>
                                  </w:r>
                                </w:p>
                                <w:p w14:paraId="6248609B" w14:textId="79B39B78" w:rsidR="005F381B" w:rsidRDefault="005F381B" w:rsidP="001F0E6E">
                                  <w:r>
                                    <w:rPr>
                                      <w:rFonts w:hint="eastAsia"/>
                                    </w:rPr>
                                    <w:t>・乳幼児期からの手話</w:t>
                                  </w:r>
                                  <w:r w:rsidR="00A17B4C">
                                    <w:rPr>
                                      <w:rFonts w:hint="eastAsia"/>
                                    </w:rPr>
                                    <w:t>獲得</w:t>
                                  </w:r>
                                  <w:r>
                                    <w:rPr>
                                      <w:rFonts w:hint="eastAsia"/>
                                    </w:rPr>
                                    <w:t>について中柱として整理【</w:t>
                                  </w:r>
                                  <w:r w:rsidR="000D6775">
                                    <w:rPr>
                                      <w:rFonts w:hint="eastAsia"/>
                                    </w:rPr>
                                    <w:t>大柱２</w:t>
                                  </w:r>
                                  <w:r>
                                    <w:rPr>
                                      <w:rFonts w:hint="eastAsia"/>
                                    </w:rPr>
                                    <w:t>中柱１】</w:t>
                                  </w:r>
                                </w:p>
                                <w:p w14:paraId="2BFF5D59" w14:textId="4A1F9E57" w:rsidR="005F381B" w:rsidRPr="005F381B" w:rsidRDefault="005F381B" w:rsidP="001F0E6E">
                                  <w:r>
                                    <w:rPr>
                                      <w:rFonts w:hint="eastAsia"/>
                                    </w:rPr>
                                    <w:t>・保護者以外の対象（兄弟等）も含めた記述に変更【施策６】</w:t>
                                  </w:r>
                                </w:p>
                                <w:p w14:paraId="13769BAA" w14:textId="7093C593" w:rsidR="000B166E" w:rsidRDefault="000B166E" w:rsidP="001F0E6E">
                                  <w:r>
                                    <w:rPr>
                                      <w:rFonts w:hint="eastAsia"/>
                                    </w:rPr>
                                    <w:t>・手話学習の機会の提供に関する記述を追加【施策</w:t>
                                  </w:r>
                                  <w:r w:rsidR="000D6775">
                                    <w:rPr>
                                      <w:rFonts w:hint="eastAsia"/>
                                    </w:rPr>
                                    <w:t>８、</w:t>
                                  </w:r>
                                  <w:r w:rsidR="00A17B4C">
                                    <w:rPr>
                                      <w:rFonts w:hint="eastAsia"/>
                                    </w:rPr>
                                    <w:t>９</w:t>
                                  </w:r>
                                  <w:r>
                                    <w:rPr>
                                      <w:rFonts w:hint="eastAsia"/>
                                    </w:rPr>
                                    <w:t>】</w:t>
                                  </w:r>
                                </w:p>
                                <w:p w14:paraId="0979C8BE" w14:textId="0D79B16E" w:rsidR="000D6775" w:rsidRDefault="000D6775" w:rsidP="001F0E6E">
                                  <w:r>
                                    <w:rPr>
                                      <w:rFonts w:hint="eastAsia"/>
                                    </w:rPr>
                                    <w:t>・中途失聴者・難聴者を対象とした施策を追加【施策</w:t>
                                  </w:r>
                                  <w:r w:rsidRPr="000D6775">
                                    <w:rPr>
                                      <w:rFonts w:asciiTheme="minorEastAsia" w:hAnsiTheme="minorEastAsia" w:hint="eastAsia"/>
                                    </w:rPr>
                                    <w:t>10</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1D6C8" id="テキスト ボックス 6" o:spid="_x0000_s1028" type="#_x0000_t202" style="position:absolute;left:0;text-align:left;margin-left:12.2pt;margin-top:4.85pt;width:205.95pt;height:189.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" fillcolor="window" strokeweight=".5pt">
                      <v:textbox>
                        <w:txbxContent>
                          <w:p w14:paraId="251F7FE8" w14:textId="6D14762F" w:rsidR="000D6775" w:rsidRDefault="000D6775" w:rsidP="001F0E6E">
                            <w:r>
                              <w:rPr>
                                <w:rFonts w:hint="eastAsia"/>
                              </w:rPr>
                              <w:t>・大柱をろう者と聴者に対象を分けた記述に変更【大柱２、３】</w:t>
                            </w:r>
                          </w:p>
                          <w:p w14:paraId="6248609B" w14:textId="79B39B78" w:rsidR="005F381B" w:rsidRDefault="005F381B" w:rsidP="001F0E6E">
                            <w:r>
                              <w:rPr>
                                <w:rFonts w:hint="eastAsia"/>
                              </w:rPr>
                              <w:t>・乳幼児期からの手話</w:t>
                            </w:r>
                            <w:r w:rsidR="00A17B4C">
                              <w:rPr>
                                <w:rFonts w:hint="eastAsia"/>
                              </w:rPr>
                              <w:t>獲得</w:t>
                            </w:r>
                            <w:r>
                              <w:rPr>
                                <w:rFonts w:hint="eastAsia"/>
                              </w:rPr>
                              <w:t>について中柱として整理【</w:t>
                            </w:r>
                            <w:r w:rsidR="000D6775">
                              <w:rPr>
                                <w:rFonts w:hint="eastAsia"/>
                              </w:rPr>
                              <w:t>大柱２</w:t>
                            </w:r>
                            <w:r>
                              <w:rPr>
                                <w:rFonts w:hint="eastAsia"/>
                              </w:rPr>
                              <w:t>中柱１】</w:t>
                            </w:r>
                          </w:p>
                          <w:p w14:paraId="2BFF5D59" w14:textId="4A1F9E57" w:rsidR="005F381B" w:rsidRPr="005F381B" w:rsidRDefault="005F381B" w:rsidP="001F0E6E">
                            <w:r>
                              <w:rPr>
                                <w:rFonts w:hint="eastAsia"/>
                              </w:rPr>
                              <w:t>・保護者以外の対象（兄弟等）も含めた記述に変更【施策６】</w:t>
                            </w:r>
                          </w:p>
                          <w:p w14:paraId="13769BAA" w14:textId="7093C593" w:rsidR="000B166E" w:rsidRDefault="000B166E" w:rsidP="001F0E6E">
                            <w:r>
                              <w:rPr>
                                <w:rFonts w:hint="eastAsia"/>
                              </w:rPr>
                              <w:t>・手話学習の機会の提供に関する記述を追加【施策</w:t>
                            </w:r>
                            <w:r w:rsidR="000D6775">
                              <w:rPr>
                                <w:rFonts w:hint="eastAsia"/>
                              </w:rPr>
                              <w:t>８、</w:t>
                            </w:r>
                            <w:r w:rsidR="00A17B4C">
                              <w:rPr>
                                <w:rFonts w:hint="eastAsia"/>
                              </w:rPr>
                              <w:t>９</w:t>
                            </w:r>
                            <w:r>
                              <w:rPr>
                                <w:rFonts w:hint="eastAsia"/>
                              </w:rPr>
                              <w:t>】</w:t>
                            </w:r>
                          </w:p>
                          <w:p w14:paraId="0979C8BE" w14:textId="0D79B16E" w:rsidR="000D6775" w:rsidRDefault="000D6775" w:rsidP="001F0E6E">
                            <w:r>
                              <w:rPr>
                                <w:rFonts w:hint="eastAsia"/>
                              </w:rPr>
                              <w:t>・中途失聴者・難聴者を対象とした施策を追加【施策</w:t>
                            </w:r>
                            <w:r w:rsidRPr="000D6775">
                              <w:rPr>
                                <w:rFonts w:asciiTheme="minorEastAsia" w:hAnsiTheme="minorEastAsia" w:hint="eastAsia"/>
                              </w:rPr>
                              <w:t>10</w:t>
                            </w:r>
                            <w:r>
                              <w:rPr>
                                <w:rFonts w:hint="eastAsia"/>
                              </w:rPr>
                              <w:t>】</w:t>
                            </w:r>
                          </w:p>
                        </w:txbxContent>
                      </v:textbox>
                      <w10:wrap anchorx="margin"/>
                    </v:shape>
                  </w:pict>
                </mc:Fallback>
              </mc:AlternateContent>
            </w:r>
          </w:p>
          <w:p w14:paraId="7D73CC04" w14:textId="4B28B4EB" w:rsidR="00BF6111" w:rsidRPr="000856BD" w:rsidRDefault="00BF6111">
            <w:pPr>
              <w:rPr>
                <w:sz w:val="20"/>
                <w:szCs w:val="20"/>
              </w:rPr>
            </w:pPr>
          </w:p>
          <w:p w14:paraId="3BF6589D" w14:textId="4234B86E" w:rsidR="001F0E6E" w:rsidRDefault="001F0E6E">
            <w:pPr>
              <w:rPr>
                <w:sz w:val="20"/>
                <w:szCs w:val="20"/>
              </w:rPr>
            </w:pPr>
          </w:p>
          <w:p w14:paraId="33574EE4" w14:textId="77777777" w:rsidR="005F381B" w:rsidRDefault="005F381B">
            <w:pPr>
              <w:rPr>
                <w:sz w:val="20"/>
                <w:szCs w:val="20"/>
              </w:rPr>
            </w:pPr>
          </w:p>
          <w:p w14:paraId="67BF344A" w14:textId="77777777" w:rsidR="005F381B" w:rsidRPr="005F381B" w:rsidRDefault="005F381B">
            <w:pPr>
              <w:rPr>
                <w:sz w:val="20"/>
                <w:szCs w:val="20"/>
              </w:rPr>
            </w:pPr>
          </w:p>
          <w:p w14:paraId="74B250EE" w14:textId="3D0D695A" w:rsidR="001F0E6E" w:rsidRPr="000856BD" w:rsidRDefault="001F0E6E">
            <w:pPr>
              <w:rPr>
                <w:sz w:val="20"/>
                <w:szCs w:val="20"/>
              </w:rPr>
            </w:pPr>
          </w:p>
          <w:p w14:paraId="6FABCD55" w14:textId="77777777" w:rsidR="00BF6111" w:rsidRDefault="00BF6111">
            <w:pPr>
              <w:rPr>
                <w:sz w:val="20"/>
                <w:szCs w:val="20"/>
              </w:rPr>
            </w:pPr>
          </w:p>
          <w:p w14:paraId="699302E4" w14:textId="77777777" w:rsidR="0034157D" w:rsidRDefault="0034157D">
            <w:pPr>
              <w:rPr>
                <w:sz w:val="20"/>
                <w:szCs w:val="20"/>
              </w:rPr>
            </w:pPr>
          </w:p>
          <w:p w14:paraId="6BF0531A" w14:textId="77777777" w:rsidR="000D6775" w:rsidRDefault="000D6775">
            <w:pPr>
              <w:rPr>
                <w:sz w:val="20"/>
                <w:szCs w:val="20"/>
              </w:rPr>
            </w:pPr>
          </w:p>
          <w:p w14:paraId="1EF43FCA" w14:textId="77777777" w:rsidR="000D6775" w:rsidRDefault="000D6775">
            <w:pPr>
              <w:rPr>
                <w:sz w:val="20"/>
                <w:szCs w:val="20"/>
              </w:rPr>
            </w:pPr>
          </w:p>
          <w:p w14:paraId="7C60D2E6" w14:textId="77777777" w:rsidR="000D6775" w:rsidRDefault="000D6775">
            <w:pPr>
              <w:rPr>
                <w:sz w:val="20"/>
                <w:szCs w:val="20"/>
              </w:rPr>
            </w:pPr>
          </w:p>
          <w:p w14:paraId="1AE0F605" w14:textId="77777777" w:rsidR="000D6775" w:rsidRDefault="000D6775">
            <w:pPr>
              <w:rPr>
                <w:sz w:val="20"/>
                <w:szCs w:val="20"/>
              </w:rPr>
            </w:pPr>
          </w:p>
          <w:p w14:paraId="561EC28E" w14:textId="583C6D11" w:rsidR="000856BD" w:rsidRPr="000856BD" w:rsidRDefault="000856BD" w:rsidP="000856BD">
            <w:pPr>
              <w:rPr>
                <w:rFonts w:asciiTheme="majorEastAsia" w:eastAsiaTheme="majorEastAsia" w:hAnsiTheme="majorEastAsia"/>
                <w:sz w:val="24"/>
                <w:szCs w:val="24"/>
                <w:highlight w:val="yellow"/>
                <w:bdr w:val="single" w:sz="4" w:space="0" w:color="auto"/>
              </w:rPr>
            </w:pPr>
            <w:r w:rsidRPr="000856BD">
              <w:rPr>
                <w:rFonts w:asciiTheme="majorEastAsia" w:eastAsiaTheme="majorEastAsia" w:hAnsiTheme="majorEastAsia" w:hint="eastAsia"/>
                <w:sz w:val="24"/>
                <w:szCs w:val="24"/>
                <w:highlight w:val="yellow"/>
                <w:bdr w:val="single" w:sz="4" w:space="0" w:color="auto"/>
              </w:rPr>
              <w:t>大柱</w:t>
            </w:r>
            <w:r w:rsidR="00FC4E56" w:rsidRPr="00FC4E56">
              <w:rPr>
                <w:rFonts w:asciiTheme="majorEastAsia" w:eastAsiaTheme="majorEastAsia" w:hAnsiTheme="majorEastAsia" w:hint="eastAsia"/>
                <w:color w:val="FF0000"/>
                <w:sz w:val="24"/>
                <w:szCs w:val="24"/>
                <w:highlight w:val="yellow"/>
                <w:bdr w:val="single" w:sz="4" w:space="0" w:color="auto"/>
              </w:rPr>
              <w:t>４</w:t>
            </w:r>
          </w:p>
          <w:p w14:paraId="751AB054" w14:textId="77777777" w:rsidR="000856BD" w:rsidRPr="000856BD" w:rsidRDefault="000856BD" w:rsidP="000856BD">
            <w:pPr>
              <w:rPr>
                <w:rFonts w:asciiTheme="majorEastAsia" w:eastAsiaTheme="majorEastAsia" w:hAnsiTheme="majorEastAsia"/>
                <w:sz w:val="24"/>
                <w:szCs w:val="24"/>
                <w:highlight w:val="yellow"/>
                <w:bdr w:val="single" w:sz="4" w:space="0" w:color="auto"/>
              </w:rPr>
            </w:pPr>
            <w:r w:rsidRPr="000856BD">
              <w:rPr>
                <w:rFonts w:asciiTheme="majorEastAsia" w:eastAsiaTheme="majorEastAsia" w:hAnsiTheme="majorEastAsia" w:hint="eastAsia"/>
                <w:sz w:val="24"/>
                <w:szCs w:val="24"/>
                <w:highlight w:val="yellow"/>
                <w:bdr w:val="single" w:sz="4" w:space="0" w:color="auto"/>
              </w:rPr>
              <w:t>手話を使用しやすい環境の整備</w:t>
            </w:r>
          </w:p>
          <w:p w14:paraId="1BEB7231" w14:textId="2AB0DD92" w:rsidR="000856BD" w:rsidRPr="000856BD" w:rsidRDefault="000856BD" w:rsidP="000856BD">
            <w:pPr>
              <w:rPr>
                <w:rFonts w:asciiTheme="majorEastAsia" w:eastAsiaTheme="majorEastAsia" w:hAnsiTheme="majorEastAsia"/>
                <w:sz w:val="22"/>
              </w:rPr>
            </w:pPr>
            <w:r w:rsidRPr="000856BD">
              <w:rPr>
                <w:rFonts w:asciiTheme="majorEastAsia" w:eastAsiaTheme="majorEastAsia" w:hAnsiTheme="majorEastAsia" w:hint="eastAsia"/>
                <w:sz w:val="22"/>
              </w:rPr>
              <w:t>（中柱１）手話</w:t>
            </w:r>
            <w:r w:rsidR="004A70AD">
              <w:rPr>
                <w:rFonts w:asciiTheme="majorEastAsia" w:eastAsiaTheme="majorEastAsia" w:hAnsiTheme="majorEastAsia" w:hint="eastAsia"/>
                <w:sz w:val="22"/>
              </w:rPr>
              <w:t>が使用される</w:t>
            </w:r>
            <w:r w:rsidRPr="000856BD">
              <w:rPr>
                <w:rFonts w:asciiTheme="majorEastAsia" w:eastAsiaTheme="majorEastAsia" w:hAnsiTheme="majorEastAsia" w:hint="eastAsia"/>
                <w:sz w:val="22"/>
              </w:rPr>
              <w:t>機会の充実</w:t>
            </w:r>
          </w:p>
          <w:p w14:paraId="32887607" w14:textId="680CB4DE" w:rsidR="000856BD" w:rsidRDefault="000856BD" w:rsidP="003231EB">
            <w:pPr>
              <w:rPr>
                <w:color w:val="000000" w:themeColor="text1"/>
                <w:sz w:val="20"/>
                <w:szCs w:val="20"/>
              </w:rPr>
            </w:pPr>
            <w:r w:rsidRPr="004A07F6">
              <w:rPr>
                <w:rFonts w:hint="eastAsia"/>
                <w:color w:val="FF0000"/>
                <w:sz w:val="20"/>
                <w:szCs w:val="20"/>
              </w:rPr>
              <w:t>【</w:t>
            </w:r>
            <w:r w:rsidRPr="004A07F6">
              <w:rPr>
                <w:rFonts w:hint="eastAsia"/>
                <w:color w:val="FF0000"/>
                <w:sz w:val="20"/>
                <w:szCs w:val="20"/>
                <w:u w:val="single"/>
              </w:rPr>
              <w:t>施策</w:t>
            </w:r>
            <w:r w:rsidR="004A07F6" w:rsidRPr="004A07F6">
              <w:rPr>
                <w:rFonts w:asciiTheme="minorEastAsia" w:hAnsiTheme="minorEastAsia" w:hint="eastAsia"/>
                <w:color w:val="FF0000"/>
                <w:sz w:val="20"/>
                <w:szCs w:val="20"/>
                <w:u w:val="single"/>
              </w:rPr>
              <w:t>1</w:t>
            </w:r>
            <w:r w:rsidR="008C7DE1">
              <w:rPr>
                <w:rFonts w:asciiTheme="minorEastAsia" w:hAnsiTheme="minorEastAsia" w:hint="eastAsia"/>
                <w:color w:val="FF0000"/>
                <w:sz w:val="20"/>
                <w:szCs w:val="20"/>
                <w:u w:val="single"/>
              </w:rPr>
              <w:t>1</w:t>
            </w:r>
            <w:r w:rsidRPr="004A07F6">
              <w:rPr>
                <w:rFonts w:hint="eastAsia"/>
                <w:color w:val="FF0000"/>
                <w:sz w:val="20"/>
                <w:szCs w:val="20"/>
              </w:rPr>
              <w:t>】</w:t>
            </w:r>
            <w:r w:rsidRPr="000856BD">
              <w:rPr>
                <w:rFonts w:hint="eastAsia"/>
                <w:sz w:val="20"/>
                <w:szCs w:val="20"/>
              </w:rPr>
              <w:t>日常生活</w:t>
            </w:r>
            <w:r w:rsidR="004A70AD" w:rsidRPr="004A70AD">
              <w:rPr>
                <w:rFonts w:hint="eastAsia"/>
                <w:color w:val="000000" w:themeColor="text1"/>
                <w:sz w:val="20"/>
                <w:szCs w:val="20"/>
              </w:rPr>
              <w:t>・社会生活において、手話</w:t>
            </w:r>
            <w:r w:rsidR="004A70AD" w:rsidRPr="007B739F">
              <w:rPr>
                <w:rFonts w:hint="eastAsia"/>
                <w:color w:val="FF0000"/>
                <w:sz w:val="20"/>
                <w:szCs w:val="20"/>
                <w:u w:val="single"/>
              </w:rPr>
              <w:t>によ</w:t>
            </w:r>
            <w:r w:rsidR="008C7DE1" w:rsidRPr="008C7DE1">
              <w:rPr>
                <w:rFonts w:hint="eastAsia"/>
                <w:color w:val="FF0000"/>
                <w:sz w:val="20"/>
                <w:szCs w:val="20"/>
                <w:u w:val="single"/>
              </w:rPr>
              <w:t>る情報を取得する</w:t>
            </w:r>
            <w:r w:rsidR="008C7DE1">
              <w:rPr>
                <w:rFonts w:hint="eastAsia"/>
                <w:color w:val="000000" w:themeColor="text1"/>
                <w:sz w:val="20"/>
                <w:szCs w:val="20"/>
              </w:rPr>
              <w:t>機会の充実に努めます。</w:t>
            </w:r>
          </w:p>
          <w:p w14:paraId="6F8DC516" w14:textId="06F0D4E1" w:rsidR="008C7DE1" w:rsidRPr="008C7DE1" w:rsidRDefault="008C7DE1" w:rsidP="003231EB">
            <w:pPr>
              <w:rPr>
                <w:color w:val="FF0000"/>
                <w:sz w:val="20"/>
                <w:szCs w:val="20"/>
                <w:u w:val="single"/>
              </w:rPr>
            </w:pPr>
            <w:r w:rsidRPr="008C7DE1">
              <w:rPr>
                <w:rFonts w:hint="eastAsia"/>
                <w:color w:val="FF0000"/>
                <w:sz w:val="20"/>
                <w:szCs w:val="20"/>
                <w:u w:val="single"/>
              </w:rPr>
              <w:t>【施策</w:t>
            </w:r>
            <w:r w:rsidRPr="008C7DE1">
              <w:rPr>
                <w:rFonts w:asciiTheme="minorEastAsia" w:hAnsiTheme="minorEastAsia" w:hint="eastAsia"/>
                <w:color w:val="FF0000"/>
                <w:sz w:val="20"/>
                <w:szCs w:val="20"/>
                <w:u w:val="single"/>
              </w:rPr>
              <w:t>12</w:t>
            </w:r>
            <w:r w:rsidRPr="008C7DE1">
              <w:rPr>
                <w:rFonts w:hint="eastAsia"/>
                <w:color w:val="FF0000"/>
                <w:sz w:val="20"/>
                <w:szCs w:val="20"/>
                <w:u w:val="single"/>
              </w:rPr>
              <w:t>】日常生活・社会生活において、手話で意思疎通できる環境の整備を進めます。</w:t>
            </w:r>
          </w:p>
          <w:p w14:paraId="223A5701" w14:textId="666891A4" w:rsidR="00B213A8" w:rsidRPr="00C25553" w:rsidRDefault="00B213A8" w:rsidP="003231EB">
            <w:pPr>
              <w:rPr>
                <w:rFonts w:asciiTheme="majorEastAsia" w:eastAsiaTheme="majorEastAsia" w:hAnsiTheme="majorEastAsia"/>
                <w:color w:val="FF0000"/>
                <w:sz w:val="22"/>
                <w:u w:val="single"/>
              </w:rPr>
            </w:pPr>
            <w:r w:rsidRPr="00C25553">
              <w:rPr>
                <w:rFonts w:asciiTheme="majorEastAsia" w:eastAsiaTheme="majorEastAsia" w:hAnsiTheme="majorEastAsia" w:hint="eastAsia"/>
                <w:color w:val="FF0000"/>
                <w:sz w:val="22"/>
                <w:u w:val="single"/>
              </w:rPr>
              <w:t>（中柱２）</w:t>
            </w:r>
            <w:r w:rsidR="00C25553" w:rsidRPr="00C25553">
              <w:rPr>
                <w:rFonts w:asciiTheme="majorEastAsia" w:eastAsiaTheme="majorEastAsia" w:hAnsiTheme="majorEastAsia" w:hint="eastAsia"/>
                <w:color w:val="FF0000"/>
                <w:sz w:val="22"/>
                <w:u w:val="single"/>
              </w:rPr>
              <w:t>非常時に手話が使用される機会の充実</w:t>
            </w:r>
          </w:p>
          <w:p w14:paraId="73472F86" w14:textId="3E0B780C" w:rsidR="000856BD" w:rsidRPr="000B166E" w:rsidRDefault="00C35A07" w:rsidP="000856BD">
            <w:pPr>
              <w:rPr>
                <w:sz w:val="20"/>
                <w:szCs w:val="20"/>
              </w:rPr>
            </w:pPr>
            <w:r w:rsidRPr="004A07F6">
              <w:rPr>
                <w:rFonts w:hint="eastAsia"/>
                <w:color w:val="FF0000"/>
                <w:sz w:val="20"/>
                <w:szCs w:val="20"/>
              </w:rPr>
              <w:t>【</w:t>
            </w:r>
            <w:r w:rsidRPr="004A07F6">
              <w:rPr>
                <w:rFonts w:asciiTheme="minorEastAsia" w:hAnsiTheme="minorEastAsia" w:hint="eastAsia"/>
                <w:color w:val="FF0000"/>
                <w:sz w:val="20"/>
                <w:szCs w:val="20"/>
                <w:u w:val="single"/>
              </w:rPr>
              <w:t>施策1</w:t>
            </w:r>
            <w:r w:rsidR="008C7DE1">
              <w:rPr>
                <w:rFonts w:asciiTheme="minorEastAsia" w:hAnsiTheme="minorEastAsia" w:hint="eastAsia"/>
                <w:color w:val="FF0000"/>
                <w:sz w:val="20"/>
                <w:szCs w:val="20"/>
                <w:u w:val="single"/>
              </w:rPr>
              <w:t>3</w:t>
            </w:r>
            <w:r w:rsidR="000856BD" w:rsidRPr="004A07F6">
              <w:rPr>
                <w:rFonts w:hint="eastAsia"/>
                <w:color w:val="FF0000"/>
                <w:sz w:val="20"/>
                <w:szCs w:val="20"/>
              </w:rPr>
              <w:t>】</w:t>
            </w:r>
            <w:r w:rsidR="00AD52F6" w:rsidRPr="004A07F6">
              <w:rPr>
                <w:rFonts w:hint="eastAsia"/>
                <w:sz w:val="20"/>
                <w:szCs w:val="20"/>
              </w:rPr>
              <w:t>自然災害</w:t>
            </w:r>
            <w:r w:rsidR="003231EB" w:rsidRPr="004A07F6">
              <w:rPr>
                <w:rFonts w:hint="eastAsia"/>
                <w:sz w:val="20"/>
                <w:szCs w:val="20"/>
              </w:rPr>
              <w:t>や感染症拡大</w:t>
            </w:r>
            <w:r w:rsidR="00AD52F6" w:rsidRPr="004A07F6">
              <w:rPr>
                <w:rFonts w:hint="eastAsia"/>
                <w:sz w:val="20"/>
                <w:szCs w:val="20"/>
              </w:rPr>
              <w:t>時などの</w:t>
            </w:r>
            <w:r w:rsidR="000856BD" w:rsidRPr="004A07F6">
              <w:rPr>
                <w:rFonts w:hint="eastAsia"/>
                <w:sz w:val="20"/>
                <w:szCs w:val="20"/>
              </w:rPr>
              <w:t>非常時に、</w:t>
            </w:r>
            <w:r w:rsidR="00C23ED1" w:rsidRPr="00C23ED1">
              <w:rPr>
                <w:rFonts w:hint="eastAsia"/>
                <w:color w:val="FF0000"/>
                <w:sz w:val="20"/>
                <w:szCs w:val="20"/>
                <w:u w:val="single"/>
              </w:rPr>
              <w:t>手話による情報取得及び</w:t>
            </w:r>
            <w:r w:rsidR="000856BD" w:rsidRPr="004A07F6">
              <w:rPr>
                <w:rFonts w:hint="eastAsia"/>
                <w:sz w:val="20"/>
                <w:szCs w:val="20"/>
              </w:rPr>
              <w:t>手話で意思疎通できる環境の整備を</w:t>
            </w:r>
            <w:r w:rsidR="008C7DE1" w:rsidRPr="008C7DE1">
              <w:rPr>
                <w:rFonts w:hint="eastAsia"/>
                <w:color w:val="FF0000"/>
                <w:sz w:val="20"/>
                <w:szCs w:val="20"/>
                <w:u w:val="single"/>
              </w:rPr>
              <w:t>進めます</w:t>
            </w:r>
            <w:r w:rsidR="000856BD" w:rsidRPr="000856BD">
              <w:rPr>
                <w:rFonts w:hint="eastAsia"/>
                <w:sz w:val="20"/>
                <w:szCs w:val="20"/>
              </w:rPr>
              <w:t>。</w:t>
            </w:r>
          </w:p>
          <w:p w14:paraId="0CF72005" w14:textId="7408859C" w:rsidR="000856BD" w:rsidRPr="000856BD" w:rsidRDefault="000856BD" w:rsidP="000856BD">
            <w:pPr>
              <w:rPr>
                <w:rFonts w:asciiTheme="majorEastAsia" w:eastAsiaTheme="majorEastAsia" w:hAnsiTheme="majorEastAsia"/>
                <w:sz w:val="22"/>
              </w:rPr>
            </w:pPr>
            <w:r w:rsidRPr="000856BD">
              <w:rPr>
                <w:rFonts w:asciiTheme="majorEastAsia" w:eastAsiaTheme="majorEastAsia" w:hAnsiTheme="majorEastAsia" w:hint="eastAsia"/>
                <w:sz w:val="22"/>
              </w:rPr>
              <w:t>（中柱</w:t>
            </w:r>
            <w:r w:rsidR="00C25553" w:rsidRPr="00C25553">
              <w:rPr>
                <w:rFonts w:asciiTheme="majorEastAsia" w:eastAsiaTheme="majorEastAsia" w:hAnsiTheme="majorEastAsia" w:hint="eastAsia"/>
                <w:color w:val="FF0000"/>
                <w:sz w:val="22"/>
                <w:u w:val="single"/>
              </w:rPr>
              <w:t>３</w:t>
            </w:r>
            <w:r w:rsidRPr="000856BD">
              <w:rPr>
                <w:rFonts w:asciiTheme="majorEastAsia" w:eastAsiaTheme="majorEastAsia" w:hAnsiTheme="majorEastAsia" w:hint="eastAsia"/>
                <w:sz w:val="22"/>
              </w:rPr>
              <w:t>）手話通訳の充実等</w:t>
            </w:r>
          </w:p>
          <w:p w14:paraId="7F940880" w14:textId="0AFA13F2" w:rsidR="000856BD" w:rsidRPr="000856BD" w:rsidRDefault="000856BD" w:rsidP="003231EB">
            <w:pPr>
              <w:rPr>
                <w:sz w:val="20"/>
                <w:szCs w:val="20"/>
              </w:rPr>
            </w:pPr>
            <w:r w:rsidRPr="004A07F6">
              <w:rPr>
                <w:rFonts w:hint="eastAsia"/>
                <w:color w:val="FF0000"/>
                <w:sz w:val="20"/>
                <w:szCs w:val="20"/>
              </w:rPr>
              <w:t>【</w:t>
            </w:r>
            <w:r w:rsidRPr="004A07F6">
              <w:rPr>
                <w:rFonts w:asciiTheme="minorEastAsia" w:hAnsiTheme="minorEastAsia" w:hint="eastAsia"/>
                <w:color w:val="FF0000"/>
                <w:sz w:val="20"/>
                <w:szCs w:val="20"/>
                <w:u w:val="single"/>
              </w:rPr>
              <w:t>施策</w:t>
            </w:r>
            <w:r w:rsidR="00C35A07" w:rsidRPr="004A07F6">
              <w:rPr>
                <w:rFonts w:asciiTheme="minorEastAsia" w:hAnsiTheme="minorEastAsia" w:hint="eastAsia"/>
                <w:color w:val="FF0000"/>
                <w:sz w:val="20"/>
                <w:szCs w:val="20"/>
                <w:u w:val="single"/>
              </w:rPr>
              <w:t>1</w:t>
            </w:r>
            <w:r w:rsidR="008C7DE1">
              <w:rPr>
                <w:rFonts w:asciiTheme="minorEastAsia" w:hAnsiTheme="minorEastAsia" w:hint="eastAsia"/>
                <w:color w:val="FF0000"/>
                <w:sz w:val="20"/>
                <w:szCs w:val="20"/>
                <w:u w:val="single"/>
              </w:rPr>
              <w:t>4</w:t>
            </w:r>
            <w:r w:rsidRPr="004A07F6">
              <w:rPr>
                <w:rFonts w:hint="eastAsia"/>
                <w:color w:val="FF0000"/>
                <w:sz w:val="20"/>
                <w:szCs w:val="20"/>
              </w:rPr>
              <w:t>】</w:t>
            </w:r>
            <w:r w:rsidR="004A70AD" w:rsidRPr="004A70AD">
              <w:rPr>
                <w:rFonts w:hint="eastAsia"/>
                <w:sz w:val="20"/>
                <w:szCs w:val="20"/>
              </w:rPr>
              <w:t>手話通訳者、盲ろう者通訳・介助員などろう者や盲ろう者等の社会参加に欠かせない専門人材の計画的な養成等に努めます。</w:t>
            </w:r>
          </w:p>
          <w:p w14:paraId="7530F5D2" w14:textId="2AF83F20" w:rsidR="001F0E6E" w:rsidRDefault="000856BD" w:rsidP="003231EB">
            <w:pPr>
              <w:rPr>
                <w:sz w:val="20"/>
                <w:szCs w:val="20"/>
              </w:rPr>
            </w:pPr>
            <w:r w:rsidRPr="004A07F6">
              <w:rPr>
                <w:rFonts w:hint="eastAsia"/>
                <w:color w:val="FF0000"/>
                <w:sz w:val="20"/>
                <w:szCs w:val="20"/>
              </w:rPr>
              <w:t>【</w:t>
            </w:r>
            <w:r w:rsidRPr="004A07F6">
              <w:rPr>
                <w:rFonts w:asciiTheme="minorEastAsia" w:hAnsiTheme="minorEastAsia" w:hint="eastAsia"/>
                <w:color w:val="FF0000"/>
                <w:sz w:val="20"/>
                <w:szCs w:val="20"/>
                <w:u w:val="single"/>
              </w:rPr>
              <w:t>施策</w:t>
            </w:r>
            <w:r w:rsidR="00BF6111">
              <w:rPr>
                <w:rFonts w:asciiTheme="minorEastAsia" w:hAnsiTheme="minorEastAsia" w:hint="eastAsia"/>
                <w:color w:val="FF0000"/>
                <w:sz w:val="20"/>
                <w:szCs w:val="20"/>
                <w:u w:val="single"/>
              </w:rPr>
              <w:t>1</w:t>
            </w:r>
            <w:r w:rsidR="008C7DE1">
              <w:rPr>
                <w:rFonts w:asciiTheme="minorEastAsia" w:hAnsiTheme="minorEastAsia" w:hint="eastAsia"/>
                <w:color w:val="FF0000"/>
                <w:sz w:val="20"/>
                <w:szCs w:val="20"/>
                <w:u w:val="single"/>
              </w:rPr>
              <w:t>5</w:t>
            </w:r>
            <w:r w:rsidRPr="004A07F6">
              <w:rPr>
                <w:rFonts w:hint="eastAsia"/>
                <w:color w:val="FF0000"/>
                <w:sz w:val="20"/>
                <w:szCs w:val="20"/>
              </w:rPr>
              <w:t>】</w:t>
            </w:r>
            <w:r w:rsidR="004A70AD" w:rsidRPr="004A70AD">
              <w:rPr>
                <w:rFonts w:hint="eastAsia"/>
                <w:sz w:val="20"/>
                <w:szCs w:val="20"/>
              </w:rPr>
              <w:t>手話通訳者、盲ろう者通訳・介助員等が派遣される機会等を拡充します。</w:t>
            </w:r>
          </w:p>
          <w:p w14:paraId="08881B97" w14:textId="5432A1D0" w:rsidR="00BF6111" w:rsidRDefault="00BF6111" w:rsidP="003231EB">
            <w:pPr>
              <w:rPr>
                <w:sz w:val="20"/>
                <w:szCs w:val="20"/>
              </w:rPr>
            </w:pPr>
            <w:r w:rsidRPr="004A07F6">
              <w:rPr>
                <w:noProof/>
                <w:color w:val="FF0000"/>
                <w:sz w:val="24"/>
                <w:szCs w:val="24"/>
              </w:rPr>
              <mc:AlternateContent>
                <mc:Choice Requires="wps">
                  <w:drawing>
                    <wp:anchor distT="0" distB="0" distL="114300" distR="114300" simplePos="0" relativeHeight="251673600" behindDoc="0" locked="0" layoutInCell="1" allowOverlap="1" wp14:anchorId="7EB46DC4" wp14:editId="01609833">
                      <wp:simplePos x="0" y="0"/>
                      <wp:positionH relativeFrom="margin">
                        <wp:posOffset>125901</wp:posOffset>
                      </wp:positionH>
                      <wp:positionV relativeFrom="paragraph">
                        <wp:posOffset>1253</wp:posOffset>
                      </wp:positionV>
                      <wp:extent cx="2661920" cy="1301858"/>
                      <wp:effectExtent l="0" t="0" r="24130" b="12700"/>
                      <wp:wrapNone/>
                      <wp:docPr id="8" name="テキスト ボックス 8"/>
                      <wp:cNvGraphicFramePr/>
                      <a:graphic xmlns:a="http://schemas.openxmlformats.org/drawingml/2006/main">
                        <a:graphicData uri="http://schemas.microsoft.com/office/word/2010/wordprocessingShape">
                          <wps:wsp>
                            <wps:cNvSpPr txBox="1"/>
                            <wps:spPr>
                              <a:xfrm>
                                <a:off x="0" y="0"/>
                                <a:ext cx="2661920" cy="1301858"/>
                              </a:xfrm>
                              <a:prstGeom prst="rect">
                                <a:avLst/>
                              </a:prstGeom>
                              <a:solidFill>
                                <a:sysClr val="window" lastClr="FFFFFF"/>
                              </a:solidFill>
                              <a:ln w="6350">
                                <a:solidFill>
                                  <a:prstClr val="black"/>
                                </a:solidFill>
                              </a:ln>
                              <a:effectLst/>
                            </wps:spPr>
                            <wps:txbx>
                              <w:txbxContent>
                                <w:p w14:paraId="09BAFC75" w14:textId="7F6BF04B" w:rsidR="001F0E6E" w:rsidRDefault="001F0E6E" w:rsidP="00D8022A">
                                  <w:pPr>
                                    <w:ind w:left="210" w:hangingChars="100" w:hanging="210"/>
                                    <w:rPr>
                                      <w:rFonts w:asciiTheme="minorEastAsia" w:hAnsiTheme="minorEastAsia"/>
                                    </w:rPr>
                                  </w:pPr>
                                  <w:r w:rsidRPr="00BF6111">
                                    <w:rPr>
                                      <w:rFonts w:asciiTheme="minorEastAsia" w:hAnsiTheme="minorEastAsia" w:hint="eastAsia"/>
                                    </w:rPr>
                                    <w:t>〇</w:t>
                                  </w:r>
                                  <w:r w:rsidR="00DE1C1B">
                                    <w:rPr>
                                      <w:rFonts w:asciiTheme="minorEastAsia" w:hAnsiTheme="minorEastAsia" w:hint="eastAsia"/>
                                    </w:rPr>
                                    <w:t>手話による情報の取得と手話で意思疎通できる環境整備を施策ごとに分けて整理</w:t>
                                  </w:r>
                                  <w:r w:rsidR="00113FC1" w:rsidRPr="00BF6111">
                                    <w:rPr>
                                      <w:rFonts w:asciiTheme="minorEastAsia" w:hAnsiTheme="minorEastAsia" w:hint="eastAsia"/>
                                    </w:rPr>
                                    <w:t>【施策</w:t>
                                  </w:r>
                                  <w:r w:rsidR="00DE1C1B">
                                    <w:rPr>
                                      <w:rFonts w:asciiTheme="minorEastAsia" w:hAnsiTheme="minorEastAsia" w:hint="eastAsia"/>
                                    </w:rPr>
                                    <w:t>11、</w:t>
                                  </w:r>
                                  <w:r w:rsidR="00113FC1" w:rsidRPr="00BF6111">
                                    <w:rPr>
                                      <w:rFonts w:asciiTheme="minorEastAsia" w:hAnsiTheme="minorEastAsia" w:hint="eastAsia"/>
                                    </w:rPr>
                                    <w:t>1</w:t>
                                  </w:r>
                                  <w:r w:rsidR="00A17B4C">
                                    <w:rPr>
                                      <w:rFonts w:asciiTheme="minorEastAsia" w:hAnsiTheme="minorEastAsia" w:hint="eastAsia"/>
                                    </w:rPr>
                                    <w:t>2</w:t>
                                  </w:r>
                                  <w:r w:rsidR="00113FC1" w:rsidRPr="00BF6111">
                                    <w:rPr>
                                      <w:rFonts w:asciiTheme="minorEastAsia" w:hAnsiTheme="minorEastAsia" w:hint="eastAsia"/>
                                    </w:rPr>
                                    <w:t>】</w:t>
                                  </w:r>
                                </w:p>
                                <w:p w14:paraId="1A26308E" w14:textId="4E022E2A" w:rsidR="00A17B4C" w:rsidRPr="00BF6111" w:rsidRDefault="00A17B4C" w:rsidP="00D8022A">
                                  <w:pPr>
                                    <w:ind w:left="210" w:hangingChars="100" w:hanging="210"/>
                                    <w:rPr>
                                      <w:rFonts w:asciiTheme="minorEastAsia" w:hAnsiTheme="minorEastAsia"/>
                                    </w:rPr>
                                  </w:pPr>
                                  <w:r>
                                    <w:rPr>
                                      <w:rFonts w:asciiTheme="minorEastAsia" w:hAnsiTheme="minorEastAsia" w:hint="eastAsia"/>
                                    </w:rPr>
                                    <w:t>○非常時に手話が使用される機会の充実</w:t>
                                  </w:r>
                                  <w:r w:rsidR="005149BA">
                                    <w:rPr>
                                      <w:rFonts w:asciiTheme="minorEastAsia" w:hAnsiTheme="minorEastAsia" w:hint="eastAsia"/>
                                    </w:rPr>
                                    <w:t>を中柱として整理【中柱２】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46DC4" id="テキスト ボックス 8" o:spid="_x0000_s1029" type="#_x0000_t202" style="position:absolute;left:0;text-align:left;margin-left:9.9pt;margin-top:.1pt;width:209.6pt;height:10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" fillcolor="window" strokeweight=".5pt">
                      <v:textbox>
                        <w:txbxContent>
                          <w:p w14:paraId="09BAFC75" w14:textId="7F6BF04B" w:rsidR="001F0E6E" w:rsidRDefault="001F0E6E" w:rsidP="00D8022A">
                            <w:pPr>
                              <w:ind w:left="210" w:hangingChars="100" w:hanging="210"/>
                              <w:rPr>
                                <w:rFonts w:asciiTheme="minorEastAsia" w:hAnsiTheme="minorEastAsia"/>
                              </w:rPr>
                            </w:pPr>
                            <w:r w:rsidRPr="00BF6111">
                              <w:rPr>
                                <w:rFonts w:asciiTheme="minorEastAsia" w:hAnsiTheme="minorEastAsia" w:hint="eastAsia"/>
                              </w:rPr>
                              <w:t>〇</w:t>
                            </w:r>
                            <w:r w:rsidR="00DE1C1B">
                              <w:rPr>
                                <w:rFonts w:asciiTheme="minorEastAsia" w:hAnsiTheme="minorEastAsia" w:hint="eastAsia"/>
                              </w:rPr>
                              <w:t>手話による情報の取得と手話で意思疎通できる環境整備を施策ごとに分けて整理</w:t>
                            </w:r>
                            <w:r w:rsidR="00113FC1" w:rsidRPr="00BF6111">
                              <w:rPr>
                                <w:rFonts w:asciiTheme="minorEastAsia" w:hAnsiTheme="minorEastAsia" w:hint="eastAsia"/>
                              </w:rPr>
                              <w:t>【施策</w:t>
                            </w:r>
                            <w:r w:rsidR="00DE1C1B">
                              <w:rPr>
                                <w:rFonts w:asciiTheme="minorEastAsia" w:hAnsiTheme="minorEastAsia" w:hint="eastAsia"/>
                              </w:rPr>
                              <w:t>11、</w:t>
                            </w:r>
                            <w:r w:rsidR="00113FC1" w:rsidRPr="00BF6111">
                              <w:rPr>
                                <w:rFonts w:asciiTheme="minorEastAsia" w:hAnsiTheme="minorEastAsia" w:hint="eastAsia"/>
                              </w:rPr>
                              <w:t>1</w:t>
                            </w:r>
                            <w:r w:rsidR="00A17B4C">
                              <w:rPr>
                                <w:rFonts w:asciiTheme="minorEastAsia" w:hAnsiTheme="minorEastAsia" w:hint="eastAsia"/>
                              </w:rPr>
                              <w:t>2</w:t>
                            </w:r>
                            <w:r w:rsidR="00113FC1" w:rsidRPr="00BF6111">
                              <w:rPr>
                                <w:rFonts w:asciiTheme="minorEastAsia" w:hAnsiTheme="minorEastAsia" w:hint="eastAsia"/>
                              </w:rPr>
                              <w:t>】</w:t>
                            </w:r>
                          </w:p>
                          <w:p w14:paraId="1A26308E" w14:textId="4E022E2A" w:rsidR="00A17B4C" w:rsidRPr="00BF6111" w:rsidRDefault="00A17B4C" w:rsidP="00D8022A">
                            <w:pPr>
                              <w:ind w:left="210" w:hangingChars="100" w:hanging="210"/>
                              <w:rPr>
                                <w:rFonts w:asciiTheme="minorEastAsia" w:hAnsiTheme="minorEastAsia"/>
                              </w:rPr>
                            </w:pPr>
                            <w:r>
                              <w:rPr>
                                <w:rFonts w:asciiTheme="minorEastAsia" w:hAnsiTheme="minorEastAsia" w:hint="eastAsia"/>
                              </w:rPr>
                              <w:t>○非常時に手話が使用される機会の充実</w:t>
                            </w:r>
                            <w:r w:rsidR="005149BA">
                              <w:rPr>
                                <w:rFonts w:asciiTheme="minorEastAsia" w:hAnsiTheme="minorEastAsia" w:hint="eastAsia"/>
                              </w:rPr>
                              <w:t>を中柱として整理【中柱２】</w:t>
                            </w:r>
                          </w:p>
                        </w:txbxContent>
                      </v:textbox>
                      <w10:wrap anchorx="margin"/>
                    </v:shape>
                  </w:pict>
                </mc:Fallback>
              </mc:AlternateContent>
            </w:r>
          </w:p>
          <w:p w14:paraId="0BABA91A" w14:textId="77777777" w:rsidR="00BF6111" w:rsidRDefault="00BF6111" w:rsidP="003231EB">
            <w:pPr>
              <w:rPr>
                <w:sz w:val="20"/>
                <w:szCs w:val="20"/>
              </w:rPr>
            </w:pPr>
          </w:p>
          <w:p w14:paraId="655F40DE" w14:textId="77777777" w:rsidR="00BF6111" w:rsidRDefault="00BF6111" w:rsidP="003231EB">
            <w:pPr>
              <w:rPr>
                <w:sz w:val="20"/>
                <w:szCs w:val="20"/>
              </w:rPr>
            </w:pPr>
          </w:p>
          <w:p w14:paraId="7FE1961C" w14:textId="77777777" w:rsidR="00BF6111" w:rsidRDefault="00BF6111" w:rsidP="003231EB">
            <w:pPr>
              <w:rPr>
                <w:sz w:val="20"/>
                <w:szCs w:val="20"/>
              </w:rPr>
            </w:pPr>
          </w:p>
          <w:p w14:paraId="5B35E989" w14:textId="77777777" w:rsidR="00BF6111" w:rsidRDefault="00BF6111" w:rsidP="003231EB">
            <w:pPr>
              <w:rPr>
                <w:sz w:val="20"/>
                <w:szCs w:val="20"/>
              </w:rPr>
            </w:pPr>
          </w:p>
          <w:p w14:paraId="2D762FAA" w14:textId="77777777" w:rsidR="00BF6111" w:rsidRDefault="00BF6111" w:rsidP="003231EB">
            <w:pPr>
              <w:rPr>
                <w:sz w:val="20"/>
                <w:szCs w:val="20"/>
              </w:rPr>
            </w:pPr>
          </w:p>
          <w:p w14:paraId="136BFEA9" w14:textId="72CD6A6E" w:rsidR="00BF6111" w:rsidRPr="005810FA" w:rsidRDefault="00BF6111" w:rsidP="00BF6111">
            <w:pPr>
              <w:rPr>
                <w:rFonts w:asciiTheme="majorEastAsia" w:eastAsiaTheme="majorEastAsia" w:hAnsiTheme="majorEastAsia"/>
                <w:color w:val="FF0000"/>
                <w:sz w:val="24"/>
                <w:szCs w:val="24"/>
                <w:highlight w:val="yellow"/>
                <w:bdr w:val="single" w:sz="4" w:space="0" w:color="auto"/>
              </w:rPr>
            </w:pPr>
            <w:r w:rsidRPr="005810FA">
              <w:rPr>
                <w:rFonts w:asciiTheme="majorEastAsia" w:eastAsiaTheme="majorEastAsia" w:hAnsiTheme="majorEastAsia" w:hint="eastAsia"/>
                <w:color w:val="FF0000"/>
                <w:sz w:val="24"/>
                <w:szCs w:val="24"/>
                <w:highlight w:val="yellow"/>
                <w:bdr w:val="single" w:sz="4" w:space="0" w:color="auto"/>
              </w:rPr>
              <w:lastRenderedPageBreak/>
              <w:t>大柱</w:t>
            </w:r>
            <w:r w:rsidR="00FC4E56">
              <w:rPr>
                <w:rFonts w:asciiTheme="majorEastAsia" w:eastAsiaTheme="majorEastAsia" w:hAnsiTheme="majorEastAsia" w:hint="eastAsia"/>
                <w:color w:val="FF0000"/>
                <w:sz w:val="24"/>
                <w:szCs w:val="24"/>
                <w:highlight w:val="yellow"/>
                <w:bdr w:val="single" w:sz="4" w:space="0" w:color="auto"/>
              </w:rPr>
              <w:t>５</w:t>
            </w:r>
          </w:p>
          <w:p w14:paraId="295FB8D4" w14:textId="67F46FF5" w:rsidR="00425D90" w:rsidRPr="005810FA" w:rsidRDefault="008038E9" w:rsidP="00BF6111">
            <w:pPr>
              <w:rPr>
                <w:rFonts w:asciiTheme="majorEastAsia" w:eastAsiaTheme="majorEastAsia" w:hAnsiTheme="majorEastAsia"/>
                <w:color w:val="FF0000"/>
                <w:sz w:val="24"/>
                <w:szCs w:val="24"/>
                <w:highlight w:val="yellow"/>
                <w:bdr w:val="single" w:sz="4" w:space="0" w:color="auto"/>
              </w:rPr>
            </w:pPr>
            <w:r w:rsidRPr="005810FA">
              <w:rPr>
                <w:rFonts w:asciiTheme="majorEastAsia" w:eastAsiaTheme="majorEastAsia" w:hAnsiTheme="majorEastAsia" w:hint="eastAsia"/>
                <w:color w:val="FF0000"/>
                <w:sz w:val="24"/>
                <w:szCs w:val="24"/>
                <w:highlight w:val="yellow"/>
                <w:bdr w:val="single" w:sz="4" w:space="0" w:color="auto"/>
              </w:rPr>
              <w:t>市町村</w:t>
            </w:r>
            <w:r w:rsidR="005810FA" w:rsidRPr="005810FA">
              <w:rPr>
                <w:rFonts w:asciiTheme="majorEastAsia" w:eastAsiaTheme="majorEastAsia" w:hAnsiTheme="majorEastAsia" w:hint="eastAsia"/>
                <w:color w:val="FF0000"/>
                <w:sz w:val="24"/>
                <w:szCs w:val="24"/>
                <w:highlight w:val="yellow"/>
                <w:bdr w:val="single" w:sz="4" w:space="0" w:color="auto"/>
              </w:rPr>
              <w:t>と</w:t>
            </w:r>
            <w:r w:rsidR="00425D90" w:rsidRPr="005810FA">
              <w:rPr>
                <w:rFonts w:asciiTheme="majorEastAsia" w:eastAsiaTheme="majorEastAsia" w:hAnsiTheme="majorEastAsia" w:hint="eastAsia"/>
                <w:color w:val="FF0000"/>
                <w:sz w:val="24"/>
                <w:szCs w:val="24"/>
                <w:highlight w:val="yellow"/>
                <w:bdr w:val="single" w:sz="4" w:space="0" w:color="auto"/>
              </w:rPr>
              <w:t>の</w:t>
            </w:r>
            <w:r w:rsidR="005810FA" w:rsidRPr="005810FA">
              <w:rPr>
                <w:rFonts w:asciiTheme="majorEastAsia" w:eastAsiaTheme="majorEastAsia" w:hAnsiTheme="majorEastAsia" w:hint="eastAsia"/>
                <w:color w:val="FF0000"/>
                <w:sz w:val="24"/>
                <w:szCs w:val="24"/>
                <w:highlight w:val="yellow"/>
                <w:bdr w:val="single" w:sz="4" w:space="0" w:color="auto"/>
              </w:rPr>
              <w:t>連携及び協力</w:t>
            </w:r>
          </w:p>
          <w:p w14:paraId="39908578" w14:textId="2298F9E9" w:rsidR="00425D90" w:rsidRPr="005810FA" w:rsidRDefault="00425D90" w:rsidP="00425D90">
            <w:pPr>
              <w:rPr>
                <w:rFonts w:asciiTheme="majorEastAsia" w:eastAsiaTheme="majorEastAsia" w:hAnsiTheme="majorEastAsia"/>
                <w:color w:val="FF0000"/>
                <w:sz w:val="22"/>
                <w:u w:val="single"/>
              </w:rPr>
            </w:pPr>
            <w:r w:rsidRPr="005810FA">
              <w:rPr>
                <w:rFonts w:asciiTheme="majorEastAsia" w:eastAsiaTheme="majorEastAsia" w:hAnsiTheme="majorEastAsia" w:hint="eastAsia"/>
                <w:color w:val="FF0000"/>
                <w:sz w:val="22"/>
                <w:u w:val="single"/>
              </w:rPr>
              <w:t>（中柱１）</w:t>
            </w:r>
            <w:r w:rsidR="004F285E">
              <w:rPr>
                <w:rFonts w:asciiTheme="majorEastAsia" w:eastAsiaTheme="majorEastAsia" w:hAnsiTheme="majorEastAsia" w:hint="eastAsia"/>
                <w:color w:val="FF0000"/>
                <w:sz w:val="22"/>
                <w:u w:val="single"/>
              </w:rPr>
              <w:t>市町村における</w:t>
            </w:r>
            <w:r w:rsidR="005810FA" w:rsidRPr="005810FA">
              <w:rPr>
                <w:rFonts w:asciiTheme="majorEastAsia" w:eastAsiaTheme="majorEastAsia" w:hAnsiTheme="majorEastAsia" w:hint="eastAsia"/>
                <w:color w:val="FF0000"/>
                <w:sz w:val="22"/>
                <w:u w:val="single"/>
              </w:rPr>
              <w:t>手話の普及等に関する施策の推進</w:t>
            </w:r>
            <w:r w:rsidR="004F285E">
              <w:rPr>
                <w:rFonts w:asciiTheme="majorEastAsia" w:eastAsiaTheme="majorEastAsia" w:hAnsiTheme="majorEastAsia" w:hint="eastAsia"/>
                <w:color w:val="FF0000"/>
                <w:sz w:val="22"/>
                <w:u w:val="single"/>
              </w:rPr>
              <w:t>支援</w:t>
            </w:r>
          </w:p>
          <w:p w14:paraId="785D1259" w14:textId="37CEA436" w:rsidR="00425D90" w:rsidRPr="005810FA" w:rsidRDefault="00425D90" w:rsidP="00425D90">
            <w:pPr>
              <w:rPr>
                <w:color w:val="FF0000"/>
                <w:sz w:val="20"/>
                <w:szCs w:val="20"/>
              </w:rPr>
            </w:pPr>
            <w:r w:rsidRPr="005810FA">
              <w:rPr>
                <w:rFonts w:hint="eastAsia"/>
                <w:color w:val="FF0000"/>
                <w:sz w:val="20"/>
                <w:szCs w:val="20"/>
              </w:rPr>
              <w:t>【</w:t>
            </w:r>
            <w:r w:rsidRPr="005810FA">
              <w:rPr>
                <w:rFonts w:asciiTheme="minorEastAsia" w:hAnsiTheme="minorEastAsia" w:hint="eastAsia"/>
                <w:color w:val="FF0000"/>
                <w:sz w:val="20"/>
                <w:szCs w:val="20"/>
                <w:u w:val="single"/>
              </w:rPr>
              <w:t>施策1</w:t>
            </w:r>
            <w:r w:rsidR="000B00BD">
              <w:rPr>
                <w:rFonts w:asciiTheme="minorEastAsia" w:hAnsiTheme="minorEastAsia" w:hint="eastAsia"/>
                <w:color w:val="FF0000"/>
                <w:sz w:val="20"/>
                <w:szCs w:val="20"/>
                <w:u w:val="single"/>
              </w:rPr>
              <w:t>6</w:t>
            </w:r>
            <w:r w:rsidRPr="005810FA">
              <w:rPr>
                <w:rFonts w:hint="eastAsia"/>
                <w:color w:val="FF0000"/>
                <w:sz w:val="20"/>
                <w:szCs w:val="20"/>
              </w:rPr>
              <w:t>】</w:t>
            </w:r>
            <w:r w:rsidR="005810FA" w:rsidRPr="005810FA">
              <w:rPr>
                <w:rFonts w:hint="eastAsia"/>
                <w:color w:val="FF0000"/>
                <w:sz w:val="20"/>
                <w:szCs w:val="20"/>
                <w:u w:val="single"/>
              </w:rPr>
              <w:t>市町村と連携し、手話の普及</w:t>
            </w:r>
            <w:r w:rsidR="004F285E">
              <w:rPr>
                <w:rFonts w:hint="eastAsia"/>
                <w:color w:val="FF0000"/>
                <w:sz w:val="20"/>
                <w:szCs w:val="20"/>
                <w:u w:val="single"/>
              </w:rPr>
              <w:t>等</w:t>
            </w:r>
            <w:r w:rsidR="005810FA" w:rsidRPr="005810FA">
              <w:rPr>
                <w:rFonts w:hint="eastAsia"/>
                <w:color w:val="FF0000"/>
                <w:sz w:val="20"/>
                <w:szCs w:val="20"/>
                <w:u w:val="single"/>
              </w:rPr>
              <w:t>を進</w:t>
            </w:r>
            <w:r w:rsidR="008C7DE1">
              <w:rPr>
                <w:rFonts w:hint="eastAsia"/>
                <w:color w:val="FF0000"/>
                <w:sz w:val="20"/>
                <w:szCs w:val="20"/>
                <w:u w:val="single"/>
              </w:rPr>
              <w:t>め</w:t>
            </w:r>
            <w:r w:rsidR="005810FA" w:rsidRPr="005810FA">
              <w:rPr>
                <w:rFonts w:hint="eastAsia"/>
                <w:color w:val="FF0000"/>
                <w:sz w:val="20"/>
                <w:szCs w:val="20"/>
                <w:u w:val="single"/>
              </w:rPr>
              <w:t>ます。</w:t>
            </w:r>
          </w:p>
          <w:p w14:paraId="60CC971F" w14:textId="5B2CDD12" w:rsidR="005810FA" w:rsidRPr="005810FA" w:rsidRDefault="005810FA" w:rsidP="00BF6111">
            <w:pPr>
              <w:rPr>
                <w:color w:val="FF0000"/>
                <w:sz w:val="20"/>
                <w:szCs w:val="20"/>
              </w:rPr>
            </w:pPr>
            <w:r w:rsidRPr="005810FA">
              <w:rPr>
                <w:rFonts w:asciiTheme="majorEastAsia" w:eastAsiaTheme="majorEastAsia" w:hAnsiTheme="majorEastAsia" w:hint="eastAsia"/>
                <w:color w:val="FF0000"/>
                <w:sz w:val="22"/>
                <w:u w:val="single"/>
              </w:rPr>
              <w:t>（中柱２）情報の提供、助言その他の必要な支援</w:t>
            </w:r>
          </w:p>
          <w:p w14:paraId="6D17088A" w14:textId="6F8A9D7B" w:rsidR="00BF6111" w:rsidRPr="0034157D" w:rsidRDefault="000D6775" w:rsidP="003231EB">
            <w:pPr>
              <w:rPr>
                <w:color w:val="FF0000"/>
                <w:sz w:val="20"/>
                <w:szCs w:val="20"/>
              </w:rPr>
            </w:pPr>
            <w:r w:rsidRPr="004A07F6">
              <w:rPr>
                <w:noProof/>
                <w:color w:val="FF0000"/>
                <w:sz w:val="24"/>
                <w:szCs w:val="24"/>
              </w:rPr>
              <mc:AlternateContent>
                <mc:Choice Requires="wps">
                  <w:drawing>
                    <wp:anchor distT="0" distB="0" distL="114300" distR="114300" simplePos="0" relativeHeight="251682816" behindDoc="0" locked="0" layoutInCell="1" allowOverlap="1" wp14:anchorId="4AE538B2" wp14:editId="6A864F39">
                      <wp:simplePos x="0" y="0"/>
                      <wp:positionH relativeFrom="margin">
                        <wp:posOffset>124599</wp:posOffset>
                      </wp:positionH>
                      <wp:positionV relativeFrom="paragraph">
                        <wp:posOffset>638810</wp:posOffset>
                      </wp:positionV>
                      <wp:extent cx="2661920" cy="1030637"/>
                      <wp:effectExtent l="0" t="0" r="24130" b="17145"/>
                      <wp:wrapNone/>
                      <wp:docPr id="551364934" name="テキスト ボックス 551364934"/>
                      <wp:cNvGraphicFramePr/>
                      <a:graphic xmlns:a="http://schemas.openxmlformats.org/drawingml/2006/main">
                        <a:graphicData uri="http://schemas.microsoft.com/office/word/2010/wordprocessingShape">
                          <wps:wsp>
                            <wps:cNvSpPr txBox="1"/>
                            <wps:spPr>
                              <a:xfrm>
                                <a:off x="0" y="0"/>
                                <a:ext cx="2661920" cy="1030637"/>
                              </a:xfrm>
                              <a:prstGeom prst="rect">
                                <a:avLst/>
                              </a:prstGeom>
                              <a:solidFill>
                                <a:sysClr val="window" lastClr="FFFFFF"/>
                              </a:solidFill>
                              <a:ln w="6350">
                                <a:solidFill>
                                  <a:prstClr val="black"/>
                                </a:solidFill>
                              </a:ln>
                              <a:effectLst/>
                            </wps:spPr>
                            <wps:txbx>
                              <w:txbxContent>
                                <w:p w14:paraId="09AEC42C" w14:textId="514F5E50" w:rsidR="005149BA" w:rsidRPr="00BF6111" w:rsidRDefault="005149BA" w:rsidP="005149BA">
                                  <w:pPr>
                                    <w:ind w:left="210" w:hangingChars="100" w:hanging="210"/>
                                    <w:rPr>
                                      <w:rFonts w:asciiTheme="minorEastAsia" w:hAnsiTheme="minorEastAsia"/>
                                    </w:rPr>
                                  </w:pPr>
                                  <w:r w:rsidRPr="00BF6111">
                                    <w:rPr>
                                      <w:rFonts w:asciiTheme="minorEastAsia" w:hAnsiTheme="minorEastAsia" w:hint="eastAsia"/>
                                    </w:rPr>
                                    <w:t>〇</w:t>
                                  </w:r>
                                  <w:r>
                                    <w:rPr>
                                      <w:rFonts w:asciiTheme="minorEastAsia" w:hAnsiTheme="minorEastAsia" w:hint="eastAsia"/>
                                    </w:rPr>
                                    <w:t>条例の記載に合わせ、手話の普及等に関する施策の推進と情報の提供、助言その他の必要な支援をそれぞれ中柱として整理【中柱１、２】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538B2" id="テキスト ボックス 551364934" o:spid="_x0000_s1030" type="#_x0000_t202" style="position:absolute;left:0;text-align:left;margin-left:9.8pt;margin-top:50.3pt;width:209.6pt;height:81.1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" fillcolor="window" strokeweight=".5pt">
                      <v:textbox>
                        <w:txbxContent>
                          <w:p w14:paraId="09AEC42C" w14:textId="514F5E50" w:rsidR="005149BA" w:rsidRPr="00BF6111" w:rsidRDefault="005149BA" w:rsidP="005149BA">
                            <w:pPr>
                              <w:ind w:left="210" w:hangingChars="100" w:hanging="210"/>
                              <w:rPr>
                                <w:rFonts w:asciiTheme="minorEastAsia" w:hAnsiTheme="minorEastAsia"/>
                              </w:rPr>
                            </w:pPr>
                            <w:r w:rsidRPr="00BF6111">
                              <w:rPr>
                                <w:rFonts w:asciiTheme="minorEastAsia" w:hAnsiTheme="minorEastAsia" w:hint="eastAsia"/>
                              </w:rPr>
                              <w:t>〇</w:t>
                            </w:r>
                            <w:r>
                              <w:rPr>
                                <w:rFonts w:asciiTheme="minorEastAsia" w:hAnsiTheme="minorEastAsia" w:hint="eastAsia"/>
                              </w:rPr>
                              <w:t>条例の記載に合わせ、手話の普及等に関する施策の推進と情報の提供、助言その他の必要な支援をそれぞれ中柱として整理【中柱１、２】</w:t>
                            </w:r>
                          </w:p>
                        </w:txbxContent>
                      </v:textbox>
                      <w10:wrap anchorx="margin"/>
                    </v:shape>
                  </w:pict>
                </mc:Fallback>
              </mc:AlternateContent>
            </w:r>
            <w:r w:rsidR="008038E9" w:rsidRPr="005810FA">
              <w:rPr>
                <w:rFonts w:hint="eastAsia"/>
                <w:color w:val="FF0000"/>
                <w:sz w:val="20"/>
                <w:szCs w:val="20"/>
              </w:rPr>
              <w:t>【</w:t>
            </w:r>
            <w:r w:rsidR="008038E9" w:rsidRPr="005810FA">
              <w:rPr>
                <w:rFonts w:asciiTheme="minorEastAsia" w:hAnsiTheme="minorEastAsia" w:hint="eastAsia"/>
                <w:color w:val="FF0000"/>
                <w:sz w:val="20"/>
                <w:szCs w:val="20"/>
                <w:u w:val="single"/>
              </w:rPr>
              <w:t>施策1</w:t>
            </w:r>
            <w:r w:rsidR="008C7DE1">
              <w:rPr>
                <w:rFonts w:asciiTheme="minorEastAsia" w:hAnsiTheme="minorEastAsia" w:hint="eastAsia"/>
                <w:color w:val="FF0000"/>
                <w:sz w:val="20"/>
                <w:szCs w:val="20"/>
                <w:u w:val="single"/>
              </w:rPr>
              <w:t>7</w:t>
            </w:r>
            <w:r w:rsidR="008038E9" w:rsidRPr="005810FA">
              <w:rPr>
                <w:rFonts w:hint="eastAsia"/>
                <w:color w:val="FF0000"/>
                <w:sz w:val="20"/>
                <w:szCs w:val="20"/>
              </w:rPr>
              <w:t>】</w:t>
            </w:r>
            <w:r w:rsidR="005810FA" w:rsidRPr="005810FA">
              <w:rPr>
                <w:rFonts w:hint="eastAsia"/>
                <w:color w:val="FF0000"/>
                <w:sz w:val="20"/>
                <w:szCs w:val="20"/>
                <w:u w:val="single"/>
              </w:rPr>
              <w:t>市町村が手話の普及等に関する施策を策定し、実施する際に必要な支援を行います。</w:t>
            </w:r>
          </w:p>
        </w:tc>
      </w:tr>
    </w:tbl>
    <w:p w14:paraId="555BF741" w14:textId="77777777" w:rsidR="00AB22CF" w:rsidRDefault="00AB22CF" w:rsidP="002D3E61">
      <w:pPr>
        <w:rPr>
          <w:rFonts w:ascii="ＭＳ ゴシック" w:eastAsia="ＭＳ ゴシック" w:hAnsi="ＭＳ ゴシック"/>
          <w:sz w:val="22"/>
        </w:rPr>
      </w:pPr>
    </w:p>
    <w:p w14:paraId="48DB764C" w14:textId="77777777" w:rsidR="004F285E" w:rsidRDefault="004F285E" w:rsidP="002D3E61">
      <w:pPr>
        <w:rPr>
          <w:rFonts w:ascii="ＭＳ ゴシック" w:eastAsia="ＭＳ ゴシック" w:hAnsi="ＭＳ ゴシック"/>
          <w:sz w:val="22"/>
        </w:rPr>
      </w:pPr>
    </w:p>
    <w:p w14:paraId="568B1BEE" w14:textId="27F71B7B" w:rsidR="002D3E61" w:rsidRPr="0041050A" w:rsidRDefault="002D3E61" w:rsidP="00EF600B">
      <w:pPr>
        <w:rPr>
          <w:rFonts w:ascii="ＭＳ ゴシック" w:eastAsia="ＭＳ ゴシック" w:hAnsi="ＭＳ ゴシック"/>
          <w:sz w:val="22"/>
        </w:rPr>
      </w:pPr>
      <w:r w:rsidRPr="001C5DF0">
        <w:rPr>
          <w:rFonts w:ascii="ＭＳ ゴシック" w:eastAsia="ＭＳ ゴシック" w:hAnsi="ＭＳ ゴシック" w:hint="eastAsia"/>
          <w:sz w:val="22"/>
        </w:rPr>
        <w:t>２　改定骨子案</w:t>
      </w:r>
    </w:p>
    <w:p w14:paraId="31BB618A" w14:textId="2E9F9625" w:rsidR="002D3E61" w:rsidRPr="001A3B94" w:rsidRDefault="002D3E61" w:rsidP="002D3E61">
      <w:pPr>
        <w:ind w:firstLineChars="200" w:firstLine="480"/>
        <w:rPr>
          <w:rFonts w:asciiTheme="minorEastAsia" w:hAnsiTheme="minorEastAsia"/>
          <w:sz w:val="24"/>
          <w:szCs w:val="24"/>
          <w:highlight w:val="yellow"/>
          <w:bdr w:val="single" w:sz="4" w:space="0" w:color="auto"/>
        </w:rPr>
      </w:pPr>
      <w:r w:rsidRPr="001A3B94">
        <w:rPr>
          <w:rFonts w:asciiTheme="minorEastAsia" w:hAnsiTheme="minorEastAsia" w:hint="eastAsia"/>
          <w:sz w:val="24"/>
          <w:szCs w:val="24"/>
          <w:highlight w:val="yellow"/>
          <w:bdr w:val="single" w:sz="4" w:space="0" w:color="auto"/>
        </w:rPr>
        <w:t>大柱１　手話の普及</w:t>
      </w:r>
    </w:p>
    <w:p w14:paraId="7C99AA12" w14:textId="108C0C3B" w:rsidR="002D3E61" w:rsidRPr="001A3B94" w:rsidRDefault="002D3E61" w:rsidP="002D3E61">
      <w:pPr>
        <w:ind w:firstLineChars="200" w:firstLine="440"/>
        <w:rPr>
          <w:rFonts w:asciiTheme="minorEastAsia" w:hAnsiTheme="minorEastAsia"/>
          <w:sz w:val="22"/>
        </w:rPr>
      </w:pPr>
      <w:r w:rsidRPr="001A3B94">
        <w:rPr>
          <w:rFonts w:asciiTheme="minorEastAsia" w:hAnsiTheme="minorEastAsia" w:hint="eastAsia"/>
          <w:sz w:val="22"/>
        </w:rPr>
        <w:t>（中柱１）手話</w:t>
      </w:r>
      <w:r w:rsidR="00DE1C1B">
        <w:rPr>
          <w:rFonts w:asciiTheme="minorEastAsia" w:hAnsiTheme="minorEastAsia" w:hint="eastAsia"/>
          <w:color w:val="FF0000"/>
          <w:sz w:val="22"/>
        </w:rPr>
        <w:t>や</w:t>
      </w:r>
      <w:r w:rsidR="000F7C2F" w:rsidRPr="000F7C2F">
        <w:rPr>
          <w:rFonts w:asciiTheme="minorEastAsia" w:hAnsiTheme="minorEastAsia" w:hint="eastAsia"/>
          <w:color w:val="FF0000"/>
          <w:sz w:val="22"/>
        </w:rPr>
        <w:t>ろう者、盲ろう者</w:t>
      </w:r>
      <w:r w:rsidRPr="001A3B94">
        <w:rPr>
          <w:rFonts w:asciiTheme="minorEastAsia" w:hAnsiTheme="minorEastAsia" w:hint="eastAsia"/>
          <w:sz w:val="22"/>
        </w:rPr>
        <w:t>への理解促進</w:t>
      </w:r>
    </w:p>
    <w:p w14:paraId="2E1E648F" w14:textId="77777777" w:rsidR="002D3E61" w:rsidRPr="001A3B94" w:rsidRDefault="002D3E61" w:rsidP="002D3E61">
      <w:pPr>
        <w:ind w:firstLineChars="200" w:firstLine="440"/>
        <w:rPr>
          <w:rFonts w:asciiTheme="minorEastAsia" w:hAnsiTheme="minorEastAsia"/>
          <w:sz w:val="22"/>
        </w:rPr>
      </w:pPr>
      <w:r w:rsidRPr="001A3B94">
        <w:rPr>
          <w:rFonts w:asciiTheme="minorEastAsia" w:hAnsiTheme="minorEastAsia" w:hint="eastAsia"/>
          <w:sz w:val="22"/>
        </w:rPr>
        <w:t>（中柱２）手話の普及推進</w:t>
      </w:r>
    </w:p>
    <w:p w14:paraId="5F048AB4" w14:textId="3F5CCC4D" w:rsidR="002D3E61" w:rsidRPr="001A3B94" w:rsidRDefault="002D3E61" w:rsidP="002D3E61">
      <w:pPr>
        <w:ind w:firstLineChars="200" w:firstLine="480"/>
        <w:rPr>
          <w:rFonts w:asciiTheme="minorEastAsia" w:hAnsiTheme="minorEastAsia"/>
          <w:sz w:val="24"/>
          <w:szCs w:val="24"/>
          <w:highlight w:val="yellow"/>
          <w:bdr w:val="single" w:sz="4" w:space="0" w:color="auto"/>
        </w:rPr>
      </w:pPr>
      <w:r w:rsidRPr="001A3B94">
        <w:rPr>
          <w:rFonts w:asciiTheme="minorEastAsia" w:hAnsiTheme="minorEastAsia" w:hint="eastAsia"/>
          <w:sz w:val="24"/>
          <w:szCs w:val="24"/>
          <w:highlight w:val="yellow"/>
          <w:bdr w:val="single" w:sz="4" w:space="0" w:color="auto"/>
        </w:rPr>
        <w:t>大柱</w:t>
      </w:r>
      <w:r w:rsidR="000F7C2F">
        <w:rPr>
          <w:rFonts w:asciiTheme="minorEastAsia" w:hAnsiTheme="minorEastAsia" w:hint="eastAsia"/>
          <w:sz w:val="24"/>
          <w:szCs w:val="24"/>
          <w:highlight w:val="yellow"/>
          <w:bdr w:val="single" w:sz="4" w:space="0" w:color="auto"/>
        </w:rPr>
        <w:t>２</w:t>
      </w:r>
      <w:r w:rsidRPr="001A3B94">
        <w:rPr>
          <w:rFonts w:asciiTheme="minorEastAsia" w:hAnsiTheme="minorEastAsia" w:hint="eastAsia"/>
          <w:sz w:val="24"/>
          <w:szCs w:val="24"/>
          <w:highlight w:val="yellow"/>
          <w:bdr w:val="single" w:sz="4" w:space="0" w:color="auto"/>
        </w:rPr>
        <w:t xml:space="preserve">　</w:t>
      </w:r>
      <w:r w:rsidRPr="001A63D3">
        <w:rPr>
          <w:rFonts w:asciiTheme="minorEastAsia" w:hAnsiTheme="minorEastAsia" w:hint="eastAsia"/>
          <w:color w:val="FF0000"/>
          <w:sz w:val="24"/>
          <w:szCs w:val="24"/>
          <w:highlight w:val="yellow"/>
          <w:bdr w:val="single" w:sz="4" w:space="0" w:color="auto"/>
        </w:rPr>
        <w:t>手話の獲得</w:t>
      </w:r>
      <w:r w:rsidR="00C23ED1">
        <w:rPr>
          <w:rFonts w:asciiTheme="minorEastAsia" w:hAnsiTheme="minorEastAsia" w:hint="eastAsia"/>
          <w:color w:val="FF0000"/>
          <w:sz w:val="24"/>
          <w:szCs w:val="24"/>
          <w:highlight w:val="yellow"/>
          <w:bdr w:val="single" w:sz="4" w:space="0" w:color="auto"/>
        </w:rPr>
        <w:t>支援</w:t>
      </w:r>
      <w:r w:rsidRPr="001A63D3">
        <w:rPr>
          <w:rFonts w:asciiTheme="minorEastAsia" w:hAnsiTheme="minorEastAsia" w:hint="eastAsia"/>
          <w:color w:val="FF0000"/>
          <w:sz w:val="24"/>
          <w:szCs w:val="24"/>
          <w:highlight w:val="yellow"/>
          <w:bdr w:val="single" w:sz="4" w:space="0" w:color="auto"/>
        </w:rPr>
        <w:t>及び</w:t>
      </w:r>
      <w:r w:rsidRPr="001A3B94">
        <w:rPr>
          <w:rFonts w:asciiTheme="minorEastAsia" w:hAnsiTheme="minorEastAsia" w:hint="eastAsia"/>
          <w:sz w:val="24"/>
          <w:szCs w:val="24"/>
          <w:highlight w:val="yellow"/>
          <w:bdr w:val="single" w:sz="4" w:space="0" w:color="auto"/>
        </w:rPr>
        <w:t>手話</w:t>
      </w:r>
      <w:r w:rsidR="00DE1C1B">
        <w:rPr>
          <w:rFonts w:asciiTheme="minorEastAsia" w:hAnsiTheme="minorEastAsia" w:hint="eastAsia"/>
          <w:sz w:val="24"/>
          <w:szCs w:val="24"/>
          <w:highlight w:val="yellow"/>
          <w:bdr w:val="single" w:sz="4" w:space="0" w:color="auto"/>
        </w:rPr>
        <w:t>による</w:t>
      </w:r>
      <w:r w:rsidRPr="001A3B94">
        <w:rPr>
          <w:rFonts w:asciiTheme="minorEastAsia" w:hAnsiTheme="minorEastAsia" w:hint="eastAsia"/>
          <w:sz w:val="24"/>
          <w:szCs w:val="24"/>
          <w:highlight w:val="yellow"/>
          <w:bdr w:val="single" w:sz="4" w:space="0" w:color="auto"/>
        </w:rPr>
        <w:t>教育の</w:t>
      </w:r>
      <w:r w:rsidR="00DE1C1B">
        <w:rPr>
          <w:rFonts w:asciiTheme="minorEastAsia" w:hAnsiTheme="minorEastAsia" w:hint="eastAsia"/>
          <w:sz w:val="24"/>
          <w:szCs w:val="24"/>
          <w:highlight w:val="yellow"/>
          <w:bdr w:val="single" w:sz="4" w:space="0" w:color="auto"/>
        </w:rPr>
        <w:t>推進</w:t>
      </w:r>
    </w:p>
    <w:p w14:paraId="4C4A038A" w14:textId="44148216" w:rsidR="002D3E61" w:rsidRDefault="002D3E61" w:rsidP="002D3E61">
      <w:pPr>
        <w:ind w:firstLineChars="200" w:firstLine="440"/>
        <w:rPr>
          <w:rFonts w:asciiTheme="minorEastAsia" w:hAnsiTheme="minorEastAsia"/>
          <w:color w:val="FF0000"/>
          <w:sz w:val="22"/>
        </w:rPr>
      </w:pPr>
      <w:r w:rsidRPr="001A3B94">
        <w:rPr>
          <w:rFonts w:asciiTheme="minorEastAsia" w:hAnsiTheme="minorEastAsia" w:hint="eastAsia"/>
          <w:color w:val="000000" w:themeColor="text1"/>
          <w:sz w:val="22"/>
        </w:rPr>
        <w:t>（中柱１）乳幼児期からの手話</w:t>
      </w:r>
      <w:r w:rsidR="00DE1C1B">
        <w:rPr>
          <w:rFonts w:asciiTheme="minorEastAsia" w:hAnsiTheme="minorEastAsia" w:hint="eastAsia"/>
          <w:color w:val="FF0000"/>
          <w:sz w:val="22"/>
        </w:rPr>
        <w:t>の</w:t>
      </w:r>
      <w:r w:rsidRPr="001A63D3">
        <w:rPr>
          <w:rFonts w:asciiTheme="minorEastAsia" w:hAnsiTheme="minorEastAsia" w:hint="eastAsia"/>
          <w:color w:val="FF0000"/>
          <w:sz w:val="22"/>
        </w:rPr>
        <w:t>獲得支援</w:t>
      </w:r>
    </w:p>
    <w:p w14:paraId="2090F81F" w14:textId="2E410128" w:rsidR="003912EF" w:rsidRDefault="003912EF" w:rsidP="002D3E61">
      <w:pPr>
        <w:ind w:firstLineChars="200" w:firstLine="440"/>
        <w:rPr>
          <w:rFonts w:asciiTheme="minorEastAsia" w:hAnsiTheme="minorEastAsia"/>
          <w:color w:val="FF0000"/>
          <w:sz w:val="22"/>
        </w:rPr>
      </w:pPr>
      <w:r>
        <w:rPr>
          <w:rFonts w:asciiTheme="minorEastAsia" w:hAnsiTheme="minorEastAsia" w:hint="eastAsia"/>
          <w:color w:val="FF0000"/>
          <w:sz w:val="22"/>
        </w:rPr>
        <w:t>（中柱２）学校における手話による教育</w:t>
      </w:r>
      <w:r w:rsidR="00DE1C1B">
        <w:rPr>
          <w:rFonts w:asciiTheme="minorEastAsia" w:hAnsiTheme="minorEastAsia" w:hint="eastAsia"/>
          <w:color w:val="FF0000"/>
          <w:sz w:val="22"/>
        </w:rPr>
        <w:t>の</w:t>
      </w:r>
      <w:r>
        <w:rPr>
          <w:rFonts w:asciiTheme="minorEastAsia" w:hAnsiTheme="minorEastAsia" w:hint="eastAsia"/>
          <w:color w:val="FF0000"/>
          <w:sz w:val="22"/>
        </w:rPr>
        <w:t>推進</w:t>
      </w:r>
    </w:p>
    <w:p w14:paraId="45929148" w14:textId="4F07461B" w:rsidR="000F7C2F" w:rsidRPr="00DE1C1B" w:rsidRDefault="000F7C2F" w:rsidP="000F7C2F">
      <w:pPr>
        <w:ind w:firstLineChars="200" w:firstLine="480"/>
        <w:rPr>
          <w:rFonts w:asciiTheme="minorEastAsia" w:hAnsiTheme="minorEastAsia"/>
          <w:color w:val="FF0000"/>
          <w:sz w:val="24"/>
          <w:szCs w:val="24"/>
          <w:highlight w:val="yellow"/>
          <w:bdr w:val="single" w:sz="4" w:space="0" w:color="auto"/>
        </w:rPr>
      </w:pPr>
      <w:r w:rsidRPr="00DE1C1B">
        <w:rPr>
          <w:rFonts w:asciiTheme="minorEastAsia" w:hAnsiTheme="minorEastAsia" w:hint="eastAsia"/>
          <w:color w:val="FF0000"/>
          <w:sz w:val="24"/>
          <w:szCs w:val="24"/>
          <w:highlight w:val="yellow"/>
          <w:bdr w:val="single" w:sz="4" w:space="0" w:color="auto"/>
        </w:rPr>
        <w:t>大柱３　手話に関する学習の振興</w:t>
      </w:r>
    </w:p>
    <w:p w14:paraId="4E76B167" w14:textId="3AE6FB6D" w:rsidR="002D3E61" w:rsidRDefault="002D3E61" w:rsidP="002D3E61">
      <w:pPr>
        <w:ind w:firstLineChars="200" w:firstLine="440"/>
        <w:rPr>
          <w:rFonts w:asciiTheme="minorEastAsia" w:hAnsiTheme="minorEastAsia"/>
          <w:color w:val="000000" w:themeColor="text1"/>
          <w:sz w:val="22"/>
        </w:rPr>
      </w:pPr>
      <w:r w:rsidRPr="001A3B94">
        <w:rPr>
          <w:rFonts w:asciiTheme="minorEastAsia" w:hAnsiTheme="minorEastAsia" w:hint="eastAsia"/>
          <w:color w:val="000000" w:themeColor="text1"/>
          <w:sz w:val="22"/>
        </w:rPr>
        <w:t>（中柱</w:t>
      </w:r>
      <w:r w:rsidR="000F7C2F" w:rsidRPr="000F7C2F">
        <w:rPr>
          <w:rFonts w:asciiTheme="minorEastAsia" w:hAnsiTheme="minorEastAsia" w:hint="eastAsia"/>
          <w:color w:val="FF0000"/>
          <w:sz w:val="22"/>
        </w:rPr>
        <w:t>１</w:t>
      </w:r>
      <w:r w:rsidRPr="001A3B94">
        <w:rPr>
          <w:rFonts w:asciiTheme="minorEastAsia" w:hAnsiTheme="minorEastAsia" w:hint="eastAsia"/>
          <w:color w:val="000000" w:themeColor="text1"/>
          <w:sz w:val="22"/>
        </w:rPr>
        <w:t>）学校で手話を学ぶ機会等の充実</w:t>
      </w:r>
    </w:p>
    <w:p w14:paraId="1707005A" w14:textId="413A4435" w:rsidR="00DE1C1B" w:rsidRPr="00DE1C1B" w:rsidRDefault="00DE1C1B" w:rsidP="002D3E61">
      <w:pPr>
        <w:ind w:firstLineChars="200" w:firstLine="440"/>
        <w:rPr>
          <w:rFonts w:asciiTheme="minorEastAsia" w:hAnsiTheme="minorEastAsia"/>
          <w:color w:val="FF0000"/>
          <w:sz w:val="22"/>
        </w:rPr>
      </w:pPr>
      <w:r w:rsidRPr="00DE1C1B">
        <w:rPr>
          <w:rFonts w:asciiTheme="minorEastAsia" w:hAnsiTheme="minorEastAsia" w:hint="eastAsia"/>
          <w:color w:val="FF0000"/>
          <w:sz w:val="22"/>
        </w:rPr>
        <w:t>（中柱２）地域で手話を学ぶ機会等</w:t>
      </w:r>
      <w:r w:rsidR="00825C84">
        <w:rPr>
          <w:rFonts w:asciiTheme="minorEastAsia" w:hAnsiTheme="minorEastAsia" w:hint="eastAsia"/>
          <w:color w:val="FF0000"/>
          <w:sz w:val="22"/>
        </w:rPr>
        <w:t>の</w:t>
      </w:r>
      <w:r w:rsidRPr="00DE1C1B">
        <w:rPr>
          <w:rFonts w:asciiTheme="minorEastAsia" w:hAnsiTheme="minorEastAsia" w:hint="eastAsia"/>
          <w:color w:val="FF0000"/>
          <w:sz w:val="22"/>
        </w:rPr>
        <w:t>充実</w:t>
      </w:r>
    </w:p>
    <w:p w14:paraId="74C5F47A" w14:textId="299F317D" w:rsidR="002D3E61" w:rsidRPr="001A3B94" w:rsidRDefault="002D3E61" w:rsidP="002D3E61">
      <w:pPr>
        <w:ind w:firstLineChars="200" w:firstLine="480"/>
        <w:rPr>
          <w:rFonts w:asciiTheme="minorEastAsia" w:hAnsiTheme="minorEastAsia"/>
          <w:color w:val="000000" w:themeColor="text1"/>
          <w:sz w:val="24"/>
          <w:szCs w:val="24"/>
          <w:highlight w:val="yellow"/>
          <w:bdr w:val="single" w:sz="4" w:space="0" w:color="auto"/>
        </w:rPr>
      </w:pPr>
      <w:r w:rsidRPr="001A3B94">
        <w:rPr>
          <w:rFonts w:asciiTheme="minorEastAsia" w:hAnsiTheme="minorEastAsia" w:hint="eastAsia"/>
          <w:color w:val="000000" w:themeColor="text1"/>
          <w:sz w:val="24"/>
          <w:szCs w:val="24"/>
          <w:highlight w:val="yellow"/>
          <w:bdr w:val="single" w:sz="4" w:space="0" w:color="auto"/>
        </w:rPr>
        <w:t>大柱</w:t>
      </w:r>
      <w:r w:rsidR="000F7C2F">
        <w:rPr>
          <w:rFonts w:asciiTheme="minorEastAsia" w:hAnsiTheme="minorEastAsia" w:hint="eastAsia"/>
          <w:color w:val="000000" w:themeColor="text1"/>
          <w:sz w:val="24"/>
          <w:szCs w:val="24"/>
          <w:highlight w:val="yellow"/>
          <w:bdr w:val="single" w:sz="4" w:space="0" w:color="auto"/>
        </w:rPr>
        <w:t>４</w:t>
      </w:r>
      <w:r w:rsidRPr="001A3B94">
        <w:rPr>
          <w:rFonts w:asciiTheme="minorEastAsia" w:hAnsiTheme="minorEastAsia" w:hint="eastAsia"/>
          <w:color w:val="000000" w:themeColor="text1"/>
          <w:sz w:val="24"/>
          <w:szCs w:val="24"/>
          <w:highlight w:val="yellow"/>
          <w:bdr w:val="single" w:sz="4" w:space="0" w:color="auto"/>
        </w:rPr>
        <w:t xml:space="preserve">　手話を使用しやすい環境の整備</w:t>
      </w:r>
    </w:p>
    <w:p w14:paraId="6940F057" w14:textId="2268034E" w:rsidR="002D3E61" w:rsidRDefault="002D3E61" w:rsidP="002D3E61">
      <w:pPr>
        <w:ind w:firstLineChars="200" w:firstLine="440"/>
        <w:rPr>
          <w:rFonts w:asciiTheme="minorEastAsia" w:hAnsiTheme="minorEastAsia"/>
          <w:color w:val="000000" w:themeColor="text1"/>
          <w:sz w:val="22"/>
        </w:rPr>
      </w:pPr>
      <w:r w:rsidRPr="001A3B94">
        <w:rPr>
          <w:rFonts w:asciiTheme="minorEastAsia" w:hAnsiTheme="minorEastAsia" w:hint="eastAsia"/>
          <w:color w:val="000000" w:themeColor="text1"/>
          <w:sz w:val="22"/>
        </w:rPr>
        <w:t>（中柱１）手話が使用される機会の充実</w:t>
      </w:r>
    </w:p>
    <w:p w14:paraId="7B513BE7" w14:textId="202C1497" w:rsidR="002D3E61" w:rsidRPr="001A3B94" w:rsidRDefault="002D3E61" w:rsidP="002D3E61">
      <w:pPr>
        <w:ind w:firstLineChars="200" w:firstLine="440"/>
        <w:rPr>
          <w:rFonts w:asciiTheme="minorEastAsia" w:hAnsiTheme="minorEastAsia"/>
          <w:color w:val="000000" w:themeColor="text1"/>
          <w:sz w:val="22"/>
        </w:rPr>
      </w:pPr>
      <w:r>
        <w:rPr>
          <w:rFonts w:asciiTheme="minorEastAsia" w:hAnsiTheme="minorEastAsia" w:hint="eastAsia"/>
          <w:color w:val="000000" w:themeColor="text1"/>
          <w:sz w:val="22"/>
        </w:rPr>
        <w:t>（中柱</w:t>
      </w:r>
      <w:r w:rsidRPr="001A63D3">
        <w:rPr>
          <w:rFonts w:asciiTheme="minorEastAsia" w:hAnsiTheme="minorEastAsia" w:hint="eastAsia"/>
          <w:color w:val="FF0000"/>
          <w:sz w:val="22"/>
        </w:rPr>
        <w:t>２</w:t>
      </w:r>
      <w:r>
        <w:rPr>
          <w:rFonts w:asciiTheme="minorEastAsia" w:hAnsiTheme="minorEastAsia" w:hint="eastAsia"/>
          <w:color w:val="000000" w:themeColor="text1"/>
          <w:sz w:val="22"/>
        </w:rPr>
        <w:t>）</w:t>
      </w:r>
      <w:r w:rsidRPr="001A63D3">
        <w:rPr>
          <w:rFonts w:asciiTheme="minorEastAsia" w:hAnsiTheme="minorEastAsia" w:hint="eastAsia"/>
          <w:color w:val="FF0000"/>
          <w:sz w:val="22"/>
        </w:rPr>
        <w:t>非常時に手話が使用される機会の充実</w:t>
      </w:r>
    </w:p>
    <w:p w14:paraId="7674083F" w14:textId="77777777" w:rsidR="002D3E61" w:rsidRPr="001A3B94" w:rsidRDefault="002D3E61" w:rsidP="002D3E61">
      <w:pPr>
        <w:ind w:firstLineChars="200" w:firstLine="440"/>
        <w:rPr>
          <w:rFonts w:asciiTheme="minorEastAsia" w:hAnsiTheme="minorEastAsia"/>
          <w:color w:val="000000" w:themeColor="text1"/>
          <w:sz w:val="22"/>
        </w:rPr>
      </w:pPr>
      <w:r w:rsidRPr="001A3B94">
        <w:rPr>
          <w:rFonts w:asciiTheme="minorEastAsia" w:hAnsiTheme="minorEastAsia" w:hint="eastAsia"/>
          <w:color w:val="000000" w:themeColor="text1"/>
          <w:sz w:val="22"/>
        </w:rPr>
        <w:t>（中柱</w:t>
      </w:r>
      <w:r w:rsidRPr="001A63D3">
        <w:rPr>
          <w:rFonts w:asciiTheme="minorEastAsia" w:hAnsiTheme="minorEastAsia" w:hint="eastAsia"/>
          <w:color w:val="FF0000"/>
          <w:sz w:val="22"/>
        </w:rPr>
        <w:t>３</w:t>
      </w:r>
      <w:r w:rsidRPr="001A3B94">
        <w:rPr>
          <w:rFonts w:asciiTheme="minorEastAsia" w:hAnsiTheme="minorEastAsia" w:hint="eastAsia"/>
          <w:color w:val="000000" w:themeColor="text1"/>
          <w:sz w:val="22"/>
        </w:rPr>
        <w:t>）手話通訳の充実等</w:t>
      </w:r>
    </w:p>
    <w:p w14:paraId="5C6D587D" w14:textId="655756C8" w:rsidR="002D3E61" w:rsidRPr="001A3B94" w:rsidRDefault="002D3E61" w:rsidP="002D3E61">
      <w:pPr>
        <w:ind w:firstLineChars="200" w:firstLine="480"/>
        <w:rPr>
          <w:rFonts w:asciiTheme="minorEastAsia" w:hAnsiTheme="minorEastAsia"/>
          <w:color w:val="000000" w:themeColor="text1"/>
          <w:sz w:val="24"/>
          <w:szCs w:val="24"/>
          <w:highlight w:val="yellow"/>
          <w:bdr w:val="single" w:sz="4" w:space="0" w:color="auto"/>
        </w:rPr>
      </w:pPr>
      <w:r w:rsidRPr="001A3B94">
        <w:rPr>
          <w:rFonts w:asciiTheme="minorEastAsia" w:hAnsiTheme="minorEastAsia" w:hint="eastAsia"/>
          <w:color w:val="000000" w:themeColor="text1"/>
          <w:sz w:val="24"/>
          <w:szCs w:val="24"/>
          <w:highlight w:val="yellow"/>
          <w:bdr w:val="single" w:sz="4" w:space="0" w:color="auto"/>
        </w:rPr>
        <w:t>大柱</w:t>
      </w:r>
      <w:r w:rsidR="000F7C2F">
        <w:rPr>
          <w:rFonts w:asciiTheme="minorEastAsia" w:hAnsiTheme="minorEastAsia" w:hint="eastAsia"/>
          <w:color w:val="000000" w:themeColor="text1"/>
          <w:sz w:val="24"/>
          <w:szCs w:val="24"/>
          <w:highlight w:val="yellow"/>
          <w:bdr w:val="single" w:sz="4" w:space="0" w:color="auto"/>
        </w:rPr>
        <w:t>５</w:t>
      </w:r>
      <w:r w:rsidRPr="001A3B94">
        <w:rPr>
          <w:rFonts w:asciiTheme="minorEastAsia" w:hAnsiTheme="minorEastAsia" w:hint="eastAsia"/>
          <w:color w:val="000000" w:themeColor="text1"/>
          <w:sz w:val="24"/>
          <w:szCs w:val="24"/>
          <w:highlight w:val="yellow"/>
          <w:bdr w:val="single" w:sz="4" w:space="0" w:color="auto"/>
        </w:rPr>
        <w:t xml:space="preserve">　市町村との連携及び協力</w:t>
      </w:r>
    </w:p>
    <w:p w14:paraId="69E89A22" w14:textId="5A77E67E" w:rsidR="002D3E61" w:rsidRPr="001A3B94" w:rsidRDefault="002D3E61" w:rsidP="002D3E61">
      <w:pPr>
        <w:ind w:firstLineChars="200" w:firstLine="440"/>
        <w:rPr>
          <w:rFonts w:asciiTheme="minorEastAsia" w:hAnsiTheme="minorEastAsia"/>
          <w:color w:val="000000" w:themeColor="text1"/>
          <w:sz w:val="22"/>
        </w:rPr>
      </w:pPr>
      <w:r w:rsidRPr="001A3B94">
        <w:rPr>
          <w:rFonts w:asciiTheme="minorEastAsia" w:hAnsiTheme="minorEastAsia" w:hint="eastAsia"/>
          <w:color w:val="000000" w:themeColor="text1"/>
          <w:sz w:val="22"/>
        </w:rPr>
        <w:t>（中柱１）</w:t>
      </w:r>
      <w:r w:rsidR="000F7C2F" w:rsidRPr="000F7C2F">
        <w:rPr>
          <w:rFonts w:asciiTheme="minorEastAsia" w:hAnsiTheme="minorEastAsia" w:hint="eastAsia"/>
          <w:color w:val="FF0000"/>
          <w:sz w:val="22"/>
        </w:rPr>
        <w:t>市町村における</w:t>
      </w:r>
      <w:r w:rsidRPr="001A3B94">
        <w:rPr>
          <w:rFonts w:asciiTheme="minorEastAsia" w:hAnsiTheme="minorEastAsia" w:hint="eastAsia"/>
          <w:color w:val="000000" w:themeColor="text1"/>
          <w:sz w:val="22"/>
        </w:rPr>
        <w:t>手話の普及等に関する施策の推進</w:t>
      </w:r>
      <w:r w:rsidR="000F7C2F" w:rsidRPr="000F7C2F">
        <w:rPr>
          <w:rFonts w:asciiTheme="minorEastAsia" w:hAnsiTheme="minorEastAsia" w:hint="eastAsia"/>
          <w:color w:val="FF0000"/>
          <w:sz w:val="22"/>
        </w:rPr>
        <w:t>支援</w:t>
      </w:r>
    </w:p>
    <w:p w14:paraId="1B6E0BAE" w14:textId="77777777" w:rsidR="002D3E61" w:rsidRPr="001A3B94" w:rsidRDefault="002D3E61" w:rsidP="002D3E61">
      <w:pPr>
        <w:ind w:firstLineChars="200" w:firstLine="440"/>
        <w:rPr>
          <w:rFonts w:asciiTheme="minorEastAsia" w:hAnsiTheme="minorEastAsia"/>
          <w:color w:val="000000" w:themeColor="text1"/>
          <w:sz w:val="20"/>
          <w:szCs w:val="20"/>
        </w:rPr>
      </w:pPr>
      <w:r w:rsidRPr="001A3B94">
        <w:rPr>
          <w:rFonts w:asciiTheme="minorEastAsia" w:hAnsiTheme="minorEastAsia" w:hint="eastAsia"/>
          <w:color w:val="000000" w:themeColor="text1"/>
          <w:sz w:val="22"/>
        </w:rPr>
        <w:t>（中柱２）情報の提供、助言その他の必要な支援</w:t>
      </w:r>
    </w:p>
    <w:p w14:paraId="49EA5DD7" w14:textId="6B867744" w:rsidR="001F0E6E" w:rsidRPr="002D3E61" w:rsidRDefault="001F0E6E" w:rsidP="0034157D">
      <w:pPr>
        <w:rPr>
          <w:rFonts w:asciiTheme="majorEastAsia" w:eastAsiaTheme="majorEastAsia" w:hAnsiTheme="majorEastAsia"/>
          <w:sz w:val="24"/>
          <w:szCs w:val="24"/>
          <w:highlight w:val="yellow"/>
          <w:bdr w:val="single" w:sz="4" w:space="0" w:color="auto"/>
        </w:rPr>
      </w:pPr>
    </w:p>
    <w:sectPr w:rsidR="001F0E6E" w:rsidRPr="002D3E61" w:rsidSect="0034157D">
      <w:footerReference w:type="default" r:id="rId7"/>
      <w:pgSz w:w="11906" w:h="16838" w:code="9"/>
      <w:pgMar w:top="454"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437DB" w14:textId="77777777" w:rsidR="00DA5F77" w:rsidRDefault="00DA5F77" w:rsidP="00BA6F03">
      <w:r>
        <w:separator/>
      </w:r>
    </w:p>
  </w:endnote>
  <w:endnote w:type="continuationSeparator" w:id="0">
    <w:p w14:paraId="1E3C784E" w14:textId="77777777" w:rsidR="00DA5F77" w:rsidRDefault="00DA5F77" w:rsidP="00BA6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744734"/>
      <w:docPartObj>
        <w:docPartGallery w:val="Page Numbers (Bottom of Page)"/>
        <w:docPartUnique/>
      </w:docPartObj>
    </w:sdtPr>
    <w:sdtEndPr/>
    <w:sdtContent>
      <w:p w14:paraId="4DD7187F" w14:textId="01F25294" w:rsidR="002D21B0" w:rsidRDefault="002D21B0">
        <w:pPr>
          <w:pStyle w:val="a5"/>
          <w:jc w:val="center"/>
        </w:pPr>
        <w:r>
          <w:fldChar w:fldCharType="begin"/>
        </w:r>
        <w:r>
          <w:instrText>PAGE   \* MERGEFORMAT</w:instrText>
        </w:r>
        <w:r>
          <w:fldChar w:fldCharType="separate"/>
        </w:r>
        <w:r>
          <w:rPr>
            <w:lang w:val="ja-JP"/>
          </w:rPr>
          <w:t>2</w:t>
        </w:r>
        <w:r>
          <w:fldChar w:fldCharType="end"/>
        </w:r>
      </w:p>
    </w:sdtContent>
  </w:sdt>
  <w:p w14:paraId="04D82F9E" w14:textId="77777777" w:rsidR="002D21B0" w:rsidRDefault="002D21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74E21" w14:textId="77777777" w:rsidR="00DA5F77" w:rsidRDefault="00DA5F77" w:rsidP="00BA6F03">
      <w:r>
        <w:separator/>
      </w:r>
    </w:p>
  </w:footnote>
  <w:footnote w:type="continuationSeparator" w:id="0">
    <w:p w14:paraId="131F08E2" w14:textId="77777777" w:rsidR="00DA5F77" w:rsidRDefault="00DA5F77" w:rsidP="00BA6F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8C9"/>
    <w:rsid w:val="00054800"/>
    <w:rsid w:val="00073415"/>
    <w:rsid w:val="0007353E"/>
    <w:rsid w:val="000856BD"/>
    <w:rsid w:val="00091603"/>
    <w:rsid w:val="000A2380"/>
    <w:rsid w:val="000B00BD"/>
    <w:rsid w:val="000B166E"/>
    <w:rsid w:val="000C14FD"/>
    <w:rsid w:val="000C6A56"/>
    <w:rsid w:val="000D6775"/>
    <w:rsid w:val="000E78D9"/>
    <w:rsid w:val="000F7C2F"/>
    <w:rsid w:val="0010521A"/>
    <w:rsid w:val="00113FC1"/>
    <w:rsid w:val="001604AF"/>
    <w:rsid w:val="00175E34"/>
    <w:rsid w:val="001B14E8"/>
    <w:rsid w:val="001D0459"/>
    <w:rsid w:val="001D0CD5"/>
    <w:rsid w:val="001E05F4"/>
    <w:rsid w:val="001E2AD6"/>
    <w:rsid w:val="001F0E6E"/>
    <w:rsid w:val="001F5C9F"/>
    <w:rsid w:val="00211ED0"/>
    <w:rsid w:val="002362FC"/>
    <w:rsid w:val="0024546D"/>
    <w:rsid w:val="00261C6A"/>
    <w:rsid w:val="002905A0"/>
    <w:rsid w:val="002B3161"/>
    <w:rsid w:val="002D21B0"/>
    <w:rsid w:val="002D3E61"/>
    <w:rsid w:val="00304C62"/>
    <w:rsid w:val="00312B45"/>
    <w:rsid w:val="003219EE"/>
    <w:rsid w:val="003231EB"/>
    <w:rsid w:val="00325FD1"/>
    <w:rsid w:val="00333424"/>
    <w:rsid w:val="0034157D"/>
    <w:rsid w:val="00356F14"/>
    <w:rsid w:val="003912EF"/>
    <w:rsid w:val="003A2E62"/>
    <w:rsid w:val="003A6600"/>
    <w:rsid w:val="003C6C85"/>
    <w:rsid w:val="003D7C8A"/>
    <w:rsid w:val="003E0483"/>
    <w:rsid w:val="00425D90"/>
    <w:rsid w:val="0045133B"/>
    <w:rsid w:val="004551B4"/>
    <w:rsid w:val="00466905"/>
    <w:rsid w:val="00471EF9"/>
    <w:rsid w:val="00475138"/>
    <w:rsid w:val="004A07F6"/>
    <w:rsid w:val="004A70AD"/>
    <w:rsid w:val="004B57B5"/>
    <w:rsid w:val="004C6F0F"/>
    <w:rsid w:val="004D7818"/>
    <w:rsid w:val="004F285E"/>
    <w:rsid w:val="00502ED7"/>
    <w:rsid w:val="005149BA"/>
    <w:rsid w:val="00523C2E"/>
    <w:rsid w:val="00565E95"/>
    <w:rsid w:val="005803C8"/>
    <w:rsid w:val="005810FA"/>
    <w:rsid w:val="00584158"/>
    <w:rsid w:val="00587903"/>
    <w:rsid w:val="00591103"/>
    <w:rsid w:val="005A5198"/>
    <w:rsid w:val="005C288E"/>
    <w:rsid w:val="005C3F35"/>
    <w:rsid w:val="005C521D"/>
    <w:rsid w:val="005E0CE9"/>
    <w:rsid w:val="005F381B"/>
    <w:rsid w:val="006105B2"/>
    <w:rsid w:val="00647662"/>
    <w:rsid w:val="00653AF4"/>
    <w:rsid w:val="00657587"/>
    <w:rsid w:val="00672065"/>
    <w:rsid w:val="006771AA"/>
    <w:rsid w:val="00685FAA"/>
    <w:rsid w:val="006C5B19"/>
    <w:rsid w:val="00721F63"/>
    <w:rsid w:val="00737C24"/>
    <w:rsid w:val="0074426E"/>
    <w:rsid w:val="00753E6C"/>
    <w:rsid w:val="00757D76"/>
    <w:rsid w:val="00773B65"/>
    <w:rsid w:val="007832F7"/>
    <w:rsid w:val="00787B01"/>
    <w:rsid w:val="007B4650"/>
    <w:rsid w:val="007B5E18"/>
    <w:rsid w:val="007B739F"/>
    <w:rsid w:val="007C4D7A"/>
    <w:rsid w:val="008038E9"/>
    <w:rsid w:val="00813640"/>
    <w:rsid w:val="00825C84"/>
    <w:rsid w:val="008547CF"/>
    <w:rsid w:val="0087168C"/>
    <w:rsid w:val="00885B56"/>
    <w:rsid w:val="0089030E"/>
    <w:rsid w:val="008C7DE1"/>
    <w:rsid w:val="008D0024"/>
    <w:rsid w:val="00935C8C"/>
    <w:rsid w:val="00964E7B"/>
    <w:rsid w:val="0099601C"/>
    <w:rsid w:val="00996274"/>
    <w:rsid w:val="009C38F4"/>
    <w:rsid w:val="009D06AF"/>
    <w:rsid w:val="009F404C"/>
    <w:rsid w:val="00A17B4C"/>
    <w:rsid w:val="00A25976"/>
    <w:rsid w:val="00A54C78"/>
    <w:rsid w:val="00AA1DF0"/>
    <w:rsid w:val="00AB22CF"/>
    <w:rsid w:val="00AD52F6"/>
    <w:rsid w:val="00AF6D01"/>
    <w:rsid w:val="00B213A8"/>
    <w:rsid w:val="00B33480"/>
    <w:rsid w:val="00B43AF3"/>
    <w:rsid w:val="00B46B34"/>
    <w:rsid w:val="00BA5F98"/>
    <w:rsid w:val="00BA6F03"/>
    <w:rsid w:val="00BC3DB6"/>
    <w:rsid w:val="00BF6111"/>
    <w:rsid w:val="00C00A89"/>
    <w:rsid w:val="00C23C4B"/>
    <w:rsid w:val="00C23ED1"/>
    <w:rsid w:val="00C25553"/>
    <w:rsid w:val="00C25E04"/>
    <w:rsid w:val="00C35A07"/>
    <w:rsid w:val="00C528C9"/>
    <w:rsid w:val="00C616DB"/>
    <w:rsid w:val="00C8647E"/>
    <w:rsid w:val="00C87AFD"/>
    <w:rsid w:val="00CA5822"/>
    <w:rsid w:val="00CB69DD"/>
    <w:rsid w:val="00CE285F"/>
    <w:rsid w:val="00CE7339"/>
    <w:rsid w:val="00CF69AC"/>
    <w:rsid w:val="00D30914"/>
    <w:rsid w:val="00D51B84"/>
    <w:rsid w:val="00D8022A"/>
    <w:rsid w:val="00DA0765"/>
    <w:rsid w:val="00DA5F77"/>
    <w:rsid w:val="00DE1C1B"/>
    <w:rsid w:val="00DE4D77"/>
    <w:rsid w:val="00DE68C5"/>
    <w:rsid w:val="00E07DAE"/>
    <w:rsid w:val="00E412FC"/>
    <w:rsid w:val="00E41DBE"/>
    <w:rsid w:val="00E5108B"/>
    <w:rsid w:val="00E67F7E"/>
    <w:rsid w:val="00E77F97"/>
    <w:rsid w:val="00EB36F1"/>
    <w:rsid w:val="00EB545E"/>
    <w:rsid w:val="00EB7189"/>
    <w:rsid w:val="00EF600B"/>
    <w:rsid w:val="00F0021B"/>
    <w:rsid w:val="00F3216B"/>
    <w:rsid w:val="00F50607"/>
    <w:rsid w:val="00F66002"/>
    <w:rsid w:val="00F7200F"/>
    <w:rsid w:val="00FC2E29"/>
    <w:rsid w:val="00FC4E56"/>
    <w:rsid w:val="00FC69B4"/>
    <w:rsid w:val="00FD003B"/>
    <w:rsid w:val="00FD420E"/>
    <w:rsid w:val="00FF6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2AFE3853"/>
  <w15:chartTrackingRefBased/>
  <w15:docId w15:val="{B2686CA5-2082-4079-B45B-2A9879904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E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F03"/>
    <w:pPr>
      <w:tabs>
        <w:tab w:val="center" w:pos="4252"/>
        <w:tab w:val="right" w:pos="8504"/>
      </w:tabs>
      <w:snapToGrid w:val="0"/>
    </w:pPr>
  </w:style>
  <w:style w:type="character" w:customStyle="1" w:styleId="a4">
    <w:name w:val="ヘッダー (文字)"/>
    <w:basedOn w:val="a0"/>
    <w:link w:val="a3"/>
    <w:uiPriority w:val="99"/>
    <w:rsid w:val="00BA6F03"/>
  </w:style>
  <w:style w:type="paragraph" w:styleId="a5">
    <w:name w:val="footer"/>
    <w:basedOn w:val="a"/>
    <w:link w:val="a6"/>
    <w:uiPriority w:val="99"/>
    <w:unhideWhenUsed/>
    <w:rsid w:val="00BA6F03"/>
    <w:pPr>
      <w:tabs>
        <w:tab w:val="center" w:pos="4252"/>
        <w:tab w:val="right" w:pos="8504"/>
      </w:tabs>
      <w:snapToGrid w:val="0"/>
    </w:pPr>
  </w:style>
  <w:style w:type="character" w:customStyle="1" w:styleId="a6">
    <w:name w:val="フッター (文字)"/>
    <w:basedOn w:val="a0"/>
    <w:link w:val="a5"/>
    <w:uiPriority w:val="99"/>
    <w:rsid w:val="00BA6F03"/>
  </w:style>
  <w:style w:type="table" w:styleId="a7">
    <w:name w:val="Table Grid"/>
    <w:basedOn w:val="a1"/>
    <w:uiPriority w:val="39"/>
    <w:rsid w:val="00BC3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8647E"/>
    <w:rPr>
      <w:sz w:val="18"/>
      <w:szCs w:val="18"/>
    </w:rPr>
  </w:style>
  <w:style w:type="paragraph" w:styleId="a9">
    <w:name w:val="annotation text"/>
    <w:basedOn w:val="a"/>
    <w:link w:val="aa"/>
    <w:uiPriority w:val="99"/>
    <w:unhideWhenUsed/>
    <w:rsid w:val="00C8647E"/>
    <w:pPr>
      <w:jc w:val="left"/>
    </w:pPr>
  </w:style>
  <w:style w:type="character" w:customStyle="1" w:styleId="aa">
    <w:name w:val="コメント文字列 (文字)"/>
    <w:basedOn w:val="a0"/>
    <w:link w:val="a9"/>
    <w:uiPriority w:val="99"/>
    <w:rsid w:val="00C8647E"/>
  </w:style>
  <w:style w:type="paragraph" w:styleId="ab">
    <w:name w:val="annotation subject"/>
    <w:basedOn w:val="a9"/>
    <w:next w:val="a9"/>
    <w:link w:val="ac"/>
    <w:uiPriority w:val="99"/>
    <w:semiHidden/>
    <w:unhideWhenUsed/>
    <w:rsid w:val="00C8647E"/>
    <w:rPr>
      <w:b/>
      <w:bCs/>
    </w:rPr>
  </w:style>
  <w:style w:type="character" w:customStyle="1" w:styleId="ac">
    <w:name w:val="コメント内容 (文字)"/>
    <w:basedOn w:val="aa"/>
    <w:link w:val="ab"/>
    <w:uiPriority w:val="99"/>
    <w:semiHidden/>
    <w:rsid w:val="00C8647E"/>
    <w:rPr>
      <w:b/>
      <w:bCs/>
    </w:rPr>
  </w:style>
  <w:style w:type="paragraph" w:styleId="ad">
    <w:name w:val="Revision"/>
    <w:hidden/>
    <w:uiPriority w:val="99"/>
    <w:semiHidden/>
    <w:rsid w:val="00757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21C4B-2D1F-4F98-8BFB-3AA12281B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329</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2026-02-20T05:44:00Z</cp:lastPrinted>
  <dcterms:created xsi:type="dcterms:W3CDTF">2026-02-24T05:52:00Z</dcterms:created>
  <dcterms:modified xsi:type="dcterms:W3CDTF">2026-02-24T06:15:00Z</dcterms:modified>
</cp:coreProperties>
</file>