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B4" w:rsidRPr="00705281" w:rsidRDefault="00705281" w:rsidP="00E62AB4">
      <w:pPr>
        <w:rPr>
          <w:rFonts w:asciiTheme="majorEastAsia" w:eastAsiaTheme="majorEastAsia" w:hAnsiTheme="majorEastAsia"/>
          <w:sz w:val="22"/>
          <w:szCs w:val="22"/>
        </w:rPr>
      </w:pPr>
      <w:r w:rsidRPr="00705281">
        <w:rPr>
          <w:rFonts w:asciiTheme="majorEastAsia" w:eastAsiaTheme="majorEastAsia" w:hAnsiTheme="majorEastAsia" w:hint="eastAsia"/>
          <w:sz w:val="22"/>
          <w:szCs w:val="22"/>
        </w:rPr>
        <w:t>県参考様式　第０２号</w:t>
      </w:r>
      <w:r w:rsidR="00E62AB4" w:rsidRPr="00705281">
        <w:rPr>
          <w:rFonts w:asciiTheme="majorEastAsia" w:eastAsiaTheme="majorEastAsia" w:hAnsiTheme="majorEastAsia" w:hint="eastAsia"/>
          <w:sz w:val="22"/>
          <w:szCs w:val="22"/>
        </w:rPr>
        <w:t>（法第１４条関係）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jc w:val="center"/>
        <w:rPr>
          <w:sz w:val="28"/>
          <w:szCs w:val="28"/>
        </w:rPr>
      </w:pPr>
      <w:r w:rsidRPr="00F534F6">
        <w:rPr>
          <w:rFonts w:hint="eastAsia"/>
          <w:sz w:val="28"/>
          <w:szCs w:val="28"/>
        </w:rPr>
        <w:t>製 造 施 設 等 変 更 明 細 書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１　製造の目的等</w:t>
      </w: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変更に係る製造施設の名称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E62AB4" w:rsidRPr="00F534F6" w:rsidTr="00D4678B">
        <w:trPr>
          <w:trHeight w:val="651"/>
        </w:trPr>
        <w:tc>
          <w:tcPr>
            <w:tcW w:w="9161" w:type="dxa"/>
            <w:vAlign w:val="center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</w:tr>
    </w:tbl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　変更の目的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E62AB4" w:rsidRPr="00F534F6" w:rsidTr="00D4678B">
        <w:trPr>
          <w:trHeight w:val="699"/>
        </w:trPr>
        <w:tc>
          <w:tcPr>
            <w:tcW w:w="9161" w:type="dxa"/>
            <w:vAlign w:val="center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</w:tr>
    </w:tbl>
    <w:p w:rsidR="00E62AB4" w:rsidRPr="00F534F6" w:rsidRDefault="00E62AB4" w:rsidP="00E62AB4">
      <w:pPr>
        <w:rPr>
          <w:sz w:val="22"/>
          <w:szCs w:val="22"/>
        </w:rPr>
      </w:pPr>
    </w:p>
    <w:p w:rsidR="00E62AB4" w:rsidRPr="008F2BC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  <w:r w:rsidRPr="008F2BC6">
        <w:rPr>
          <w:rFonts w:hint="eastAsia"/>
          <w:sz w:val="22"/>
          <w:szCs w:val="22"/>
        </w:rPr>
        <w:t>(3)</w:t>
      </w:r>
      <w:r w:rsidR="000B5E54" w:rsidRPr="008F2BC6">
        <w:rPr>
          <w:rFonts w:hint="eastAsia"/>
          <w:sz w:val="22"/>
          <w:szCs w:val="22"/>
        </w:rPr>
        <w:t xml:space="preserve">　変更内容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872"/>
        <w:gridCol w:w="7081"/>
      </w:tblGrid>
      <w:tr w:rsidR="008F2BC6" w:rsidRPr="008F2BC6" w:rsidTr="000B5E54">
        <w:trPr>
          <w:trHeight w:val="677"/>
        </w:trPr>
        <w:tc>
          <w:tcPr>
            <w:tcW w:w="1872" w:type="dxa"/>
            <w:vAlign w:val="center"/>
          </w:tcPr>
          <w:p w:rsidR="00E62AB4" w:rsidRPr="008F2BC6" w:rsidRDefault="000B5E54" w:rsidP="00D4678B">
            <w:pPr>
              <w:rPr>
                <w:sz w:val="22"/>
                <w:szCs w:val="22"/>
              </w:rPr>
            </w:pPr>
            <w:r w:rsidRPr="008F2BC6">
              <w:rPr>
                <w:rFonts w:hint="eastAsia"/>
                <w:sz w:val="22"/>
                <w:szCs w:val="22"/>
              </w:rPr>
              <w:t>高圧ガス名</w:t>
            </w:r>
          </w:p>
        </w:tc>
        <w:tc>
          <w:tcPr>
            <w:tcW w:w="7081" w:type="dxa"/>
            <w:vAlign w:val="center"/>
          </w:tcPr>
          <w:p w:rsidR="00E62AB4" w:rsidRPr="008F2BC6" w:rsidRDefault="00E62AB4" w:rsidP="00D4678B">
            <w:pPr>
              <w:rPr>
                <w:sz w:val="22"/>
                <w:szCs w:val="22"/>
              </w:rPr>
            </w:pPr>
          </w:p>
        </w:tc>
      </w:tr>
      <w:tr w:rsidR="008F2BC6" w:rsidRPr="008F2BC6" w:rsidTr="000B5E54">
        <w:trPr>
          <w:trHeight w:val="687"/>
        </w:trPr>
        <w:tc>
          <w:tcPr>
            <w:tcW w:w="1872" w:type="dxa"/>
            <w:vAlign w:val="center"/>
          </w:tcPr>
          <w:p w:rsidR="00E62AB4" w:rsidRPr="008F2BC6" w:rsidRDefault="000B5E54" w:rsidP="00D4678B">
            <w:pPr>
              <w:rPr>
                <w:sz w:val="22"/>
                <w:szCs w:val="22"/>
              </w:rPr>
            </w:pPr>
            <w:r w:rsidRPr="008F2BC6">
              <w:rPr>
                <w:rFonts w:hint="eastAsia"/>
                <w:sz w:val="22"/>
                <w:szCs w:val="22"/>
              </w:rPr>
              <w:t>製造の方法</w:t>
            </w:r>
          </w:p>
        </w:tc>
        <w:tc>
          <w:tcPr>
            <w:tcW w:w="7081" w:type="dxa"/>
            <w:vAlign w:val="center"/>
          </w:tcPr>
          <w:p w:rsidR="00E62AB4" w:rsidRPr="008F2BC6" w:rsidRDefault="00E62AB4" w:rsidP="00D4678B">
            <w:pPr>
              <w:rPr>
                <w:sz w:val="22"/>
                <w:szCs w:val="22"/>
              </w:rPr>
            </w:pPr>
          </w:p>
        </w:tc>
      </w:tr>
      <w:tr w:rsidR="008F2BC6" w:rsidRPr="008F2BC6" w:rsidTr="000B5E54">
        <w:trPr>
          <w:trHeight w:val="687"/>
        </w:trPr>
        <w:tc>
          <w:tcPr>
            <w:tcW w:w="1872" w:type="dxa"/>
            <w:vAlign w:val="center"/>
          </w:tcPr>
          <w:p w:rsidR="000B5E54" w:rsidRPr="008F2BC6" w:rsidRDefault="00543C29" w:rsidP="00D4678B">
            <w:pPr>
              <w:rPr>
                <w:sz w:val="22"/>
                <w:szCs w:val="22"/>
              </w:rPr>
            </w:pPr>
            <w:r w:rsidRPr="008F2BC6">
              <w:rPr>
                <w:rFonts w:hint="eastAsia"/>
                <w:sz w:val="22"/>
                <w:szCs w:val="22"/>
              </w:rPr>
              <w:t>工事の</w:t>
            </w:r>
            <w:r w:rsidR="000B5E54" w:rsidRPr="008F2BC6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081" w:type="dxa"/>
            <w:vAlign w:val="center"/>
          </w:tcPr>
          <w:p w:rsidR="000B5E54" w:rsidRPr="008F2BC6" w:rsidRDefault="000B5E54" w:rsidP="00D4678B">
            <w:pPr>
              <w:rPr>
                <w:sz w:val="22"/>
                <w:szCs w:val="22"/>
              </w:rPr>
            </w:pPr>
          </w:p>
        </w:tc>
      </w:tr>
    </w:tbl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２　処理設備の処理能力</w:t>
      </w:r>
    </w:p>
    <w:p w:rsidR="00E62AB4" w:rsidRPr="000B5E54" w:rsidRDefault="00E62AB4" w:rsidP="000B5E54">
      <w:pPr>
        <w:pStyle w:val="a8"/>
        <w:numPr>
          <w:ilvl w:val="0"/>
          <w:numId w:val="2"/>
        </w:numPr>
        <w:ind w:leftChars="0"/>
        <w:rPr>
          <w:sz w:val="22"/>
          <w:szCs w:val="22"/>
        </w:rPr>
      </w:pPr>
      <w:r w:rsidRPr="000B5E54">
        <w:rPr>
          <w:rFonts w:hint="eastAsia"/>
          <w:sz w:val="22"/>
          <w:szCs w:val="22"/>
        </w:rPr>
        <w:t>処理能力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077"/>
        <w:gridCol w:w="1936"/>
        <w:gridCol w:w="2252"/>
      </w:tblGrid>
      <w:tr w:rsidR="000B5E54" w:rsidRPr="00760BB1" w:rsidTr="00DA0CAF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製造施設名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処理設備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処理能力（Nm</w:t>
            </w:r>
            <w:r w:rsidRPr="00760BB1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760BB1">
              <w:rPr>
                <w:rFonts w:hint="eastAsia"/>
                <w:sz w:val="22"/>
                <w:szCs w:val="22"/>
              </w:rPr>
              <w:t>/日）</w:t>
            </w:r>
          </w:p>
        </w:tc>
      </w:tr>
      <w:tr w:rsidR="000B5E54" w:rsidRPr="00760BB1" w:rsidTr="00DA0CAF">
        <w:trPr>
          <w:trHeight w:val="86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</w:tr>
      <w:tr w:rsidR="000B5E54" w:rsidRPr="00760BB1" w:rsidTr="00DA0CAF">
        <w:trPr>
          <w:trHeight w:val="86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</w:tr>
      <w:tr w:rsidR="000B5E54" w:rsidRPr="00760BB1" w:rsidTr="00DA0CAF">
        <w:trPr>
          <w:trHeight w:val="864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sz w:val="22"/>
                <w:szCs w:val="22"/>
              </w:rPr>
            </w:pPr>
          </w:p>
        </w:tc>
      </w:tr>
      <w:tr w:rsidR="000B5E54" w:rsidRPr="00760BB1" w:rsidTr="00DA0CAF"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077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doub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5E54" w:rsidRDefault="000B5E54" w:rsidP="00E62AB4">
      <w:pPr>
        <w:wordWrap w:val="0"/>
        <w:ind w:right="440"/>
        <w:jc w:val="right"/>
        <w:rPr>
          <w:sz w:val="22"/>
          <w:szCs w:val="22"/>
        </w:rPr>
      </w:pPr>
    </w:p>
    <w:p w:rsidR="00E62AB4" w:rsidRPr="00F534F6" w:rsidRDefault="00E62AB4" w:rsidP="00E62AB4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処理能力明細計算書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E62AB4" w:rsidRPr="00F534F6" w:rsidRDefault="000B5E54" w:rsidP="00E62AB4">
      <w:pPr>
        <w:wordWrap w:val="0"/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一般則第</w:t>
      </w:r>
      <w:r w:rsidRPr="008F2BC6">
        <w:rPr>
          <w:rFonts w:hint="eastAsia"/>
          <w:sz w:val="22"/>
          <w:szCs w:val="22"/>
        </w:rPr>
        <w:t>１０２</w:t>
      </w:r>
      <w:r w:rsidR="00E62AB4" w:rsidRPr="00F534F6">
        <w:rPr>
          <w:rFonts w:hint="eastAsia"/>
          <w:sz w:val="22"/>
          <w:szCs w:val="22"/>
        </w:rPr>
        <w:t xml:space="preserve">条算定式　添付書類　</w:t>
      </w:r>
      <w:r w:rsidR="00E62AB4"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705281" w:rsidRDefault="00705281" w:rsidP="00E62AB4">
      <w:pPr>
        <w:rPr>
          <w:sz w:val="22"/>
          <w:szCs w:val="22"/>
        </w:rPr>
      </w:pPr>
    </w:p>
    <w:p w:rsidR="00347F0C" w:rsidRDefault="00347F0C" w:rsidP="00E62AB4">
      <w:pPr>
        <w:rPr>
          <w:sz w:val="22"/>
          <w:szCs w:val="22"/>
        </w:rPr>
      </w:pPr>
    </w:p>
    <w:p w:rsidR="00E62AB4" w:rsidRPr="000B5E54" w:rsidRDefault="00E62AB4" w:rsidP="000B5E54">
      <w:pPr>
        <w:pStyle w:val="a8"/>
        <w:numPr>
          <w:ilvl w:val="0"/>
          <w:numId w:val="2"/>
        </w:numPr>
        <w:ind w:leftChars="0"/>
        <w:rPr>
          <w:sz w:val="22"/>
          <w:szCs w:val="22"/>
        </w:rPr>
      </w:pPr>
      <w:r w:rsidRPr="000B5E54">
        <w:rPr>
          <w:sz w:val="22"/>
          <w:szCs w:val="22"/>
        </w:rPr>
        <w:br w:type="page"/>
      </w:r>
      <w:r w:rsidRPr="000B5E54">
        <w:rPr>
          <w:rFonts w:hint="eastAsia"/>
          <w:sz w:val="22"/>
          <w:szCs w:val="22"/>
        </w:rPr>
        <w:lastRenderedPageBreak/>
        <w:t>貯蔵能力</w:t>
      </w:r>
    </w:p>
    <w:tbl>
      <w:tblPr>
        <w:tblW w:w="90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56"/>
        <w:gridCol w:w="2459"/>
      </w:tblGrid>
      <w:tr w:rsidR="000B5E54" w:rsidRPr="00760BB1" w:rsidTr="00DA0CAF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製造施設名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貯蔵能力（m</w:t>
            </w:r>
            <w:r w:rsidRPr="00760BB1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760BB1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0B5E54" w:rsidRPr="00760BB1" w:rsidTr="00DA0CAF">
        <w:trPr>
          <w:trHeight w:val="519"/>
        </w:trPr>
        <w:tc>
          <w:tcPr>
            <w:tcW w:w="2694" w:type="dxa"/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856" w:type="dxa"/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59" w:type="dxa"/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0B5E54" w:rsidRPr="00760BB1" w:rsidTr="00DA0CAF">
        <w:trPr>
          <w:trHeight w:val="519"/>
        </w:trPr>
        <w:tc>
          <w:tcPr>
            <w:tcW w:w="2694" w:type="dxa"/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856" w:type="dxa"/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59" w:type="dxa"/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0B5E54" w:rsidRPr="00760BB1" w:rsidTr="00DA0CAF">
        <w:trPr>
          <w:trHeight w:val="4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0B5E54" w:rsidRPr="00760BB1" w:rsidRDefault="000B5E54" w:rsidP="00DA0CAF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</w:tr>
    </w:tbl>
    <w:p w:rsidR="000B5E54" w:rsidRPr="000B5E54" w:rsidRDefault="000B5E54" w:rsidP="000B5E54">
      <w:pPr>
        <w:rPr>
          <w:sz w:val="22"/>
          <w:szCs w:val="22"/>
        </w:rPr>
      </w:pPr>
    </w:p>
    <w:p w:rsidR="00E62AB4" w:rsidRPr="00F534F6" w:rsidRDefault="00E62AB4" w:rsidP="00E62AB4">
      <w:pPr>
        <w:ind w:firstLineChars="2600" w:firstLine="5720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３　処理設備等の性能</w:t>
      </w: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機器リスト参照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４　容器置場面積（㎡）</w:t>
      </w:r>
    </w:p>
    <w:tbl>
      <w:tblPr>
        <w:tblStyle w:val="a3"/>
        <w:tblW w:w="7796" w:type="dxa"/>
        <w:tblInd w:w="1951" w:type="dxa"/>
        <w:tblLook w:val="01E0" w:firstRow="1" w:lastRow="1" w:firstColumn="1" w:lastColumn="1" w:noHBand="0" w:noVBand="0"/>
      </w:tblPr>
      <w:tblGrid>
        <w:gridCol w:w="1843"/>
        <w:gridCol w:w="2977"/>
        <w:gridCol w:w="2976"/>
      </w:tblGrid>
      <w:tr w:rsidR="00E62AB4" w:rsidRPr="00F534F6" w:rsidTr="00D4678B">
        <w:tc>
          <w:tcPr>
            <w:tcW w:w="1843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62AB4" w:rsidRPr="00F534F6" w:rsidRDefault="00E62AB4" w:rsidP="00D4678B">
            <w:pPr>
              <w:jc w:val="center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既　　存</w:t>
            </w:r>
          </w:p>
        </w:tc>
        <w:tc>
          <w:tcPr>
            <w:tcW w:w="2976" w:type="dxa"/>
          </w:tcPr>
          <w:p w:rsidR="00E62AB4" w:rsidRPr="00F534F6" w:rsidRDefault="00E62AB4" w:rsidP="00D4678B">
            <w:pPr>
              <w:jc w:val="center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新　　規</w:t>
            </w:r>
          </w:p>
        </w:tc>
      </w:tr>
      <w:tr w:rsidR="00E62AB4" w:rsidRPr="00F534F6" w:rsidTr="00D4678B">
        <w:tc>
          <w:tcPr>
            <w:tcW w:w="1843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総面積</w:t>
            </w:r>
          </w:p>
        </w:tc>
        <w:tc>
          <w:tcPr>
            <w:tcW w:w="2977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E62AB4" w:rsidRPr="00F534F6" w:rsidRDefault="00E62AB4" w:rsidP="00D4678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E62AB4" w:rsidRPr="00F534F6" w:rsidTr="00D4678B">
        <w:tc>
          <w:tcPr>
            <w:tcW w:w="1843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可燃性ガス</w:t>
            </w:r>
          </w:p>
        </w:tc>
        <w:tc>
          <w:tcPr>
            <w:tcW w:w="2977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</w:tr>
      <w:tr w:rsidR="00E62AB4" w:rsidRPr="00F534F6" w:rsidTr="00D4678B">
        <w:tc>
          <w:tcPr>
            <w:tcW w:w="1843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毒性ガス</w:t>
            </w:r>
          </w:p>
        </w:tc>
        <w:tc>
          <w:tcPr>
            <w:tcW w:w="2977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</w:tr>
      <w:tr w:rsidR="00E62AB4" w:rsidRPr="00F534F6" w:rsidTr="00D4678B">
        <w:tc>
          <w:tcPr>
            <w:tcW w:w="1843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酸　　素</w:t>
            </w:r>
          </w:p>
        </w:tc>
        <w:tc>
          <w:tcPr>
            <w:tcW w:w="2977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</w:tr>
      <w:tr w:rsidR="00E62AB4" w:rsidRPr="00F534F6" w:rsidTr="00D4678B">
        <w:tc>
          <w:tcPr>
            <w:tcW w:w="1843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その他のガス</w:t>
            </w:r>
          </w:p>
        </w:tc>
        <w:tc>
          <w:tcPr>
            <w:tcW w:w="2977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E62AB4" w:rsidRPr="00F534F6" w:rsidRDefault="00E62AB4" w:rsidP="00D4678B">
            <w:pPr>
              <w:rPr>
                <w:sz w:val="22"/>
                <w:szCs w:val="22"/>
              </w:rPr>
            </w:pPr>
          </w:p>
        </w:tc>
      </w:tr>
    </w:tbl>
    <w:p w:rsidR="00E62AB4" w:rsidRPr="00F534F6" w:rsidRDefault="00E62AB4" w:rsidP="00E62AB4">
      <w:pPr>
        <w:rPr>
          <w:sz w:val="22"/>
          <w:szCs w:val="22"/>
        </w:rPr>
      </w:pPr>
    </w:p>
    <w:p w:rsidR="00E62AB4" w:rsidRPr="00927017" w:rsidRDefault="00E62AB4" w:rsidP="00E62AB4">
      <w:pPr>
        <w:rPr>
          <w:sz w:val="22"/>
          <w:szCs w:val="22"/>
        </w:rPr>
      </w:pPr>
      <w:r w:rsidRPr="00927017">
        <w:rPr>
          <w:rFonts w:hint="eastAsia"/>
          <w:sz w:val="22"/>
          <w:szCs w:val="22"/>
        </w:rPr>
        <w:t>５　完成検査予定年月日及び受検機関</w:t>
      </w:r>
    </w:p>
    <w:p w:rsidR="00E62AB4" w:rsidRPr="00F534F6" w:rsidRDefault="00E62AB4" w:rsidP="00E62AB4">
      <w:pPr>
        <w:rPr>
          <w:sz w:val="22"/>
          <w:szCs w:val="22"/>
          <w:u w:val="single"/>
        </w:rPr>
      </w:pPr>
      <w:r w:rsidRPr="00F534F6">
        <w:rPr>
          <w:rFonts w:hint="eastAsia"/>
          <w:sz w:val="22"/>
          <w:szCs w:val="22"/>
        </w:rPr>
        <w:t xml:space="preserve">　　　</w:t>
      </w:r>
      <w:r w:rsidRPr="00927017">
        <w:rPr>
          <w:rFonts w:hint="eastAsia"/>
          <w:sz w:val="22"/>
          <w:szCs w:val="22"/>
        </w:rPr>
        <w:t xml:space="preserve">　　年　　月　　日　　</w:t>
      </w:r>
      <w:r w:rsidRPr="00F534F6">
        <w:rPr>
          <w:rFonts w:hint="eastAsia"/>
          <w:sz w:val="22"/>
          <w:szCs w:val="22"/>
          <w:u w:val="single"/>
        </w:rPr>
        <w:t xml:space="preserve">受検機関：　　　　　　　　　　　　　　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６　</w:t>
      </w:r>
      <w:r w:rsidR="003809CD" w:rsidRPr="008F2BC6">
        <w:rPr>
          <w:rFonts w:hint="eastAsia"/>
          <w:sz w:val="22"/>
          <w:szCs w:val="22"/>
        </w:rPr>
        <w:t>本申請及び届出に係る</w:t>
      </w:r>
      <w:r w:rsidR="000B5E54" w:rsidRPr="00F534F6">
        <w:rPr>
          <w:rFonts w:hint="eastAsia"/>
          <w:sz w:val="22"/>
          <w:szCs w:val="22"/>
        </w:rPr>
        <w:t>連絡</w:t>
      </w:r>
      <w:r w:rsidR="000B5E54">
        <w:rPr>
          <w:rFonts w:hint="eastAsia"/>
          <w:sz w:val="22"/>
          <w:szCs w:val="22"/>
        </w:rPr>
        <w:t>先</w:t>
      </w: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７　事業所案内図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  <w:r w:rsidRPr="00F534F6">
        <w:rPr>
          <w:rFonts w:hint="eastAsia"/>
          <w:sz w:val="22"/>
          <w:szCs w:val="22"/>
        </w:rPr>
        <w:t xml:space="preserve">　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8F2BC6" w:rsidRDefault="00E62AB4" w:rsidP="00E62AB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８　法第８条又は</w:t>
      </w:r>
      <w:r w:rsidRPr="008F2BC6">
        <w:rPr>
          <w:rFonts w:hint="eastAsia"/>
          <w:sz w:val="22"/>
          <w:szCs w:val="22"/>
        </w:rPr>
        <w:t>第１２条</w:t>
      </w:r>
      <w:r w:rsidR="00C0465C" w:rsidRPr="008F2BC6">
        <w:rPr>
          <w:rFonts w:hint="eastAsia"/>
          <w:sz w:val="22"/>
          <w:szCs w:val="22"/>
        </w:rPr>
        <w:t>（第二種製造者）</w:t>
      </w:r>
      <w:r w:rsidRPr="008F2BC6">
        <w:rPr>
          <w:rFonts w:hint="eastAsia"/>
          <w:sz w:val="22"/>
          <w:szCs w:val="22"/>
        </w:rPr>
        <w:t>の技術上の基準に対応する事項</w:t>
      </w:r>
    </w:p>
    <w:p w:rsidR="00E62AB4" w:rsidRPr="00F534F6" w:rsidRDefault="00E62AB4" w:rsidP="00E62AB4">
      <w:pPr>
        <w:rPr>
          <w:sz w:val="22"/>
          <w:szCs w:val="22"/>
        </w:rPr>
      </w:pPr>
      <w:r w:rsidRPr="008F2BC6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  <w:r w:rsidR="000B5E54" w:rsidRPr="008F2BC6">
        <w:rPr>
          <w:rFonts w:hint="eastAsia"/>
          <w:sz w:val="22"/>
          <w:szCs w:val="22"/>
        </w:rPr>
        <w:t>技術基準対応表</w:t>
      </w:r>
      <w:r w:rsidR="000B5E54" w:rsidRPr="00F534F6">
        <w:rPr>
          <w:rFonts w:hint="eastAsia"/>
          <w:sz w:val="22"/>
          <w:szCs w:val="22"/>
        </w:rPr>
        <w:t>のとおり</w:t>
      </w:r>
    </w:p>
    <w:p w:rsidR="00E62AB4" w:rsidRPr="00F534F6" w:rsidRDefault="00E62AB4" w:rsidP="00E62AB4">
      <w:pPr>
        <w:rPr>
          <w:sz w:val="22"/>
          <w:szCs w:val="22"/>
        </w:rPr>
      </w:pPr>
    </w:p>
    <w:p w:rsidR="006A3022" w:rsidRPr="00986A93" w:rsidRDefault="006A3022" w:rsidP="00E62AB4"/>
    <w:sectPr w:rsidR="006A3022" w:rsidRPr="00986A93" w:rsidSect="008449AC">
      <w:footerReference w:type="even" r:id="rId8"/>
      <w:pgSz w:w="11906" w:h="16838" w:code="9"/>
      <w:pgMar w:top="1418" w:right="1134" w:bottom="1134" w:left="1134" w:header="851" w:footer="992" w:gutter="0"/>
      <w:pgNumType w:fmt="numberInDash" w:start="10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11" w:rsidRDefault="00780711">
      <w:r>
        <w:separator/>
      </w:r>
    </w:p>
  </w:endnote>
  <w:endnote w:type="continuationSeparator" w:id="0">
    <w:p w:rsidR="00780711" w:rsidRDefault="0078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Default="00F534F6" w:rsidP="005D47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F6" w:rsidRDefault="00F53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11" w:rsidRDefault="00780711">
      <w:r>
        <w:separator/>
      </w:r>
    </w:p>
  </w:footnote>
  <w:footnote w:type="continuationSeparator" w:id="0">
    <w:p w:rsidR="00780711" w:rsidRDefault="0078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2105"/>
    <w:multiLevelType w:val="hybridMultilevel"/>
    <w:tmpl w:val="9A3C8CEA"/>
    <w:lvl w:ilvl="0" w:tplc="496E99A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B5E54"/>
    <w:rsid w:val="000E1FE3"/>
    <w:rsid w:val="000E3335"/>
    <w:rsid w:val="00154119"/>
    <w:rsid w:val="001A68BA"/>
    <w:rsid w:val="001B0F88"/>
    <w:rsid w:val="0025007D"/>
    <w:rsid w:val="00313CCE"/>
    <w:rsid w:val="00347F0C"/>
    <w:rsid w:val="003809CD"/>
    <w:rsid w:val="003B032D"/>
    <w:rsid w:val="003D361C"/>
    <w:rsid w:val="004032F4"/>
    <w:rsid w:val="00415C65"/>
    <w:rsid w:val="00495FAD"/>
    <w:rsid w:val="004B3A33"/>
    <w:rsid w:val="004E34FF"/>
    <w:rsid w:val="005331AC"/>
    <w:rsid w:val="00543C29"/>
    <w:rsid w:val="005D4744"/>
    <w:rsid w:val="00676429"/>
    <w:rsid w:val="006A3022"/>
    <w:rsid w:val="00705281"/>
    <w:rsid w:val="007542C2"/>
    <w:rsid w:val="00780711"/>
    <w:rsid w:val="007C68EF"/>
    <w:rsid w:val="007D3564"/>
    <w:rsid w:val="008449AC"/>
    <w:rsid w:val="008F2BC6"/>
    <w:rsid w:val="0091695D"/>
    <w:rsid w:val="00927017"/>
    <w:rsid w:val="00986A93"/>
    <w:rsid w:val="00990B47"/>
    <w:rsid w:val="009B26D1"/>
    <w:rsid w:val="00A266FC"/>
    <w:rsid w:val="00B04CE0"/>
    <w:rsid w:val="00B13495"/>
    <w:rsid w:val="00B406A5"/>
    <w:rsid w:val="00C0465C"/>
    <w:rsid w:val="00C460FA"/>
    <w:rsid w:val="00CD1701"/>
    <w:rsid w:val="00D4678B"/>
    <w:rsid w:val="00D74125"/>
    <w:rsid w:val="00E06407"/>
    <w:rsid w:val="00E62AB4"/>
    <w:rsid w:val="00E9054E"/>
    <w:rsid w:val="00E91B0F"/>
    <w:rsid w:val="00F14BF7"/>
    <w:rsid w:val="00F2608F"/>
    <w:rsid w:val="00F2797A"/>
    <w:rsid w:val="00F534F6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CA78D9-671C-477D-8AF6-78397CDF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B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705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05281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0B5E54"/>
    <w:pPr>
      <w:ind w:leftChars="400" w:left="840"/>
    </w:pPr>
  </w:style>
  <w:style w:type="paragraph" w:styleId="a9">
    <w:name w:val="Balloon Text"/>
    <w:basedOn w:val="a"/>
    <w:link w:val="aa"/>
    <w:rsid w:val="00B40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406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4F18-B1D6-46DF-9EFA-1D4A6455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（法第５条第１項関係）</vt:lpstr>
      <vt:lpstr>（法第５条第１項関係）</vt:lpstr>
    </vt:vector>
  </TitlesOfParts>
  <Company>神奈川県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（法第５条第１項関係）</dc:title>
  <dc:subject/>
  <dc:creator>user</dc:creator>
  <cp:keywords/>
  <dc:description/>
  <cp:lastModifiedBy>Windows ユーザー</cp:lastModifiedBy>
  <cp:revision>10</cp:revision>
  <cp:lastPrinted>2018-03-26T10:46:00Z</cp:lastPrinted>
  <dcterms:created xsi:type="dcterms:W3CDTF">2018-01-17T07:02:00Z</dcterms:created>
  <dcterms:modified xsi:type="dcterms:W3CDTF">2018-03-26T11:18:00Z</dcterms:modified>
</cp:coreProperties>
</file>