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BE9" w:rsidRPr="00452EDE" w:rsidRDefault="00733BE9" w:rsidP="00733BE9">
      <w:pPr>
        <w:jc w:val="center"/>
        <w:rPr>
          <w:i/>
          <w:kern w:val="0"/>
          <w:sz w:val="24"/>
          <w:szCs w:val="24"/>
        </w:rPr>
      </w:pPr>
      <w:r w:rsidRPr="00452EDE">
        <w:rPr>
          <w:rFonts w:hint="eastAsia"/>
          <w:i/>
          <w:color w:val="FF0000"/>
          <w:sz w:val="22"/>
          <w:szCs w:val="24"/>
          <w:u w:val="single"/>
        </w:rPr>
        <w:t>対応方法欄の対応例を削除又は編集し、具体的な措置について記入してください。</w:t>
      </w:r>
    </w:p>
    <w:p w:rsidR="00387FEA" w:rsidRPr="00C66101" w:rsidRDefault="00387FEA" w:rsidP="00A2490C">
      <w:pPr>
        <w:rPr>
          <w:sz w:val="24"/>
          <w:szCs w:val="24"/>
        </w:rPr>
      </w:pPr>
      <w:r w:rsidRPr="00C66101">
        <w:rPr>
          <w:rFonts w:hint="eastAsia"/>
          <w:kern w:val="0"/>
          <w:sz w:val="24"/>
          <w:szCs w:val="24"/>
        </w:rPr>
        <w:t>【液石則】</w:t>
      </w:r>
      <w:r w:rsidR="00605008" w:rsidRPr="00C66101">
        <w:rPr>
          <w:rFonts w:hint="eastAsia"/>
          <w:sz w:val="24"/>
          <w:szCs w:val="24"/>
        </w:rPr>
        <w:t>技術基準適合</w:t>
      </w:r>
      <w:r w:rsidRPr="00C66101">
        <w:rPr>
          <w:rFonts w:hint="eastAsia"/>
          <w:sz w:val="24"/>
          <w:szCs w:val="24"/>
        </w:rPr>
        <w:t>表（第一種貯蔵所　容器　配管接続なし）</w:t>
      </w:r>
    </w:p>
    <w:p w:rsidR="00387FEA" w:rsidRPr="00C66101" w:rsidRDefault="00387FEA" w:rsidP="00A2490C">
      <w:pPr>
        <w:spacing w:line="0" w:lineRule="atLeast"/>
        <w:ind w:leftChars="1552" w:left="3259" w:right="-108" w:firstLineChars="100" w:firstLine="180"/>
        <w:rPr>
          <w:sz w:val="18"/>
          <w:szCs w:val="18"/>
        </w:rPr>
      </w:pPr>
    </w:p>
    <w:p w:rsidR="00387FEA" w:rsidRPr="00C66101" w:rsidRDefault="00387FEA" w:rsidP="00A2490C">
      <w:pPr>
        <w:spacing w:line="0" w:lineRule="atLeast"/>
        <w:ind w:leftChars="1552" w:left="3259" w:right="-108" w:firstLineChars="100" w:firstLine="180"/>
        <w:rPr>
          <w:sz w:val="18"/>
          <w:szCs w:val="18"/>
        </w:rPr>
      </w:pPr>
    </w:p>
    <w:p w:rsidR="00387FEA" w:rsidRPr="00C66101" w:rsidRDefault="00387FEA" w:rsidP="00A2490C">
      <w:pPr>
        <w:ind w:right="-108"/>
        <w:rPr>
          <w:rFonts w:asciiTheme="majorEastAsia" w:eastAsiaTheme="majorEastAsia" w:hAnsiTheme="majorEastAsia"/>
          <w:szCs w:val="21"/>
        </w:rPr>
      </w:pPr>
      <w:r w:rsidRPr="00C66101">
        <w:rPr>
          <w:rFonts w:asciiTheme="majorEastAsia" w:eastAsiaTheme="majorEastAsia" w:hAnsiTheme="majorEastAsia" w:hint="eastAsia"/>
          <w:szCs w:val="21"/>
        </w:rPr>
        <w:t>＜高圧ガス保安法　法</w:t>
      </w:r>
      <w:r w:rsidR="00664527" w:rsidRPr="00C66101">
        <w:rPr>
          <w:rFonts w:asciiTheme="majorEastAsia" w:eastAsiaTheme="majorEastAsia" w:hAnsiTheme="majorEastAsia" w:hint="eastAsia"/>
          <w:szCs w:val="21"/>
        </w:rPr>
        <w:t>律</w:t>
      </w:r>
      <w:r w:rsidRPr="00C66101">
        <w:rPr>
          <w:rFonts w:asciiTheme="majorEastAsia" w:eastAsiaTheme="majorEastAsia" w:hAnsiTheme="majorEastAsia" w:hint="eastAsia"/>
          <w:szCs w:val="21"/>
        </w:rPr>
        <w:t xml:space="preserve">第１６条第２項関係＞　</w:t>
      </w:r>
    </w:p>
    <w:p w:rsidR="00387FEA" w:rsidRPr="008F14E3" w:rsidRDefault="00387FEA" w:rsidP="00387FEA">
      <w:pPr>
        <w:ind w:right="-108"/>
        <w:rPr>
          <w:rFonts w:asciiTheme="minorEastAsia" w:hAnsiTheme="minorEastAsia"/>
          <w:szCs w:val="21"/>
        </w:rPr>
      </w:pPr>
      <w:r w:rsidRPr="00C66101">
        <w:rPr>
          <w:rFonts w:asciiTheme="minorEastAsia" w:hAnsiTheme="minorEastAsia" w:hint="eastAsia"/>
          <w:szCs w:val="21"/>
        </w:rPr>
        <w:t xml:space="preserve">　</w:t>
      </w:r>
      <w:r w:rsidR="00E53673" w:rsidRPr="008F14E3">
        <w:rPr>
          <w:rFonts w:asciiTheme="minorEastAsia" w:hAnsiTheme="minorEastAsia" w:hint="eastAsia"/>
          <w:b/>
          <w:sz w:val="18"/>
          <w:szCs w:val="18"/>
        </w:rPr>
        <w:t>貯蔵所の</w:t>
      </w:r>
      <w:r w:rsidRPr="008F14E3">
        <w:rPr>
          <w:rFonts w:asciiTheme="minorEastAsia" w:hAnsiTheme="minorEastAsia" w:hint="eastAsia"/>
          <w:b/>
          <w:sz w:val="18"/>
          <w:szCs w:val="18"/>
        </w:rPr>
        <w:t>位置、構造及び設備に係る事項</w:t>
      </w:r>
    </w:p>
    <w:tbl>
      <w:tblPr>
        <w:tblStyle w:val="a3"/>
        <w:tblW w:w="9914" w:type="dxa"/>
        <w:tblLayout w:type="fixed"/>
        <w:tblLook w:val="04A0" w:firstRow="1" w:lastRow="0" w:firstColumn="1" w:lastColumn="0" w:noHBand="0" w:noVBand="1"/>
      </w:tblPr>
      <w:tblGrid>
        <w:gridCol w:w="375"/>
        <w:gridCol w:w="371"/>
        <w:gridCol w:w="383"/>
        <w:gridCol w:w="2410"/>
        <w:gridCol w:w="5241"/>
        <w:gridCol w:w="1134"/>
      </w:tblGrid>
      <w:tr w:rsidR="00C66101" w:rsidRPr="008F14E3" w:rsidTr="00FA7B18">
        <w:tc>
          <w:tcPr>
            <w:tcW w:w="1129" w:type="dxa"/>
            <w:gridSpan w:val="3"/>
            <w:vAlign w:val="center"/>
          </w:tcPr>
          <w:p w:rsidR="001B69E4" w:rsidRPr="008F14E3" w:rsidRDefault="001B69E4" w:rsidP="00DA0CAB">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規則</w:t>
            </w:r>
          </w:p>
        </w:tc>
        <w:tc>
          <w:tcPr>
            <w:tcW w:w="2410" w:type="dxa"/>
            <w:vMerge w:val="restart"/>
            <w:vAlign w:val="center"/>
          </w:tcPr>
          <w:p w:rsidR="001B69E4" w:rsidRPr="008F14E3" w:rsidRDefault="001B69E4" w:rsidP="00DA0CAB">
            <w:pPr>
              <w:spacing w:line="0" w:lineRule="atLeast"/>
              <w:ind w:right="-108"/>
              <w:jc w:val="center"/>
              <w:rPr>
                <w:rFonts w:asciiTheme="minorEastAsia" w:hAnsiTheme="minorEastAsia"/>
              </w:rPr>
            </w:pPr>
            <w:r w:rsidRPr="008F14E3">
              <w:rPr>
                <w:rFonts w:asciiTheme="minorEastAsia" w:hAnsiTheme="minorEastAsia" w:hint="eastAsia"/>
              </w:rPr>
              <w:t>内容</w:t>
            </w:r>
          </w:p>
        </w:tc>
        <w:tc>
          <w:tcPr>
            <w:tcW w:w="5241" w:type="dxa"/>
            <w:vMerge w:val="restart"/>
            <w:vAlign w:val="center"/>
          </w:tcPr>
          <w:p w:rsidR="001B69E4" w:rsidRPr="008F14E3" w:rsidRDefault="001B69E4" w:rsidP="00DA0CAB">
            <w:pPr>
              <w:spacing w:line="0" w:lineRule="atLeast"/>
              <w:jc w:val="center"/>
              <w:rPr>
                <w:rFonts w:asciiTheme="minorEastAsia" w:hAnsiTheme="minorEastAsia"/>
                <w:szCs w:val="21"/>
              </w:rPr>
            </w:pPr>
            <w:r w:rsidRPr="008F14E3">
              <w:rPr>
                <w:rFonts w:asciiTheme="minorEastAsia" w:hAnsiTheme="minorEastAsia" w:hint="eastAsia"/>
                <w:szCs w:val="21"/>
              </w:rPr>
              <w:t>対応方法</w:t>
            </w:r>
          </w:p>
          <w:p w:rsidR="001B69E4" w:rsidRPr="008F14E3" w:rsidRDefault="001B69E4" w:rsidP="00DA0CAB">
            <w:pPr>
              <w:jc w:val="center"/>
              <w:rPr>
                <w:rFonts w:asciiTheme="minorEastAsia" w:hAnsiTheme="minorEastAsia"/>
                <w:sz w:val="18"/>
                <w:szCs w:val="18"/>
              </w:rPr>
            </w:pPr>
            <w:r w:rsidRPr="008F14E3">
              <w:rPr>
                <w:rFonts w:asciiTheme="minorEastAsia" w:hAnsiTheme="minorEastAsia" w:hint="eastAsia"/>
                <w:szCs w:val="21"/>
              </w:rPr>
              <w:t>（必要事項、対応例等）</w:t>
            </w:r>
          </w:p>
        </w:tc>
        <w:tc>
          <w:tcPr>
            <w:tcW w:w="1134" w:type="dxa"/>
            <w:vMerge w:val="restart"/>
            <w:vAlign w:val="center"/>
          </w:tcPr>
          <w:p w:rsidR="001B69E4" w:rsidRPr="008F14E3" w:rsidRDefault="001B69E4" w:rsidP="00DA0CAB">
            <w:pPr>
              <w:jc w:val="center"/>
              <w:rPr>
                <w:rFonts w:asciiTheme="minorEastAsia" w:hAnsiTheme="minorEastAsia"/>
              </w:rPr>
            </w:pPr>
            <w:r w:rsidRPr="008F14E3">
              <w:rPr>
                <w:rFonts w:asciiTheme="minorEastAsia" w:hAnsiTheme="minorEastAsia" w:hint="eastAsia"/>
              </w:rPr>
              <w:t>備考</w:t>
            </w:r>
          </w:p>
        </w:tc>
      </w:tr>
      <w:tr w:rsidR="00C66101" w:rsidRPr="008F14E3" w:rsidTr="00FA7B18">
        <w:tc>
          <w:tcPr>
            <w:tcW w:w="375" w:type="dxa"/>
            <w:vAlign w:val="center"/>
          </w:tcPr>
          <w:p w:rsidR="001B69E4" w:rsidRPr="008F14E3" w:rsidRDefault="001B69E4" w:rsidP="00DA0CAB">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条</w:t>
            </w:r>
          </w:p>
        </w:tc>
        <w:tc>
          <w:tcPr>
            <w:tcW w:w="371" w:type="dxa"/>
            <w:vAlign w:val="center"/>
          </w:tcPr>
          <w:p w:rsidR="001B69E4" w:rsidRPr="008F14E3" w:rsidRDefault="001B69E4" w:rsidP="00DA0CAB">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項</w:t>
            </w:r>
          </w:p>
        </w:tc>
        <w:tc>
          <w:tcPr>
            <w:tcW w:w="383" w:type="dxa"/>
            <w:vAlign w:val="center"/>
          </w:tcPr>
          <w:p w:rsidR="001B69E4" w:rsidRPr="008F14E3" w:rsidRDefault="001B69E4" w:rsidP="00DA0CAB">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号</w:t>
            </w:r>
          </w:p>
        </w:tc>
        <w:tc>
          <w:tcPr>
            <w:tcW w:w="2410" w:type="dxa"/>
            <w:vMerge/>
            <w:vAlign w:val="center"/>
          </w:tcPr>
          <w:p w:rsidR="001B69E4" w:rsidRPr="008F14E3" w:rsidRDefault="001B69E4" w:rsidP="00DA0CAB">
            <w:pPr>
              <w:jc w:val="center"/>
              <w:rPr>
                <w:rFonts w:asciiTheme="minorEastAsia" w:hAnsiTheme="minorEastAsia"/>
              </w:rPr>
            </w:pPr>
          </w:p>
        </w:tc>
        <w:tc>
          <w:tcPr>
            <w:tcW w:w="5241" w:type="dxa"/>
            <w:vMerge/>
            <w:vAlign w:val="center"/>
          </w:tcPr>
          <w:p w:rsidR="001B69E4" w:rsidRPr="008F14E3" w:rsidRDefault="001B69E4" w:rsidP="00DA0CAB">
            <w:pPr>
              <w:jc w:val="center"/>
              <w:rPr>
                <w:rFonts w:asciiTheme="minorEastAsia" w:hAnsiTheme="minorEastAsia"/>
                <w:sz w:val="18"/>
                <w:szCs w:val="18"/>
              </w:rPr>
            </w:pPr>
          </w:p>
        </w:tc>
        <w:tc>
          <w:tcPr>
            <w:tcW w:w="1134" w:type="dxa"/>
            <w:vMerge/>
            <w:vAlign w:val="center"/>
          </w:tcPr>
          <w:p w:rsidR="001B69E4" w:rsidRPr="008F14E3" w:rsidRDefault="001B69E4" w:rsidP="00DA0CAB">
            <w:pPr>
              <w:jc w:val="center"/>
              <w:rPr>
                <w:rFonts w:asciiTheme="minorEastAsia" w:hAnsiTheme="minorEastAsia"/>
              </w:rPr>
            </w:pPr>
          </w:p>
        </w:tc>
      </w:tr>
      <w:tr w:rsidR="00387FEA" w:rsidRPr="008F14E3" w:rsidTr="00FA7B18">
        <w:trPr>
          <w:cantSplit/>
          <w:trHeight w:val="829"/>
        </w:trPr>
        <w:tc>
          <w:tcPr>
            <w:tcW w:w="375" w:type="dxa"/>
            <w:vAlign w:val="center"/>
          </w:tcPr>
          <w:p w:rsidR="00387FEA" w:rsidRPr="008F14E3" w:rsidRDefault="00387FEA" w:rsidP="00387FEA">
            <w:pPr>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24</w:t>
            </w:r>
          </w:p>
        </w:tc>
        <w:tc>
          <w:tcPr>
            <w:tcW w:w="371" w:type="dxa"/>
            <w:vAlign w:val="center"/>
          </w:tcPr>
          <w:p w:rsidR="00387FEA" w:rsidRPr="008F14E3" w:rsidRDefault="00387FEA" w:rsidP="00387FEA">
            <w:pPr>
              <w:ind w:leftChars="-51" w:left="-107" w:rightChars="-51" w:right="-107"/>
              <w:jc w:val="center"/>
              <w:rPr>
                <w:rFonts w:asciiTheme="minorEastAsia" w:hAnsiTheme="minorEastAsia"/>
                <w:sz w:val="18"/>
                <w:szCs w:val="18"/>
              </w:rPr>
            </w:pPr>
          </w:p>
        </w:tc>
        <w:tc>
          <w:tcPr>
            <w:tcW w:w="383" w:type="dxa"/>
            <w:vAlign w:val="center"/>
          </w:tcPr>
          <w:p w:rsidR="00387FEA" w:rsidRPr="008F14E3" w:rsidRDefault="00387FEA" w:rsidP="00387FEA">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５</w:t>
            </w:r>
          </w:p>
        </w:tc>
        <w:tc>
          <w:tcPr>
            <w:tcW w:w="2410" w:type="dxa"/>
          </w:tcPr>
          <w:p w:rsidR="00387FEA" w:rsidRPr="008F14E3" w:rsidRDefault="00387FEA" w:rsidP="00387FEA">
            <w:pPr>
              <w:jc w:val="left"/>
              <w:rPr>
                <w:rFonts w:asciiTheme="minorEastAsia" w:hAnsiTheme="minorEastAsia"/>
                <w:sz w:val="18"/>
                <w:szCs w:val="18"/>
              </w:rPr>
            </w:pPr>
            <w:r w:rsidRPr="008F14E3">
              <w:rPr>
                <w:rFonts w:asciiTheme="minorEastAsia" w:hAnsiTheme="minorEastAsia" w:hint="eastAsia"/>
                <w:sz w:val="18"/>
                <w:szCs w:val="18"/>
              </w:rPr>
              <w:t>第６条の準用</w:t>
            </w:r>
          </w:p>
        </w:tc>
        <w:tc>
          <w:tcPr>
            <w:tcW w:w="5241" w:type="dxa"/>
          </w:tcPr>
          <w:p w:rsidR="00387FEA" w:rsidRPr="008F14E3" w:rsidRDefault="000940A7" w:rsidP="00387FEA">
            <w:pPr>
              <w:spacing w:line="0" w:lineRule="atLeast"/>
              <w:rPr>
                <w:rFonts w:asciiTheme="minorEastAsia" w:hAnsiTheme="minorEastAsia"/>
                <w:sz w:val="18"/>
                <w:szCs w:val="18"/>
              </w:rPr>
            </w:pPr>
            <w:r w:rsidRPr="008F14E3">
              <w:rPr>
                <w:rFonts w:asciiTheme="minorEastAsia" w:hAnsiTheme="minorEastAsia" w:hint="eastAsia"/>
                <w:sz w:val="18"/>
                <w:szCs w:val="18"/>
              </w:rPr>
              <w:t>・</w:t>
            </w:r>
            <w:r w:rsidR="00387FEA" w:rsidRPr="008F14E3">
              <w:rPr>
                <w:rFonts w:asciiTheme="minorEastAsia" w:hAnsiTheme="minorEastAsia" w:hint="eastAsia"/>
                <w:b/>
                <w:sz w:val="18"/>
                <w:szCs w:val="18"/>
              </w:rPr>
              <w:t>第６条第１項第35号</w:t>
            </w:r>
            <w:r w:rsidR="00387FEA" w:rsidRPr="008F14E3">
              <w:rPr>
                <w:rFonts w:asciiTheme="minorEastAsia" w:hAnsiTheme="minorEastAsia" w:hint="eastAsia"/>
                <w:sz w:val="18"/>
                <w:szCs w:val="18"/>
              </w:rPr>
              <w:t>の基準に適合すること</w:t>
            </w:r>
            <w:r w:rsidR="00387FEA" w:rsidRPr="008F14E3">
              <w:rPr>
                <w:rFonts w:asciiTheme="minorEastAsia" w:hAnsiTheme="minorEastAsia" w:hint="eastAsia"/>
                <w:b/>
                <w:sz w:val="18"/>
                <w:szCs w:val="18"/>
              </w:rPr>
              <w:t>［別表１］</w:t>
            </w:r>
          </w:p>
          <w:p w:rsidR="00387FEA" w:rsidRPr="008F14E3" w:rsidRDefault="00387FEA" w:rsidP="00387FEA">
            <w:pPr>
              <w:tabs>
                <w:tab w:val="left" w:pos="3195"/>
              </w:tabs>
              <w:rPr>
                <w:rFonts w:asciiTheme="minorEastAsia" w:hAnsiTheme="minorEastAsia"/>
                <w:sz w:val="18"/>
                <w:szCs w:val="18"/>
              </w:rPr>
            </w:pPr>
            <w:r w:rsidRPr="008F14E3">
              <w:rPr>
                <w:rFonts w:asciiTheme="minorEastAsia" w:hAnsiTheme="minorEastAsia"/>
                <w:sz w:val="18"/>
                <w:szCs w:val="18"/>
              </w:rPr>
              <w:tab/>
            </w:r>
          </w:p>
        </w:tc>
        <w:tc>
          <w:tcPr>
            <w:tcW w:w="1134" w:type="dxa"/>
          </w:tcPr>
          <w:p w:rsidR="00387FEA" w:rsidRPr="008F14E3" w:rsidRDefault="00387FEA" w:rsidP="00387FEA">
            <w:pPr>
              <w:rPr>
                <w:rFonts w:asciiTheme="minorEastAsia" w:hAnsiTheme="minorEastAsia"/>
                <w:sz w:val="18"/>
                <w:szCs w:val="18"/>
              </w:rPr>
            </w:pPr>
          </w:p>
        </w:tc>
      </w:tr>
    </w:tbl>
    <w:p w:rsidR="007F4F15" w:rsidRPr="008F14E3" w:rsidRDefault="007F4F15">
      <w:pPr>
        <w:rPr>
          <w:rFonts w:asciiTheme="minorEastAsia" w:hAnsiTheme="minorEastAsia"/>
        </w:rPr>
      </w:pPr>
    </w:p>
    <w:p w:rsidR="003E773F" w:rsidRPr="008F14E3" w:rsidRDefault="003E773F">
      <w:pPr>
        <w:rPr>
          <w:rFonts w:asciiTheme="minorEastAsia" w:hAnsiTheme="minorEastAsia"/>
          <w:sz w:val="18"/>
          <w:szCs w:val="18"/>
        </w:rPr>
      </w:pPr>
      <w:r w:rsidRPr="008F14E3">
        <w:rPr>
          <w:rFonts w:asciiTheme="minorEastAsia" w:hAnsiTheme="minorEastAsia" w:hint="eastAsia"/>
        </w:rPr>
        <w:t xml:space="preserve">　</w:t>
      </w:r>
      <w:r w:rsidRPr="008F14E3">
        <w:rPr>
          <w:rFonts w:asciiTheme="minorEastAsia" w:hAnsiTheme="minorEastAsia" w:hint="eastAsia"/>
          <w:b/>
          <w:sz w:val="18"/>
          <w:szCs w:val="18"/>
        </w:rPr>
        <w:t>［別表１］</w:t>
      </w:r>
      <w:r w:rsidRPr="008F14E3">
        <w:rPr>
          <w:rFonts w:asciiTheme="minorEastAsia" w:hAnsiTheme="minorEastAsia" w:hint="eastAsia"/>
          <w:sz w:val="18"/>
          <w:szCs w:val="18"/>
        </w:rPr>
        <w:t>液石則第６条第</w:t>
      </w:r>
      <w:r w:rsidR="00387FEA" w:rsidRPr="008F14E3">
        <w:rPr>
          <w:rFonts w:asciiTheme="minorEastAsia" w:hAnsiTheme="minorEastAsia" w:hint="eastAsia"/>
          <w:sz w:val="18"/>
          <w:szCs w:val="18"/>
        </w:rPr>
        <w:t>１</w:t>
      </w:r>
      <w:r w:rsidRPr="008F14E3">
        <w:rPr>
          <w:rFonts w:asciiTheme="minorEastAsia" w:hAnsiTheme="minorEastAsia" w:hint="eastAsia"/>
          <w:sz w:val="18"/>
          <w:szCs w:val="18"/>
        </w:rPr>
        <w:t>項の準用</w:t>
      </w:r>
    </w:p>
    <w:tbl>
      <w:tblPr>
        <w:tblStyle w:val="a3"/>
        <w:tblW w:w="9914" w:type="dxa"/>
        <w:tblLayout w:type="fixed"/>
        <w:tblLook w:val="04A0" w:firstRow="1" w:lastRow="0" w:firstColumn="1" w:lastColumn="0" w:noHBand="0" w:noVBand="1"/>
      </w:tblPr>
      <w:tblGrid>
        <w:gridCol w:w="374"/>
        <w:gridCol w:w="371"/>
        <w:gridCol w:w="383"/>
        <w:gridCol w:w="2411"/>
        <w:gridCol w:w="5241"/>
        <w:gridCol w:w="1134"/>
      </w:tblGrid>
      <w:tr w:rsidR="00C66101" w:rsidRPr="008F14E3" w:rsidTr="00FA7B18">
        <w:tc>
          <w:tcPr>
            <w:tcW w:w="1128" w:type="dxa"/>
            <w:gridSpan w:val="3"/>
            <w:vAlign w:val="center"/>
          </w:tcPr>
          <w:p w:rsidR="001B69E4" w:rsidRPr="008F14E3" w:rsidRDefault="001B69E4" w:rsidP="00DD4A5D">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規則</w:t>
            </w:r>
          </w:p>
        </w:tc>
        <w:tc>
          <w:tcPr>
            <w:tcW w:w="2411" w:type="dxa"/>
            <w:vMerge w:val="restart"/>
            <w:vAlign w:val="center"/>
          </w:tcPr>
          <w:p w:rsidR="001B69E4" w:rsidRPr="008F14E3" w:rsidRDefault="001B69E4" w:rsidP="00DD4A5D">
            <w:pPr>
              <w:spacing w:line="0" w:lineRule="atLeast"/>
              <w:ind w:right="-108"/>
              <w:jc w:val="center"/>
              <w:rPr>
                <w:rFonts w:asciiTheme="minorEastAsia" w:hAnsiTheme="minorEastAsia"/>
              </w:rPr>
            </w:pPr>
            <w:r w:rsidRPr="008F14E3">
              <w:rPr>
                <w:rFonts w:asciiTheme="minorEastAsia" w:hAnsiTheme="minorEastAsia" w:hint="eastAsia"/>
              </w:rPr>
              <w:t>内容</w:t>
            </w:r>
          </w:p>
        </w:tc>
        <w:tc>
          <w:tcPr>
            <w:tcW w:w="5241" w:type="dxa"/>
            <w:vMerge w:val="restart"/>
            <w:vAlign w:val="center"/>
          </w:tcPr>
          <w:p w:rsidR="001B69E4" w:rsidRPr="008F14E3" w:rsidRDefault="001B69E4" w:rsidP="00DD4A5D">
            <w:pPr>
              <w:spacing w:line="0" w:lineRule="atLeast"/>
              <w:jc w:val="center"/>
              <w:rPr>
                <w:rFonts w:asciiTheme="minorEastAsia" w:hAnsiTheme="minorEastAsia"/>
                <w:szCs w:val="21"/>
              </w:rPr>
            </w:pPr>
            <w:r w:rsidRPr="008F14E3">
              <w:rPr>
                <w:rFonts w:asciiTheme="minorEastAsia" w:hAnsiTheme="minorEastAsia" w:hint="eastAsia"/>
                <w:szCs w:val="21"/>
              </w:rPr>
              <w:t>対応方法</w:t>
            </w:r>
          </w:p>
          <w:p w:rsidR="001B69E4" w:rsidRPr="008F14E3" w:rsidRDefault="001B69E4" w:rsidP="00DD4A5D">
            <w:pPr>
              <w:jc w:val="center"/>
              <w:rPr>
                <w:rFonts w:asciiTheme="minorEastAsia" w:hAnsiTheme="minorEastAsia"/>
                <w:sz w:val="18"/>
                <w:szCs w:val="18"/>
              </w:rPr>
            </w:pPr>
            <w:r w:rsidRPr="008F14E3">
              <w:rPr>
                <w:rFonts w:asciiTheme="minorEastAsia" w:hAnsiTheme="minorEastAsia" w:hint="eastAsia"/>
                <w:szCs w:val="21"/>
              </w:rPr>
              <w:t>（必要事項、対応例等）</w:t>
            </w:r>
          </w:p>
        </w:tc>
        <w:tc>
          <w:tcPr>
            <w:tcW w:w="1134" w:type="dxa"/>
            <w:vMerge w:val="restart"/>
            <w:vAlign w:val="center"/>
          </w:tcPr>
          <w:p w:rsidR="001B69E4" w:rsidRPr="008F14E3" w:rsidRDefault="001B69E4" w:rsidP="00DD4A5D">
            <w:pPr>
              <w:jc w:val="center"/>
              <w:rPr>
                <w:rFonts w:asciiTheme="minorEastAsia" w:hAnsiTheme="minorEastAsia"/>
              </w:rPr>
            </w:pPr>
            <w:r w:rsidRPr="008F14E3">
              <w:rPr>
                <w:rFonts w:asciiTheme="minorEastAsia" w:hAnsiTheme="minorEastAsia" w:hint="eastAsia"/>
              </w:rPr>
              <w:t>備考</w:t>
            </w:r>
          </w:p>
        </w:tc>
      </w:tr>
      <w:tr w:rsidR="00C66101" w:rsidRPr="008F14E3" w:rsidTr="00FA7B18">
        <w:tc>
          <w:tcPr>
            <w:tcW w:w="374" w:type="dxa"/>
            <w:vAlign w:val="center"/>
          </w:tcPr>
          <w:p w:rsidR="001B69E4" w:rsidRPr="008F14E3" w:rsidRDefault="001B69E4" w:rsidP="00DD4A5D">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条</w:t>
            </w:r>
          </w:p>
        </w:tc>
        <w:tc>
          <w:tcPr>
            <w:tcW w:w="371" w:type="dxa"/>
            <w:vAlign w:val="center"/>
          </w:tcPr>
          <w:p w:rsidR="001B69E4" w:rsidRPr="008F14E3" w:rsidRDefault="001B69E4" w:rsidP="00DD4A5D">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項</w:t>
            </w:r>
          </w:p>
        </w:tc>
        <w:tc>
          <w:tcPr>
            <w:tcW w:w="383" w:type="dxa"/>
            <w:vAlign w:val="center"/>
          </w:tcPr>
          <w:p w:rsidR="001B69E4" w:rsidRPr="008F14E3" w:rsidRDefault="001B69E4" w:rsidP="00DD4A5D">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号</w:t>
            </w:r>
          </w:p>
        </w:tc>
        <w:tc>
          <w:tcPr>
            <w:tcW w:w="2411" w:type="dxa"/>
            <w:vMerge/>
            <w:vAlign w:val="center"/>
          </w:tcPr>
          <w:p w:rsidR="001B69E4" w:rsidRPr="008F14E3" w:rsidRDefault="001B69E4" w:rsidP="00DD4A5D">
            <w:pPr>
              <w:jc w:val="center"/>
              <w:rPr>
                <w:rFonts w:asciiTheme="minorEastAsia" w:hAnsiTheme="minorEastAsia"/>
              </w:rPr>
            </w:pPr>
          </w:p>
        </w:tc>
        <w:tc>
          <w:tcPr>
            <w:tcW w:w="5241" w:type="dxa"/>
            <w:vMerge/>
            <w:vAlign w:val="center"/>
          </w:tcPr>
          <w:p w:rsidR="001B69E4" w:rsidRPr="008F14E3" w:rsidRDefault="001B69E4" w:rsidP="00DD4A5D">
            <w:pPr>
              <w:jc w:val="center"/>
              <w:rPr>
                <w:rFonts w:asciiTheme="minorEastAsia" w:hAnsiTheme="minorEastAsia"/>
                <w:sz w:val="18"/>
                <w:szCs w:val="18"/>
              </w:rPr>
            </w:pPr>
          </w:p>
        </w:tc>
        <w:tc>
          <w:tcPr>
            <w:tcW w:w="1134" w:type="dxa"/>
            <w:vMerge/>
            <w:vAlign w:val="center"/>
          </w:tcPr>
          <w:p w:rsidR="001B69E4" w:rsidRPr="008F14E3" w:rsidRDefault="001B69E4" w:rsidP="00DD4A5D">
            <w:pPr>
              <w:jc w:val="center"/>
              <w:rPr>
                <w:rFonts w:asciiTheme="minorEastAsia" w:hAnsiTheme="minorEastAsia"/>
              </w:rPr>
            </w:pPr>
          </w:p>
        </w:tc>
      </w:tr>
      <w:tr w:rsidR="009C0853" w:rsidRPr="008F14E3" w:rsidTr="00FA7B18">
        <w:trPr>
          <w:cantSplit/>
          <w:trHeight w:val="703"/>
        </w:trPr>
        <w:tc>
          <w:tcPr>
            <w:tcW w:w="374" w:type="dxa"/>
            <w:vAlign w:val="center"/>
          </w:tcPr>
          <w:p w:rsidR="009C0853" w:rsidRPr="008F14E3" w:rsidRDefault="009C0853" w:rsidP="009C0853">
            <w:pPr>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６</w:t>
            </w:r>
          </w:p>
        </w:tc>
        <w:tc>
          <w:tcPr>
            <w:tcW w:w="371" w:type="dxa"/>
            <w:vAlign w:val="center"/>
          </w:tcPr>
          <w:p w:rsidR="009C0853" w:rsidRPr="008F14E3" w:rsidRDefault="009C0853" w:rsidP="009C0853">
            <w:pPr>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１</w:t>
            </w:r>
          </w:p>
        </w:tc>
        <w:tc>
          <w:tcPr>
            <w:tcW w:w="383" w:type="dxa"/>
            <w:vAlign w:val="center"/>
          </w:tcPr>
          <w:p w:rsidR="009C0853" w:rsidRPr="008F14E3" w:rsidRDefault="009C0853" w:rsidP="009C0853">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35</w:t>
            </w:r>
          </w:p>
          <w:p w:rsidR="009C0853" w:rsidRPr="008F14E3" w:rsidRDefault="009C0853" w:rsidP="009C0853">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イ</w:t>
            </w:r>
          </w:p>
        </w:tc>
        <w:tc>
          <w:tcPr>
            <w:tcW w:w="2411" w:type="dxa"/>
          </w:tcPr>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容器置場の明示及び警戒標</w:t>
            </w:r>
          </w:p>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【参照】例示基準１</w:t>
            </w:r>
          </w:p>
          <w:p w:rsidR="009C0853" w:rsidRPr="008F14E3" w:rsidRDefault="009C0853" w:rsidP="009C0853">
            <w:pPr>
              <w:ind w:firstLineChars="500" w:firstLine="601"/>
              <w:rPr>
                <w:rFonts w:asciiTheme="minorEastAsia" w:hAnsiTheme="minorEastAsia"/>
                <w:sz w:val="18"/>
                <w:szCs w:val="18"/>
              </w:rPr>
            </w:pPr>
            <w:r w:rsidRPr="008F14E3">
              <w:rPr>
                <w:rFonts w:asciiTheme="minorEastAsia" w:hAnsiTheme="minorEastAsia" w:hint="eastAsia"/>
                <w:spacing w:val="1"/>
                <w:w w:val="66"/>
                <w:kern w:val="0"/>
                <w:sz w:val="18"/>
                <w:szCs w:val="18"/>
                <w:fitText w:val="1440" w:id="1713670913"/>
              </w:rPr>
              <w:t>県指導指針６(5) [別表３</w:t>
            </w:r>
            <w:r w:rsidRPr="008F14E3">
              <w:rPr>
                <w:rFonts w:asciiTheme="minorEastAsia" w:hAnsiTheme="minorEastAsia"/>
                <w:w w:val="66"/>
                <w:kern w:val="0"/>
                <w:sz w:val="18"/>
                <w:szCs w:val="18"/>
                <w:fitText w:val="1440" w:id="1713670913"/>
              </w:rPr>
              <w:t>]</w:t>
            </w:r>
          </w:p>
        </w:tc>
        <w:tc>
          <w:tcPr>
            <w:tcW w:w="5241" w:type="dxa"/>
          </w:tcPr>
          <w:p w:rsidR="009C0853" w:rsidRPr="008F14E3" w:rsidRDefault="009C0853" w:rsidP="009C0853">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sz w:val="18"/>
                <w:szCs w:val="18"/>
              </w:rPr>
              <w:t>外部から見やすい位置に警戒標を掲示すること</w:t>
            </w:r>
          </w:p>
        </w:tc>
        <w:tc>
          <w:tcPr>
            <w:tcW w:w="1134" w:type="dxa"/>
          </w:tcPr>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添付資料</w:t>
            </w:r>
          </w:p>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No.</w:t>
            </w:r>
          </w:p>
          <w:p w:rsidR="009C0853" w:rsidRPr="008F14E3" w:rsidRDefault="009C0853" w:rsidP="009C0853">
            <w:pPr>
              <w:rPr>
                <w:rFonts w:asciiTheme="minorEastAsia" w:hAnsiTheme="minorEastAsia"/>
                <w:sz w:val="18"/>
                <w:szCs w:val="18"/>
              </w:rPr>
            </w:pPr>
          </w:p>
        </w:tc>
      </w:tr>
      <w:tr w:rsidR="009C0853" w:rsidRPr="008F14E3" w:rsidTr="00FA7B18">
        <w:trPr>
          <w:cantSplit/>
          <w:trHeight w:val="703"/>
        </w:trPr>
        <w:tc>
          <w:tcPr>
            <w:tcW w:w="374" w:type="dxa"/>
            <w:vAlign w:val="center"/>
          </w:tcPr>
          <w:p w:rsidR="009C0853" w:rsidRPr="008F14E3" w:rsidRDefault="009C0853" w:rsidP="009C0853">
            <w:pPr>
              <w:ind w:leftChars="-51" w:left="-107" w:rightChars="-51" w:right="-107"/>
              <w:jc w:val="center"/>
              <w:rPr>
                <w:rFonts w:asciiTheme="minorEastAsia" w:hAnsiTheme="minorEastAsia"/>
                <w:sz w:val="18"/>
                <w:szCs w:val="18"/>
              </w:rPr>
            </w:pPr>
          </w:p>
        </w:tc>
        <w:tc>
          <w:tcPr>
            <w:tcW w:w="371" w:type="dxa"/>
            <w:vAlign w:val="center"/>
          </w:tcPr>
          <w:p w:rsidR="009C0853" w:rsidRPr="008F14E3" w:rsidRDefault="009C0853" w:rsidP="009C0853">
            <w:pPr>
              <w:ind w:leftChars="-51" w:left="-107" w:rightChars="-51" w:right="-107"/>
              <w:jc w:val="center"/>
              <w:rPr>
                <w:rFonts w:asciiTheme="minorEastAsia" w:hAnsiTheme="minorEastAsia"/>
                <w:sz w:val="18"/>
                <w:szCs w:val="18"/>
              </w:rPr>
            </w:pPr>
          </w:p>
        </w:tc>
        <w:tc>
          <w:tcPr>
            <w:tcW w:w="383" w:type="dxa"/>
            <w:vAlign w:val="center"/>
          </w:tcPr>
          <w:p w:rsidR="009C0853" w:rsidRPr="008F14E3" w:rsidRDefault="009C0853" w:rsidP="009C0853">
            <w:pPr>
              <w:spacing w:line="0" w:lineRule="atLeast"/>
              <w:ind w:rightChars="-51" w:right="-107"/>
              <w:rPr>
                <w:rFonts w:asciiTheme="minorEastAsia" w:hAnsiTheme="minorEastAsia"/>
                <w:sz w:val="18"/>
                <w:szCs w:val="18"/>
              </w:rPr>
            </w:pPr>
            <w:r w:rsidRPr="008F14E3">
              <w:rPr>
                <w:rFonts w:asciiTheme="minorEastAsia" w:hAnsiTheme="minorEastAsia" w:hint="eastAsia"/>
                <w:sz w:val="18"/>
                <w:szCs w:val="18"/>
              </w:rPr>
              <w:t>35</w:t>
            </w:r>
          </w:p>
          <w:p w:rsidR="009C0853" w:rsidRPr="008F14E3" w:rsidRDefault="009C0853" w:rsidP="009C0853">
            <w:pPr>
              <w:spacing w:line="0" w:lineRule="atLeast"/>
              <w:ind w:rightChars="-51" w:right="-107"/>
              <w:rPr>
                <w:rFonts w:asciiTheme="minorEastAsia" w:hAnsiTheme="minorEastAsia"/>
                <w:sz w:val="18"/>
                <w:szCs w:val="18"/>
              </w:rPr>
            </w:pPr>
            <w:r w:rsidRPr="008F14E3">
              <w:rPr>
                <w:rFonts w:asciiTheme="minorEastAsia" w:hAnsiTheme="minorEastAsia" w:hint="eastAsia"/>
                <w:sz w:val="18"/>
                <w:szCs w:val="18"/>
              </w:rPr>
              <w:t>ロ</w:t>
            </w:r>
          </w:p>
        </w:tc>
        <w:tc>
          <w:tcPr>
            <w:tcW w:w="2411" w:type="dxa"/>
          </w:tcPr>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容器置場の階数</w:t>
            </w:r>
          </w:p>
        </w:tc>
        <w:tc>
          <w:tcPr>
            <w:tcW w:w="5241" w:type="dxa"/>
          </w:tcPr>
          <w:p w:rsidR="009C0853" w:rsidRPr="008F14E3" w:rsidRDefault="009C0853" w:rsidP="009C0853">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sz w:val="18"/>
                <w:szCs w:val="18"/>
              </w:rPr>
              <w:t>容器置場は二階建以下とすること</w:t>
            </w:r>
          </w:p>
          <w:p w:rsidR="009C0853" w:rsidRPr="008F14E3" w:rsidRDefault="009C0853" w:rsidP="009C0853">
            <w:pPr>
              <w:pStyle w:val="a6"/>
              <w:spacing w:line="0" w:lineRule="atLeast"/>
              <w:ind w:leftChars="0" w:left="176"/>
              <w:rPr>
                <w:rFonts w:asciiTheme="minorEastAsia" w:hAnsiTheme="minorEastAsia"/>
                <w:sz w:val="18"/>
                <w:szCs w:val="18"/>
              </w:rPr>
            </w:pPr>
          </w:p>
          <w:p w:rsidR="009C0853" w:rsidRPr="008F14E3" w:rsidRDefault="009C0853" w:rsidP="009C0853">
            <w:pPr>
              <w:pStyle w:val="a6"/>
              <w:spacing w:line="0" w:lineRule="atLeast"/>
              <w:ind w:leftChars="0" w:left="180" w:hangingChars="100" w:hanging="180"/>
              <w:rPr>
                <w:rFonts w:asciiTheme="minorEastAsia" w:hAnsiTheme="minorEastAsia"/>
                <w:sz w:val="18"/>
                <w:szCs w:val="18"/>
              </w:rPr>
            </w:pPr>
          </w:p>
        </w:tc>
        <w:tc>
          <w:tcPr>
            <w:tcW w:w="1134" w:type="dxa"/>
          </w:tcPr>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添付資料</w:t>
            </w:r>
          </w:p>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No.</w:t>
            </w:r>
          </w:p>
          <w:p w:rsidR="009C0853" w:rsidRPr="008F14E3" w:rsidRDefault="009C0853" w:rsidP="009C0853">
            <w:pPr>
              <w:rPr>
                <w:rFonts w:asciiTheme="minorEastAsia" w:hAnsiTheme="minorEastAsia"/>
                <w:sz w:val="18"/>
                <w:szCs w:val="18"/>
              </w:rPr>
            </w:pPr>
          </w:p>
        </w:tc>
      </w:tr>
      <w:tr w:rsidR="009C0853" w:rsidRPr="008F14E3" w:rsidTr="00FA7B18">
        <w:trPr>
          <w:cantSplit/>
          <w:trHeight w:val="703"/>
        </w:trPr>
        <w:tc>
          <w:tcPr>
            <w:tcW w:w="374" w:type="dxa"/>
            <w:vAlign w:val="center"/>
          </w:tcPr>
          <w:p w:rsidR="009C0853" w:rsidRPr="008F14E3" w:rsidRDefault="009C0853" w:rsidP="009C0853">
            <w:pPr>
              <w:ind w:leftChars="-51" w:left="-107" w:rightChars="-51" w:right="-107"/>
              <w:jc w:val="center"/>
              <w:rPr>
                <w:rFonts w:asciiTheme="minorEastAsia" w:hAnsiTheme="minorEastAsia"/>
                <w:sz w:val="18"/>
                <w:szCs w:val="18"/>
              </w:rPr>
            </w:pPr>
          </w:p>
        </w:tc>
        <w:tc>
          <w:tcPr>
            <w:tcW w:w="371" w:type="dxa"/>
            <w:vAlign w:val="center"/>
          </w:tcPr>
          <w:p w:rsidR="009C0853" w:rsidRPr="008F14E3" w:rsidRDefault="009C0853" w:rsidP="009C0853">
            <w:pPr>
              <w:ind w:leftChars="-51" w:left="-107" w:rightChars="-51" w:right="-107"/>
              <w:jc w:val="center"/>
              <w:rPr>
                <w:rFonts w:asciiTheme="minorEastAsia" w:hAnsiTheme="minorEastAsia"/>
                <w:sz w:val="18"/>
                <w:szCs w:val="18"/>
              </w:rPr>
            </w:pPr>
          </w:p>
        </w:tc>
        <w:tc>
          <w:tcPr>
            <w:tcW w:w="383" w:type="dxa"/>
            <w:vAlign w:val="center"/>
          </w:tcPr>
          <w:p w:rsidR="009C0853" w:rsidRPr="008F14E3" w:rsidRDefault="009C0853" w:rsidP="009C0853">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35</w:t>
            </w:r>
          </w:p>
          <w:p w:rsidR="009C0853" w:rsidRPr="008F14E3" w:rsidRDefault="009C0853" w:rsidP="009C0853">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ハ</w:t>
            </w:r>
          </w:p>
        </w:tc>
        <w:tc>
          <w:tcPr>
            <w:tcW w:w="2411" w:type="dxa"/>
          </w:tcPr>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置場距離</w:t>
            </w:r>
          </w:p>
        </w:tc>
        <w:tc>
          <w:tcPr>
            <w:tcW w:w="5241" w:type="dxa"/>
          </w:tcPr>
          <w:p w:rsidR="009C0853" w:rsidRPr="008F14E3" w:rsidRDefault="009C0853" w:rsidP="009C0853">
            <w:pPr>
              <w:spacing w:line="0" w:lineRule="atLeast"/>
              <w:rPr>
                <w:rFonts w:asciiTheme="minorEastAsia" w:hAnsiTheme="minorEastAsia"/>
                <w:sz w:val="18"/>
                <w:szCs w:val="18"/>
              </w:rPr>
            </w:pPr>
            <w:r w:rsidRPr="008F14E3">
              <w:rPr>
                <w:rFonts w:asciiTheme="minorEastAsia" w:hAnsiTheme="minorEastAsia" w:hint="eastAsia"/>
                <w:sz w:val="18"/>
                <w:szCs w:val="18"/>
              </w:rPr>
              <w:t>第１種保安物件：</w:t>
            </w:r>
            <w:r w:rsidRPr="008F14E3">
              <w:rPr>
                <w:rFonts w:asciiTheme="minorEastAsia" w:hAnsiTheme="minorEastAsia" w:hint="eastAsia"/>
                <w:sz w:val="18"/>
                <w:szCs w:val="18"/>
                <w:u w:val="single"/>
              </w:rPr>
              <w:t xml:space="preserve">　　　　   　</w:t>
            </w:r>
            <w:r w:rsidRPr="008F14E3">
              <w:rPr>
                <w:rFonts w:asciiTheme="minorEastAsia" w:hAnsiTheme="minorEastAsia" w:hint="eastAsia"/>
                <w:sz w:val="18"/>
                <w:szCs w:val="18"/>
              </w:rPr>
              <w:t xml:space="preserve"> 第２種保安物件：</w:t>
            </w:r>
            <w:r w:rsidRPr="008F14E3">
              <w:rPr>
                <w:rFonts w:asciiTheme="minorEastAsia" w:hAnsiTheme="minorEastAsia" w:hint="eastAsia"/>
                <w:sz w:val="18"/>
                <w:szCs w:val="18"/>
                <w:u w:val="single"/>
              </w:rPr>
              <w:t xml:space="preserve">　　　　   　</w:t>
            </w:r>
            <w:r w:rsidRPr="008F14E3">
              <w:rPr>
                <w:rFonts w:asciiTheme="minorEastAsia" w:hAnsiTheme="minorEastAsia" w:hint="eastAsia"/>
                <w:sz w:val="18"/>
                <w:szCs w:val="18"/>
              </w:rPr>
              <w:t xml:space="preserve"> </w:t>
            </w:r>
          </w:p>
          <w:p w:rsidR="009C0853" w:rsidRPr="008F14E3" w:rsidRDefault="009C0853" w:rsidP="009C0853">
            <w:pPr>
              <w:spacing w:line="0" w:lineRule="atLeast"/>
              <w:ind w:firstLineChars="100" w:firstLine="180"/>
              <w:rPr>
                <w:rFonts w:asciiTheme="minorEastAsia" w:hAnsiTheme="minorEastAsia"/>
                <w:sz w:val="18"/>
                <w:szCs w:val="18"/>
              </w:rPr>
            </w:pPr>
            <w:r w:rsidRPr="008F14E3">
              <w:rPr>
                <w:rFonts w:asciiTheme="minorEastAsia" w:hAnsiTheme="minorEastAsia" w:hint="eastAsia"/>
                <w:sz w:val="18"/>
                <w:szCs w:val="18"/>
              </w:rPr>
              <w:t>第１種置場距離L</w:t>
            </w:r>
            <w:r w:rsidRPr="008F14E3">
              <w:rPr>
                <w:rFonts w:asciiTheme="minorEastAsia" w:hAnsiTheme="minorEastAsia" w:hint="eastAsia"/>
                <w:sz w:val="18"/>
                <w:szCs w:val="18"/>
                <w:u w:val="single"/>
              </w:rPr>
              <w:t xml:space="preserve">　</w:t>
            </w:r>
            <w:r w:rsidRPr="008F14E3">
              <w:rPr>
                <w:rFonts w:asciiTheme="minorEastAsia" w:hAnsiTheme="minorEastAsia" w:hint="eastAsia"/>
                <w:sz w:val="18"/>
                <w:szCs w:val="18"/>
              </w:rPr>
              <w:t xml:space="preserve"> ＝</w:t>
            </w:r>
            <w:r w:rsidRPr="008F14E3">
              <w:rPr>
                <w:rFonts w:asciiTheme="minorEastAsia" w:hAnsiTheme="minorEastAsia" w:hint="eastAsia"/>
                <w:sz w:val="18"/>
                <w:szCs w:val="18"/>
                <w:u w:val="single"/>
              </w:rPr>
              <w:t xml:space="preserve">　　　</w:t>
            </w:r>
            <w:r w:rsidRPr="008F14E3">
              <w:rPr>
                <w:rFonts w:asciiTheme="minorEastAsia" w:hAnsiTheme="minorEastAsia" w:hint="eastAsia"/>
                <w:sz w:val="18"/>
                <w:szCs w:val="18"/>
              </w:rPr>
              <w:t xml:space="preserve"> ｍ　　計画：</w:t>
            </w:r>
            <w:r w:rsidRPr="008F14E3">
              <w:rPr>
                <w:rFonts w:asciiTheme="minorEastAsia" w:hAnsiTheme="minorEastAsia" w:hint="eastAsia"/>
                <w:sz w:val="18"/>
                <w:szCs w:val="18"/>
                <w:u w:val="single"/>
              </w:rPr>
              <w:t xml:space="preserve">　　　</w:t>
            </w:r>
            <w:r w:rsidRPr="008F14E3">
              <w:rPr>
                <w:rFonts w:asciiTheme="minorEastAsia" w:hAnsiTheme="minorEastAsia" w:hint="eastAsia"/>
                <w:sz w:val="18"/>
                <w:szCs w:val="18"/>
              </w:rPr>
              <w:t xml:space="preserve"> ｍ</w:t>
            </w:r>
          </w:p>
          <w:p w:rsidR="009C0853" w:rsidRPr="008F14E3" w:rsidRDefault="009C0853" w:rsidP="009C0853">
            <w:pPr>
              <w:spacing w:line="0" w:lineRule="atLeast"/>
              <w:ind w:firstLineChars="100" w:firstLine="180"/>
              <w:rPr>
                <w:rFonts w:asciiTheme="minorEastAsia" w:hAnsiTheme="minorEastAsia"/>
                <w:sz w:val="18"/>
                <w:szCs w:val="18"/>
              </w:rPr>
            </w:pPr>
            <w:r w:rsidRPr="008F14E3">
              <w:rPr>
                <w:rFonts w:asciiTheme="minorEastAsia" w:hAnsiTheme="minorEastAsia" w:hint="eastAsia"/>
                <w:sz w:val="18"/>
                <w:szCs w:val="18"/>
              </w:rPr>
              <w:t>第２種置場距離L</w:t>
            </w:r>
            <w:r w:rsidRPr="008F14E3">
              <w:rPr>
                <w:rFonts w:asciiTheme="minorEastAsia" w:hAnsiTheme="minorEastAsia" w:hint="eastAsia"/>
                <w:sz w:val="18"/>
                <w:szCs w:val="18"/>
                <w:u w:val="single"/>
              </w:rPr>
              <w:t xml:space="preserve">　</w:t>
            </w:r>
            <w:r w:rsidRPr="008F14E3">
              <w:rPr>
                <w:rFonts w:asciiTheme="minorEastAsia" w:hAnsiTheme="minorEastAsia" w:hint="eastAsia"/>
                <w:sz w:val="18"/>
                <w:szCs w:val="18"/>
              </w:rPr>
              <w:t xml:space="preserve"> ＝</w:t>
            </w:r>
            <w:r w:rsidRPr="008F14E3">
              <w:rPr>
                <w:rFonts w:asciiTheme="minorEastAsia" w:hAnsiTheme="minorEastAsia" w:hint="eastAsia"/>
                <w:sz w:val="18"/>
                <w:szCs w:val="18"/>
                <w:u w:val="single"/>
              </w:rPr>
              <w:t xml:space="preserve">　　　</w:t>
            </w:r>
            <w:r w:rsidRPr="008F14E3">
              <w:rPr>
                <w:rFonts w:asciiTheme="minorEastAsia" w:hAnsiTheme="minorEastAsia" w:hint="eastAsia"/>
                <w:sz w:val="18"/>
                <w:szCs w:val="18"/>
              </w:rPr>
              <w:t xml:space="preserve"> ｍ　　計画：</w:t>
            </w:r>
            <w:r w:rsidRPr="008F14E3">
              <w:rPr>
                <w:rFonts w:asciiTheme="minorEastAsia" w:hAnsiTheme="minorEastAsia" w:hint="eastAsia"/>
                <w:sz w:val="18"/>
                <w:szCs w:val="18"/>
                <w:u w:val="single"/>
              </w:rPr>
              <w:t xml:space="preserve">　　　</w:t>
            </w:r>
            <w:r w:rsidRPr="008F14E3">
              <w:rPr>
                <w:rFonts w:asciiTheme="minorEastAsia" w:hAnsiTheme="minorEastAsia" w:hint="eastAsia"/>
                <w:sz w:val="18"/>
                <w:szCs w:val="18"/>
              </w:rPr>
              <w:t xml:space="preserve"> ｍ</w:t>
            </w:r>
          </w:p>
          <w:p w:rsidR="009C0853" w:rsidRPr="00356260" w:rsidRDefault="00B16F46" w:rsidP="00356260">
            <w:pPr>
              <w:spacing w:line="0" w:lineRule="atLeast"/>
              <w:rPr>
                <w:rFonts w:asciiTheme="minorEastAsia" w:hAnsiTheme="minorEastAsia" w:hint="eastAsia"/>
                <w:sz w:val="18"/>
                <w:szCs w:val="18"/>
              </w:rPr>
            </w:pPr>
            <w:r w:rsidRPr="008F14E3">
              <w:rPr>
                <w:rFonts w:asciiTheme="minorEastAsia" w:hAnsiTheme="minorEastAsia" w:hint="eastAsia"/>
                <w:sz w:val="18"/>
                <w:szCs w:val="18"/>
              </w:rPr>
              <w:t>※設備配置図、敷地平面図等に図示する</w:t>
            </w:r>
          </w:p>
        </w:tc>
        <w:tc>
          <w:tcPr>
            <w:tcW w:w="1134" w:type="dxa"/>
          </w:tcPr>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添付資料</w:t>
            </w:r>
          </w:p>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No.</w:t>
            </w:r>
          </w:p>
          <w:p w:rsidR="009C0853" w:rsidRPr="008F14E3" w:rsidRDefault="009C0853" w:rsidP="009C0853">
            <w:pPr>
              <w:rPr>
                <w:rFonts w:asciiTheme="minorEastAsia" w:hAnsiTheme="minorEastAsia"/>
                <w:sz w:val="18"/>
                <w:szCs w:val="18"/>
              </w:rPr>
            </w:pPr>
          </w:p>
        </w:tc>
      </w:tr>
      <w:tr w:rsidR="009C0853" w:rsidRPr="008F14E3" w:rsidTr="00FA7B18">
        <w:trPr>
          <w:cantSplit/>
          <w:trHeight w:val="703"/>
        </w:trPr>
        <w:tc>
          <w:tcPr>
            <w:tcW w:w="374" w:type="dxa"/>
            <w:vAlign w:val="center"/>
          </w:tcPr>
          <w:p w:rsidR="009C0853" w:rsidRPr="008F14E3" w:rsidRDefault="009C0853" w:rsidP="009C0853">
            <w:pPr>
              <w:ind w:leftChars="-51" w:left="-107" w:rightChars="-51" w:right="-107"/>
              <w:jc w:val="center"/>
              <w:rPr>
                <w:rFonts w:asciiTheme="minorEastAsia" w:hAnsiTheme="minorEastAsia"/>
                <w:sz w:val="18"/>
                <w:szCs w:val="18"/>
              </w:rPr>
            </w:pPr>
          </w:p>
        </w:tc>
        <w:tc>
          <w:tcPr>
            <w:tcW w:w="371" w:type="dxa"/>
            <w:vAlign w:val="center"/>
          </w:tcPr>
          <w:p w:rsidR="009C0853" w:rsidRPr="008F14E3" w:rsidRDefault="009C0853" w:rsidP="009C0853">
            <w:pPr>
              <w:ind w:leftChars="-51" w:left="-107" w:rightChars="-51" w:right="-107"/>
              <w:jc w:val="center"/>
              <w:rPr>
                <w:rFonts w:asciiTheme="minorEastAsia" w:hAnsiTheme="minorEastAsia"/>
                <w:sz w:val="18"/>
                <w:szCs w:val="18"/>
              </w:rPr>
            </w:pPr>
          </w:p>
        </w:tc>
        <w:tc>
          <w:tcPr>
            <w:tcW w:w="383" w:type="dxa"/>
            <w:vAlign w:val="center"/>
          </w:tcPr>
          <w:p w:rsidR="009C0853" w:rsidRPr="008F14E3" w:rsidRDefault="009C0853" w:rsidP="009C0853">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35</w:t>
            </w:r>
          </w:p>
          <w:p w:rsidR="009C0853" w:rsidRPr="008F14E3" w:rsidRDefault="009C0853" w:rsidP="009C0853">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ニ</w:t>
            </w:r>
          </w:p>
        </w:tc>
        <w:tc>
          <w:tcPr>
            <w:tcW w:w="2411" w:type="dxa"/>
          </w:tcPr>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障壁の設置</w:t>
            </w:r>
          </w:p>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【参考】例示基準２</w:t>
            </w:r>
          </w:p>
        </w:tc>
        <w:tc>
          <w:tcPr>
            <w:tcW w:w="5241" w:type="dxa"/>
          </w:tcPr>
          <w:p w:rsidR="009C0853" w:rsidRPr="008F14E3" w:rsidRDefault="009C0853" w:rsidP="009C0853">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sz w:val="18"/>
                <w:szCs w:val="18"/>
              </w:rPr>
              <w:t>ハに規定する置場距離内に保安物件がある場合は、障壁を設置すること</w:t>
            </w:r>
          </w:p>
          <w:p w:rsidR="009C0853" w:rsidRPr="008F14E3" w:rsidRDefault="00D87B99" w:rsidP="00D87B99">
            <w:pPr>
              <w:spacing w:line="0" w:lineRule="atLeast"/>
              <w:rPr>
                <w:rFonts w:asciiTheme="minorEastAsia" w:hAnsiTheme="minorEastAsia"/>
                <w:sz w:val="18"/>
                <w:szCs w:val="18"/>
              </w:rPr>
            </w:pPr>
            <w:r w:rsidRPr="008F14E3">
              <w:rPr>
                <w:rFonts w:asciiTheme="minorEastAsia" w:hAnsiTheme="minorEastAsia" w:hint="eastAsia"/>
                <w:sz w:val="18"/>
                <w:szCs w:val="18"/>
              </w:rPr>
              <w:t>※</w:t>
            </w:r>
            <w:r w:rsidR="00715BE2" w:rsidRPr="008F14E3">
              <w:rPr>
                <w:rFonts w:asciiTheme="minorEastAsia" w:hAnsiTheme="minorEastAsia" w:hint="eastAsia"/>
                <w:sz w:val="18"/>
                <w:szCs w:val="18"/>
              </w:rPr>
              <w:t>障壁の構造図等を示す</w:t>
            </w:r>
          </w:p>
        </w:tc>
        <w:tc>
          <w:tcPr>
            <w:tcW w:w="1134" w:type="dxa"/>
          </w:tcPr>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添付資料</w:t>
            </w:r>
          </w:p>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No.</w:t>
            </w:r>
          </w:p>
          <w:p w:rsidR="009C0853" w:rsidRPr="008F14E3" w:rsidRDefault="009C0853" w:rsidP="009C0853">
            <w:pPr>
              <w:rPr>
                <w:rFonts w:asciiTheme="minorEastAsia" w:hAnsiTheme="minorEastAsia"/>
                <w:sz w:val="18"/>
                <w:szCs w:val="18"/>
              </w:rPr>
            </w:pPr>
          </w:p>
        </w:tc>
      </w:tr>
      <w:tr w:rsidR="009C0853" w:rsidRPr="008F14E3" w:rsidTr="00FA7B18">
        <w:trPr>
          <w:cantSplit/>
          <w:trHeight w:val="703"/>
        </w:trPr>
        <w:tc>
          <w:tcPr>
            <w:tcW w:w="374" w:type="dxa"/>
            <w:vAlign w:val="center"/>
          </w:tcPr>
          <w:p w:rsidR="009C0853" w:rsidRPr="008F14E3" w:rsidRDefault="009C0853" w:rsidP="009C0853">
            <w:pPr>
              <w:ind w:leftChars="-51" w:left="-107" w:rightChars="-51" w:right="-107"/>
              <w:jc w:val="center"/>
              <w:rPr>
                <w:rFonts w:asciiTheme="minorEastAsia" w:hAnsiTheme="minorEastAsia"/>
                <w:sz w:val="18"/>
                <w:szCs w:val="18"/>
              </w:rPr>
            </w:pPr>
          </w:p>
        </w:tc>
        <w:tc>
          <w:tcPr>
            <w:tcW w:w="371" w:type="dxa"/>
            <w:vAlign w:val="center"/>
          </w:tcPr>
          <w:p w:rsidR="009C0853" w:rsidRPr="008F14E3" w:rsidRDefault="009C0853" w:rsidP="009C0853">
            <w:pPr>
              <w:ind w:leftChars="-51" w:left="-107" w:rightChars="-51" w:right="-107"/>
              <w:jc w:val="center"/>
              <w:rPr>
                <w:rFonts w:asciiTheme="minorEastAsia" w:hAnsiTheme="minorEastAsia"/>
                <w:sz w:val="18"/>
                <w:szCs w:val="18"/>
              </w:rPr>
            </w:pPr>
          </w:p>
        </w:tc>
        <w:tc>
          <w:tcPr>
            <w:tcW w:w="383" w:type="dxa"/>
            <w:vAlign w:val="center"/>
          </w:tcPr>
          <w:p w:rsidR="009C0853" w:rsidRPr="008F14E3" w:rsidRDefault="009C0853" w:rsidP="009C0853">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35</w:t>
            </w:r>
          </w:p>
          <w:p w:rsidR="009C0853" w:rsidRPr="008F14E3" w:rsidRDefault="009C0853" w:rsidP="009C0853">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ホ</w:t>
            </w:r>
          </w:p>
        </w:tc>
        <w:tc>
          <w:tcPr>
            <w:tcW w:w="2411" w:type="dxa"/>
          </w:tcPr>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直射日光を遮る措置</w:t>
            </w:r>
          </w:p>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【参照】例示基準30</w:t>
            </w:r>
          </w:p>
        </w:tc>
        <w:tc>
          <w:tcPr>
            <w:tcW w:w="5241" w:type="dxa"/>
          </w:tcPr>
          <w:p w:rsidR="009C0853" w:rsidRPr="008F14E3" w:rsidRDefault="008410BC" w:rsidP="009C0853">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sz w:val="18"/>
                <w:szCs w:val="18"/>
              </w:rPr>
              <w:t>直射日光を遮るための措置（ガスが漏えい</w:t>
            </w:r>
            <w:r w:rsidR="009C0853" w:rsidRPr="008F14E3">
              <w:rPr>
                <w:rFonts w:asciiTheme="minorEastAsia" w:hAnsiTheme="minorEastAsia" w:hint="eastAsia"/>
                <w:sz w:val="18"/>
                <w:szCs w:val="18"/>
              </w:rPr>
              <w:t>し、爆発したときに発生する爆風が上方に解放されることを妨げないものに限る）を</w:t>
            </w:r>
            <w:r w:rsidR="009C0853" w:rsidRPr="008F14E3">
              <w:rPr>
                <w:rFonts w:asciiTheme="minorEastAsia" w:hAnsiTheme="minorEastAsia"/>
                <w:sz w:val="18"/>
                <w:szCs w:val="18"/>
              </w:rPr>
              <w:t>講ずること</w:t>
            </w:r>
          </w:p>
          <w:p w:rsidR="009C0853" w:rsidRPr="008F14E3" w:rsidRDefault="009C0853" w:rsidP="009C0853">
            <w:pPr>
              <w:pStyle w:val="a6"/>
              <w:spacing w:line="0" w:lineRule="atLeast"/>
              <w:ind w:leftChars="0" w:left="176"/>
              <w:rPr>
                <w:rFonts w:asciiTheme="minorEastAsia" w:hAnsiTheme="minorEastAsia"/>
                <w:sz w:val="18"/>
                <w:szCs w:val="18"/>
              </w:rPr>
            </w:pPr>
          </w:p>
        </w:tc>
        <w:tc>
          <w:tcPr>
            <w:tcW w:w="1134" w:type="dxa"/>
          </w:tcPr>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添付資料</w:t>
            </w:r>
          </w:p>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No.</w:t>
            </w:r>
          </w:p>
          <w:p w:rsidR="009C0853" w:rsidRPr="008F14E3" w:rsidRDefault="009C0853" w:rsidP="009C0853">
            <w:pPr>
              <w:rPr>
                <w:rFonts w:asciiTheme="minorEastAsia" w:hAnsiTheme="minorEastAsia"/>
                <w:sz w:val="18"/>
                <w:szCs w:val="18"/>
              </w:rPr>
            </w:pPr>
          </w:p>
        </w:tc>
      </w:tr>
      <w:tr w:rsidR="009C0853" w:rsidRPr="008F14E3" w:rsidTr="00FA7B18">
        <w:trPr>
          <w:cantSplit/>
          <w:trHeight w:val="703"/>
        </w:trPr>
        <w:tc>
          <w:tcPr>
            <w:tcW w:w="374" w:type="dxa"/>
            <w:vAlign w:val="center"/>
          </w:tcPr>
          <w:p w:rsidR="009C0853" w:rsidRPr="008F14E3" w:rsidRDefault="009C0853" w:rsidP="009C0853">
            <w:pPr>
              <w:ind w:leftChars="-51" w:left="-107" w:rightChars="-51" w:right="-107"/>
              <w:jc w:val="center"/>
              <w:rPr>
                <w:rFonts w:asciiTheme="minorEastAsia" w:hAnsiTheme="minorEastAsia"/>
                <w:sz w:val="18"/>
                <w:szCs w:val="18"/>
              </w:rPr>
            </w:pPr>
          </w:p>
        </w:tc>
        <w:tc>
          <w:tcPr>
            <w:tcW w:w="371" w:type="dxa"/>
            <w:vAlign w:val="center"/>
          </w:tcPr>
          <w:p w:rsidR="009C0853" w:rsidRPr="008F14E3" w:rsidRDefault="009C0853" w:rsidP="009C0853">
            <w:pPr>
              <w:ind w:leftChars="-51" w:left="-107" w:rightChars="-51" w:right="-107"/>
              <w:jc w:val="center"/>
              <w:rPr>
                <w:rFonts w:asciiTheme="minorEastAsia" w:hAnsiTheme="minorEastAsia"/>
                <w:sz w:val="18"/>
                <w:szCs w:val="18"/>
              </w:rPr>
            </w:pPr>
          </w:p>
        </w:tc>
        <w:tc>
          <w:tcPr>
            <w:tcW w:w="383" w:type="dxa"/>
            <w:vAlign w:val="center"/>
          </w:tcPr>
          <w:p w:rsidR="009C0853" w:rsidRPr="008F14E3" w:rsidRDefault="009C0853" w:rsidP="009C0853">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35</w:t>
            </w:r>
          </w:p>
          <w:p w:rsidR="009C0853" w:rsidRPr="008F14E3" w:rsidRDefault="009C0853" w:rsidP="009C0853">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へ</w:t>
            </w:r>
          </w:p>
        </w:tc>
        <w:tc>
          <w:tcPr>
            <w:tcW w:w="2411" w:type="dxa"/>
          </w:tcPr>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滞留しない構造</w:t>
            </w:r>
          </w:p>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【参照】例示基準11</w:t>
            </w:r>
          </w:p>
          <w:p w:rsidR="009C0853" w:rsidRPr="008F14E3" w:rsidRDefault="009C0853" w:rsidP="009C0853">
            <w:pPr>
              <w:rPr>
                <w:rFonts w:asciiTheme="minorEastAsia" w:hAnsiTheme="minorEastAsia"/>
                <w:sz w:val="18"/>
                <w:szCs w:val="18"/>
              </w:rPr>
            </w:pPr>
          </w:p>
        </w:tc>
        <w:tc>
          <w:tcPr>
            <w:tcW w:w="5241" w:type="dxa"/>
          </w:tcPr>
          <w:p w:rsidR="009C0853" w:rsidRPr="008F14E3" w:rsidRDefault="009C0853" w:rsidP="009C0853">
            <w:pPr>
              <w:spacing w:line="0" w:lineRule="atLeast"/>
              <w:rPr>
                <w:rFonts w:asciiTheme="minorEastAsia" w:hAnsiTheme="minorEastAsia"/>
                <w:sz w:val="18"/>
                <w:szCs w:val="18"/>
              </w:rPr>
            </w:pPr>
            <w:r w:rsidRPr="008F14E3">
              <w:rPr>
                <w:rFonts w:asciiTheme="minorEastAsia" w:hAnsiTheme="minorEastAsia" w:hint="eastAsia"/>
                <w:sz w:val="18"/>
                <w:szCs w:val="18"/>
              </w:rPr>
              <w:t>・開口部の面積や機械通風装置の能力とその位置を</w:t>
            </w:r>
            <w:r w:rsidRPr="008F14E3">
              <w:rPr>
                <w:rFonts w:asciiTheme="minorEastAsia" w:hAnsiTheme="minorEastAsia"/>
                <w:sz w:val="18"/>
                <w:szCs w:val="18"/>
              </w:rPr>
              <w:t>示すこと</w:t>
            </w:r>
          </w:p>
          <w:p w:rsidR="009C0853" w:rsidRPr="008F14E3" w:rsidRDefault="009C0853" w:rsidP="009C0853">
            <w:pPr>
              <w:spacing w:line="0" w:lineRule="atLeast"/>
              <w:ind w:left="180" w:hangingChars="100" w:hanging="180"/>
              <w:rPr>
                <w:rFonts w:asciiTheme="minorEastAsia" w:hAnsiTheme="minorEastAsia"/>
                <w:sz w:val="18"/>
                <w:szCs w:val="18"/>
              </w:rPr>
            </w:pPr>
            <w:r w:rsidRPr="008F14E3">
              <w:rPr>
                <w:rFonts w:asciiTheme="minorEastAsia" w:hAnsiTheme="minorEastAsia" w:hint="eastAsia"/>
                <w:sz w:val="18"/>
                <w:szCs w:val="18"/>
              </w:rPr>
              <w:t>・下部換気口の通風可能面積が床面積1㎡当たり300cm</w:t>
            </w:r>
            <w:r w:rsidRPr="008F14E3">
              <w:rPr>
                <w:rFonts w:asciiTheme="minorEastAsia" w:hAnsiTheme="minorEastAsia" w:hint="eastAsia"/>
                <w:sz w:val="18"/>
                <w:szCs w:val="18"/>
                <w:vertAlign w:val="superscript"/>
              </w:rPr>
              <w:t>2</w:t>
            </w:r>
            <w:r w:rsidRPr="008F14E3">
              <w:rPr>
                <w:rFonts w:asciiTheme="minorEastAsia" w:hAnsiTheme="minorEastAsia" w:hint="eastAsia"/>
                <w:sz w:val="18"/>
                <w:szCs w:val="18"/>
              </w:rPr>
              <w:t>以上であること</w:t>
            </w:r>
          </w:p>
        </w:tc>
        <w:tc>
          <w:tcPr>
            <w:tcW w:w="1134" w:type="dxa"/>
          </w:tcPr>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添付資料</w:t>
            </w:r>
          </w:p>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No.</w:t>
            </w:r>
          </w:p>
          <w:p w:rsidR="009C0853" w:rsidRPr="008F14E3" w:rsidRDefault="009C0853" w:rsidP="009C0853">
            <w:pPr>
              <w:rPr>
                <w:rFonts w:asciiTheme="minorEastAsia" w:hAnsiTheme="minorEastAsia"/>
                <w:sz w:val="18"/>
                <w:szCs w:val="18"/>
              </w:rPr>
            </w:pPr>
          </w:p>
        </w:tc>
      </w:tr>
      <w:tr w:rsidR="009C0853" w:rsidRPr="008F14E3" w:rsidTr="00FA7B18">
        <w:trPr>
          <w:cantSplit/>
          <w:trHeight w:val="703"/>
        </w:trPr>
        <w:tc>
          <w:tcPr>
            <w:tcW w:w="374" w:type="dxa"/>
            <w:vAlign w:val="center"/>
          </w:tcPr>
          <w:p w:rsidR="009C0853" w:rsidRPr="008F14E3" w:rsidRDefault="009C0853" w:rsidP="009C0853">
            <w:pPr>
              <w:ind w:leftChars="-51" w:left="-107" w:rightChars="-51" w:right="-107"/>
              <w:jc w:val="center"/>
              <w:rPr>
                <w:rFonts w:asciiTheme="minorEastAsia" w:hAnsiTheme="minorEastAsia"/>
                <w:sz w:val="18"/>
                <w:szCs w:val="18"/>
              </w:rPr>
            </w:pPr>
          </w:p>
        </w:tc>
        <w:tc>
          <w:tcPr>
            <w:tcW w:w="371" w:type="dxa"/>
            <w:vAlign w:val="center"/>
          </w:tcPr>
          <w:p w:rsidR="009C0853" w:rsidRPr="008F14E3" w:rsidRDefault="009C0853" w:rsidP="009C0853">
            <w:pPr>
              <w:ind w:leftChars="-51" w:left="-107" w:rightChars="-51" w:right="-107"/>
              <w:jc w:val="center"/>
              <w:rPr>
                <w:rFonts w:asciiTheme="minorEastAsia" w:hAnsiTheme="minorEastAsia"/>
                <w:sz w:val="18"/>
                <w:szCs w:val="18"/>
              </w:rPr>
            </w:pPr>
          </w:p>
        </w:tc>
        <w:tc>
          <w:tcPr>
            <w:tcW w:w="383" w:type="dxa"/>
            <w:vAlign w:val="center"/>
          </w:tcPr>
          <w:p w:rsidR="009C0853" w:rsidRPr="008F14E3" w:rsidRDefault="009C0853" w:rsidP="009C0853">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35</w:t>
            </w:r>
          </w:p>
          <w:p w:rsidR="009C0853" w:rsidRPr="008F14E3" w:rsidRDefault="009C0853" w:rsidP="009C0853">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ト</w:t>
            </w:r>
          </w:p>
        </w:tc>
        <w:tc>
          <w:tcPr>
            <w:tcW w:w="2411" w:type="dxa"/>
          </w:tcPr>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二階建の容器置場の構造</w:t>
            </w:r>
          </w:p>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【参照】</w:t>
            </w:r>
            <w:r w:rsidRPr="00356260">
              <w:rPr>
                <w:rFonts w:asciiTheme="minorEastAsia" w:hAnsiTheme="minorEastAsia" w:hint="eastAsia"/>
                <w:w w:val="84"/>
                <w:kern w:val="0"/>
                <w:sz w:val="18"/>
                <w:szCs w:val="18"/>
                <w:fitText w:val="1452" w:id="1729317121"/>
              </w:rPr>
              <w:t>製造細目告示11条</w:t>
            </w:r>
            <w:r w:rsidRPr="00356260">
              <w:rPr>
                <w:rFonts w:asciiTheme="minorEastAsia" w:hAnsiTheme="minorEastAsia" w:hint="eastAsia"/>
                <w:spacing w:val="42"/>
                <w:w w:val="84"/>
                <w:kern w:val="0"/>
                <w:sz w:val="18"/>
                <w:szCs w:val="18"/>
                <w:fitText w:val="1452" w:id="1729317121"/>
              </w:rPr>
              <w:t>の</w:t>
            </w:r>
            <w:r w:rsidRPr="008F14E3">
              <w:rPr>
                <w:rFonts w:asciiTheme="minorEastAsia" w:hAnsiTheme="minorEastAsia" w:hint="eastAsia"/>
                <w:kern w:val="0"/>
                <w:sz w:val="18"/>
                <w:szCs w:val="18"/>
              </w:rPr>
              <w:t>5</w:t>
            </w:r>
          </w:p>
        </w:tc>
        <w:tc>
          <w:tcPr>
            <w:tcW w:w="5241" w:type="dxa"/>
          </w:tcPr>
          <w:p w:rsidR="009C0853" w:rsidRPr="008F14E3" w:rsidRDefault="009C0853" w:rsidP="009C0853">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sz w:val="18"/>
                <w:szCs w:val="18"/>
              </w:rPr>
              <w:t>告示で定める構造で</w:t>
            </w:r>
            <w:r w:rsidRPr="008F14E3">
              <w:rPr>
                <w:rFonts w:asciiTheme="minorEastAsia" w:hAnsiTheme="minorEastAsia"/>
                <w:sz w:val="18"/>
                <w:szCs w:val="18"/>
              </w:rPr>
              <w:t>あること</w:t>
            </w:r>
          </w:p>
        </w:tc>
        <w:tc>
          <w:tcPr>
            <w:tcW w:w="1134" w:type="dxa"/>
          </w:tcPr>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添付資料</w:t>
            </w:r>
          </w:p>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No.</w:t>
            </w:r>
          </w:p>
          <w:p w:rsidR="009C0853" w:rsidRPr="008F14E3" w:rsidRDefault="009C0853" w:rsidP="009C0853">
            <w:pPr>
              <w:rPr>
                <w:rFonts w:asciiTheme="minorEastAsia" w:hAnsiTheme="minorEastAsia"/>
                <w:sz w:val="18"/>
                <w:szCs w:val="18"/>
              </w:rPr>
            </w:pPr>
          </w:p>
        </w:tc>
      </w:tr>
      <w:tr w:rsidR="009C0853" w:rsidRPr="008F14E3" w:rsidTr="00FA7B18">
        <w:trPr>
          <w:cantSplit/>
          <w:trHeight w:val="703"/>
        </w:trPr>
        <w:tc>
          <w:tcPr>
            <w:tcW w:w="374" w:type="dxa"/>
            <w:vAlign w:val="center"/>
          </w:tcPr>
          <w:p w:rsidR="009C0853" w:rsidRPr="008F14E3" w:rsidRDefault="009C0853" w:rsidP="009C0853">
            <w:pPr>
              <w:ind w:leftChars="-51" w:left="-107" w:rightChars="-51" w:right="-107"/>
              <w:jc w:val="center"/>
              <w:rPr>
                <w:rFonts w:asciiTheme="minorEastAsia" w:hAnsiTheme="minorEastAsia"/>
                <w:sz w:val="18"/>
                <w:szCs w:val="18"/>
              </w:rPr>
            </w:pPr>
          </w:p>
        </w:tc>
        <w:tc>
          <w:tcPr>
            <w:tcW w:w="371" w:type="dxa"/>
            <w:vAlign w:val="center"/>
          </w:tcPr>
          <w:p w:rsidR="009C0853" w:rsidRPr="008F14E3" w:rsidRDefault="009C0853" w:rsidP="009C0853">
            <w:pPr>
              <w:ind w:leftChars="-51" w:left="-107" w:rightChars="-51" w:right="-107"/>
              <w:jc w:val="center"/>
              <w:rPr>
                <w:rFonts w:asciiTheme="minorEastAsia" w:hAnsiTheme="minorEastAsia"/>
                <w:sz w:val="18"/>
                <w:szCs w:val="18"/>
              </w:rPr>
            </w:pPr>
          </w:p>
        </w:tc>
        <w:tc>
          <w:tcPr>
            <w:tcW w:w="383" w:type="dxa"/>
            <w:vAlign w:val="center"/>
          </w:tcPr>
          <w:p w:rsidR="009C0853" w:rsidRPr="008F14E3" w:rsidRDefault="009C0853" w:rsidP="009C0853">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35</w:t>
            </w:r>
          </w:p>
          <w:p w:rsidR="009C0853" w:rsidRPr="008F14E3" w:rsidRDefault="009C0853" w:rsidP="009C0853">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チ</w:t>
            </w:r>
          </w:p>
        </w:tc>
        <w:tc>
          <w:tcPr>
            <w:tcW w:w="2411" w:type="dxa"/>
          </w:tcPr>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消火設備の設置</w:t>
            </w:r>
          </w:p>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【参照】例示基準26</w:t>
            </w:r>
          </w:p>
        </w:tc>
        <w:tc>
          <w:tcPr>
            <w:tcW w:w="5241" w:type="dxa"/>
          </w:tcPr>
          <w:p w:rsidR="009C0853" w:rsidRPr="008F14E3" w:rsidRDefault="009C0853" w:rsidP="009C0853">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sz w:val="18"/>
                <w:szCs w:val="18"/>
              </w:rPr>
              <w:t>容器置場には適切な消火設備を設置すること</w:t>
            </w:r>
          </w:p>
          <w:p w:rsidR="009C0853" w:rsidRPr="008F14E3" w:rsidRDefault="009C0853" w:rsidP="009C0853">
            <w:pPr>
              <w:spacing w:line="0" w:lineRule="atLeast"/>
              <w:rPr>
                <w:rFonts w:asciiTheme="minorEastAsia" w:hAnsiTheme="minorEastAsia"/>
                <w:sz w:val="18"/>
                <w:szCs w:val="18"/>
              </w:rPr>
            </w:pPr>
            <w:r w:rsidRPr="008F14E3">
              <w:rPr>
                <w:rFonts w:asciiTheme="minorEastAsia" w:hAnsiTheme="minorEastAsia" w:hint="eastAsia"/>
                <w:sz w:val="18"/>
                <w:szCs w:val="18"/>
              </w:rPr>
              <w:t>※消火器の能力や本数を明示する</w:t>
            </w:r>
          </w:p>
          <w:p w:rsidR="009C0853" w:rsidRPr="008F14E3" w:rsidRDefault="009C0853" w:rsidP="009C0853">
            <w:pPr>
              <w:spacing w:line="0" w:lineRule="atLeast"/>
              <w:rPr>
                <w:rFonts w:asciiTheme="minorEastAsia" w:hAnsiTheme="minorEastAsia"/>
                <w:sz w:val="18"/>
                <w:szCs w:val="18"/>
              </w:rPr>
            </w:pPr>
            <w:r w:rsidRPr="008F14E3">
              <w:rPr>
                <w:rFonts w:asciiTheme="minorEastAsia" w:hAnsiTheme="minorEastAsia" w:hint="eastAsia"/>
                <w:sz w:val="18"/>
                <w:szCs w:val="18"/>
              </w:rPr>
              <w:t>※設置位置を図示する</w:t>
            </w:r>
          </w:p>
        </w:tc>
        <w:tc>
          <w:tcPr>
            <w:tcW w:w="1134" w:type="dxa"/>
          </w:tcPr>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添付資料</w:t>
            </w:r>
          </w:p>
          <w:p w:rsidR="009C0853" w:rsidRPr="008F14E3" w:rsidRDefault="009C0853" w:rsidP="009C0853">
            <w:pPr>
              <w:rPr>
                <w:rFonts w:asciiTheme="minorEastAsia" w:hAnsiTheme="minorEastAsia"/>
                <w:sz w:val="18"/>
                <w:szCs w:val="18"/>
              </w:rPr>
            </w:pPr>
            <w:r w:rsidRPr="008F14E3">
              <w:rPr>
                <w:rFonts w:asciiTheme="minorEastAsia" w:hAnsiTheme="minorEastAsia" w:hint="eastAsia"/>
                <w:sz w:val="18"/>
                <w:szCs w:val="18"/>
              </w:rPr>
              <w:t>No.</w:t>
            </w:r>
          </w:p>
          <w:p w:rsidR="009C0853" w:rsidRPr="008F14E3" w:rsidRDefault="009C0853" w:rsidP="009C0853">
            <w:pPr>
              <w:rPr>
                <w:rFonts w:asciiTheme="minorEastAsia" w:hAnsiTheme="minorEastAsia"/>
                <w:sz w:val="18"/>
                <w:szCs w:val="18"/>
              </w:rPr>
            </w:pPr>
          </w:p>
        </w:tc>
      </w:tr>
    </w:tbl>
    <w:p w:rsidR="00D027A2" w:rsidRPr="008F14E3" w:rsidRDefault="00D027A2" w:rsidP="00D027A2">
      <w:pPr>
        <w:widowControl/>
        <w:jc w:val="left"/>
        <w:rPr>
          <w:rFonts w:asciiTheme="minorEastAsia" w:hAnsiTheme="minorEastAsia"/>
        </w:rPr>
      </w:pPr>
      <w:r w:rsidRPr="008F14E3">
        <w:rPr>
          <w:rFonts w:asciiTheme="minorEastAsia" w:hAnsiTheme="minorEastAsia"/>
        </w:rPr>
        <w:br w:type="page"/>
      </w:r>
    </w:p>
    <w:p w:rsidR="00387FEA" w:rsidRPr="00C66101" w:rsidRDefault="00387FEA" w:rsidP="00A2490C">
      <w:pPr>
        <w:ind w:right="-108"/>
        <w:rPr>
          <w:rFonts w:asciiTheme="majorEastAsia" w:eastAsiaTheme="majorEastAsia" w:hAnsiTheme="majorEastAsia"/>
          <w:szCs w:val="21"/>
        </w:rPr>
      </w:pPr>
      <w:r w:rsidRPr="00C66101">
        <w:rPr>
          <w:rFonts w:asciiTheme="majorEastAsia" w:eastAsiaTheme="majorEastAsia" w:hAnsiTheme="majorEastAsia" w:hint="eastAsia"/>
          <w:szCs w:val="21"/>
        </w:rPr>
        <w:lastRenderedPageBreak/>
        <w:t>＜高圧ガス保安法　法</w:t>
      </w:r>
      <w:r w:rsidR="00D92EFA" w:rsidRPr="00C66101">
        <w:rPr>
          <w:rFonts w:asciiTheme="majorEastAsia" w:eastAsiaTheme="majorEastAsia" w:hAnsiTheme="majorEastAsia" w:hint="eastAsia"/>
          <w:szCs w:val="21"/>
        </w:rPr>
        <w:t>律</w:t>
      </w:r>
      <w:r w:rsidRPr="00C66101">
        <w:rPr>
          <w:rFonts w:asciiTheme="majorEastAsia" w:eastAsiaTheme="majorEastAsia" w:hAnsiTheme="majorEastAsia" w:hint="eastAsia"/>
          <w:szCs w:val="21"/>
        </w:rPr>
        <w:t>第１５条第１項関係＞</w:t>
      </w:r>
    </w:p>
    <w:p w:rsidR="00387FEA" w:rsidRPr="008F14E3" w:rsidRDefault="00387FEA" w:rsidP="00387FEA">
      <w:pPr>
        <w:ind w:right="-108" w:firstLineChars="100" w:firstLine="181"/>
        <w:rPr>
          <w:rFonts w:asciiTheme="minorEastAsia" w:hAnsiTheme="minorEastAsia"/>
          <w:szCs w:val="21"/>
        </w:rPr>
      </w:pPr>
      <w:r w:rsidRPr="008F14E3">
        <w:rPr>
          <w:rFonts w:asciiTheme="minorEastAsia" w:hAnsiTheme="minorEastAsia" w:hint="eastAsia"/>
          <w:b/>
          <w:sz w:val="18"/>
          <w:szCs w:val="18"/>
        </w:rPr>
        <w:t>貯蔵の方法に係る事項</w:t>
      </w:r>
    </w:p>
    <w:tbl>
      <w:tblPr>
        <w:tblStyle w:val="a3"/>
        <w:tblW w:w="9914" w:type="dxa"/>
        <w:tblLayout w:type="fixed"/>
        <w:tblLook w:val="04A0" w:firstRow="1" w:lastRow="0" w:firstColumn="1" w:lastColumn="0" w:noHBand="0" w:noVBand="1"/>
      </w:tblPr>
      <w:tblGrid>
        <w:gridCol w:w="375"/>
        <w:gridCol w:w="371"/>
        <w:gridCol w:w="379"/>
        <w:gridCol w:w="2414"/>
        <w:gridCol w:w="5383"/>
        <w:gridCol w:w="992"/>
      </w:tblGrid>
      <w:tr w:rsidR="00C66101" w:rsidRPr="008F14E3" w:rsidTr="00AF5567">
        <w:tc>
          <w:tcPr>
            <w:tcW w:w="1125" w:type="dxa"/>
            <w:gridSpan w:val="3"/>
            <w:vAlign w:val="center"/>
          </w:tcPr>
          <w:p w:rsidR="00441A1A" w:rsidRPr="008F14E3" w:rsidRDefault="00441A1A" w:rsidP="001A546B">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規則</w:t>
            </w:r>
          </w:p>
        </w:tc>
        <w:tc>
          <w:tcPr>
            <w:tcW w:w="2414" w:type="dxa"/>
            <w:vMerge w:val="restart"/>
            <w:vAlign w:val="center"/>
          </w:tcPr>
          <w:p w:rsidR="00441A1A" w:rsidRPr="008F14E3" w:rsidRDefault="00441A1A" w:rsidP="001A546B">
            <w:pPr>
              <w:spacing w:line="0" w:lineRule="atLeast"/>
              <w:ind w:right="-108"/>
              <w:jc w:val="center"/>
              <w:rPr>
                <w:rFonts w:asciiTheme="minorEastAsia" w:hAnsiTheme="minorEastAsia"/>
              </w:rPr>
            </w:pPr>
            <w:r w:rsidRPr="008F14E3">
              <w:rPr>
                <w:rFonts w:asciiTheme="minorEastAsia" w:hAnsiTheme="minorEastAsia" w:hint="eastAsia"/>
              </w:rPr>
              <w:t>内容</w:t>
            </w:r>
          </w:p>
        </w:tc>
        <w:tc>
          <w:tcPr>
            <w:tcW w:w="5383" w:type="dxa"/>
            <w:vMerge w:val="restart"/>
            <w:vAlign w:val="center"/>
          </w:tcPr>
          <w:p w:rsidR="00441A1A" w:rsidRPr="008F14E3" w:rsidRDefault="00441A1A" w:rsidP="001A546B">
            <w:pPr>
              <w:spacing w:line="0" w:lineRule="atLeast"/>
              <w:jc w:val="center"/>
              <w:rPr>
                <w:rFonts w:asciiTheme="minorEastAsia" w:hAnsiTheme="minorEastAsia"/>
                <w:szCs w:val="21"/>
              </w:rPr>
            </w:pPr>
            <w:r w:rsidRPr="008F14E3">
              <w:rPr>
                <w:rFonts w:asciiTheme="minorEastAsia" w:hAnsiTheme="minorEastAsia" w:hint="eastAsia"/>
                <w:szCs w:val="21"/>
              </w:rPr>
              <w:t>対応方法</w:t>
            </w:r>
          </w:p>
          <w:p w:rsidR="00441A1A" w:rsidRPr="008F14E3" w:rsidRDefault="00441A1A" w:rsidP="001A546B">
            <w:pPr>
              <w:jc w:val="center"/>
              <w:rPr>
                <w:rFonts w:asciiTheme="minorEastAsia" w:hAnsiTheme="minorEastAsia"/>
                <w:sz w:val="18"/>
                <w:szCs w:val="18"/>
              </w:rPr>
            </w:pPr>
            <w:r w:rsidRPr="008F14E3">
              <w:rPr>
                <w:rFonts w:asciiTheme="minorEastAsia" w:hAnsiTheme="minorEastAsia" w:hint="eastAsia"/>
                <w:szCs w:val="21"/>
              </w:rPr>
              <w:t>（必要事項、対応例等）</w:t>
            </w:r>
          </w:p>
        </w:tc>
        <w:tc>
          <w:tcPr>
            <w:tcW w:w="992" w:type="dxa"/>
            <w:vMerge w:val="restart"/>
            <w:vAlign w:val="center"/>
          </w:tcPr>
          <w:p w:rsidR="00441A1A" w:rsidRPr="008F14E3" w:rsidRDefault="00441A1A" w:rsidP="001A546B">
            <w:pPr>
              <w:jc w:val="center"/>
              <w:rPr>
                <w:rFonts w:asciiTheme="minorEastAsia" w:hAnsiTheme="minorEastAsia"/>
              </w:rPr>
            </w:pPr>
            <w:r w:rsidRPr="008F14E3">
              <w:rPr>
                <w:rFonts w:asciiTheme="minorEastAsia" w:hAnsiTheme="minorEastAsia" w:hint="eastAsia"/>
              </w:rPr>
              <w:t>備考</w:t>
            </w:r>
          </w:p>
        </w:tc>
      </w:tr>
      <w:tr w:rsidR="00C66101" w:rsidRPr="008F14E3" w:rsidTr="00AF5567">
        <w:tc>
          <w:tcPr>
            <w:tcW w:w="375" w:type="dxa"/>
            <w:vAlign w:val="center"/>
          </w:tcPr>
          <w:p w:rsidR="00441A1A" w:rsidRPr="008F14E3" w:rsidRDefault="00441A1A" w:rsidP="001A546B">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条</w:t>
            </w:r>
          </w:p>
        </w:tc>
        <w:tc>
          <w:tcPr>
            <w:tcW w:w="371" w:type="dxa"/>
            <w:vAlign w:val="center"/>
          </w:tcPr>
          <w:p w:rsidR="00441A1A" w:rsidRPr="008F14E3" w:rsidRDefault="00441A1A" w:rsidP="001A546B">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項</w:t>
            </w:r>
          </w:p>
        </w:tc>
        <w:tc>
          <w:tcPr>
            <w:tcW w:w="379" w:type="dxa"/>
            <w:vAlign w:val="center"/>
          </w:tcPr>
          <w:p w:rsidR="00441A1A" w:rsidRPr="008F14E3" w:rsidRDefault="00441A1A" w:rsidP="001A546B">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号</w:t>
            </w:r>
          </w:p>
        </w:tc>
        <w:tc>
          <w:tcPr>
            <w:tcW w:w="2414" w:type="dxa"/>
            <w:vMerge/>
            <w:vAlign w:val="center"/>
          </w:tcPr>
          <w:p w:rsidR="00441A1A" w:rsidRPr="008F14E3" w:rsidRDefault="00441A1A" w:rsidP="001A546B">
            <w:pPr>
              <w:jc w:val="center"/>
              <w:rPr>
                <w:rFonts w:asciiTheme="minorEastAsia" w:hAnsiTheme="minorEastAsia"/>
              </w:rPr>
            </w:pPr>
          </w:p>
        </w:tc>
        <w:tc>
          <w:tcPr>
            <w:tcW w:w="5383" w:type="dxa"/>
            <w:vMerge/>
            <w:vAlign w:val="center"/>
          </w:tcPr>
          <w:p w:rsidR="00441A1A" w:rsidRPr="008F14E3" w:rsidRDefault="00441A1A" w:rsidP="001A546B">
            <w:pPr>
              <w:jc w:val="center"/>
              <w:rPr>
                <w:rFonts w:asciiTheme="minorEastAsia" w:hAnsiTheme="minorEastAsia"/>
                <w:sz w:val="18"/>
                <w:szCs w:val="18"/>
              </w:rPr>
            </w:pPr>
          </w:p>
        </w:tc>
        <w:tc>
          <w:tcPr>
            <w:tcW w:w="992" w:type="dxa"/>
            <w:vMerge/>
            <w:vAlign w:val="center"/>
          </w:tcPr>
          <w:p w:rsidR="00441A1A" w:rsidRPr="008F14E3" w:rsidRDefault="00441A1A" w:rsidP="001A546B">
            <w:pPr>
              <w:jc w:val="center"/>
              <w:rPr>
                <w:rFonts w:asciiTheme="minorEastAsia" w:hAnsiTheme="minorEastAsia"/>
              </w:rPr>
            </w:pPr>
          </w:p>
        </w:tc>
      </w:tr>
      <w:tr w:rsidR="00571CC9" w:rsidRPr="008F14E3" w:rsidTr="00AF5567">
        <w:trPr>
          <w:cantSplit/>
          <w:trHeight w:val="703"/>
        </w:trPr>
        <w:tc>
          <w:tcPr>
            <w:tcW w:w="375" w:type="dxa"/>
            <w:vAlign w:val="center"/>
          </w:tcPr>
          <w:p w:rsidR="00571CC9" w:rsidRPr="008F14E3" w:rsidRDefault="00571CC9" w:rsidP="00571CC9">
            <w:pPr>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19</w:t>
            </w:r>
          </w:p>
        </w:tc>
        <w:tc>
          <w:tcPr>
            <w:tcW w:w="371" w:type="dxa"/>
            <w:vAlign w:val="center"/>
          </w:tcPr>
          <w:p w:rsidR="00571CC9" w:rsidRPr="008F14E3" w:rsidRDefault="00571CC9" w:rsidP="00571CC9">
            <w:pPr>
              <w:ind w:leftChars="-51" w:left="-107" w:rightChars="-51" w:right="-107"/>
              <w:jc w:val="center"/>
              <w:rPr>
                <w:rFonts w:asciiTheme="minorEastAsia" w:hAnsiTheme="minorEastAsia"/>
                <w:sz w:val="18"/>
                <w:szCs w:val="18"/>
              </w:rPr>
            </w:pPr>
          </w:p>
        </w:tc>
        <w:tc>
          <w:tcPr>
            <w:tcW w:w="379" w:type="dxa"/>
            <w:vAlign w:val="center"/>
          </w:tcPr>
          <w:p w:rsidR="00571CC9" w:rsidRPr="008F14E3" w:rsidRDefault="00571CC9" w:rsidP="00571CC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２</w:t>
            </w:r>
          </w:p>
          <w:p w:rsidR="00571CC9" w:rsidRPr="008F14E3" w:rsidRDefault="00571CC9" w:rsidP="00571CC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イ</w:t>
            </w:r>
          </w:p>
        </w:tc>
        <w:tc>
          <w:tcPr>
            <w:tcW w:w="2414" w:type="dxa"/>
          </w:tcPr>
          <w:p w:rsidR="00571CC9" w:rsidRPr="008F14E3" w:rsidRDefault="00571CC9" w:rsidP="00571CC9">
            <w:pPr>
              <w:rPr>
                <w:rFonts w:asciiTheme="minorEastAsia" w:hAnsiTheme="minorEastAsia"/>
                <w:sz w:val="18"/>
                <w:szCs w:val="18"/>
              </w:rPr>
            </w:pPr>
            <w:r w:rsidRPr="008F14E3">
              <w:rPr>
                <w:rFonts w:asciiTheme="minorEastAsia" w:hAnsiTheme="minorEastAsia" w:hint="eastAsia"/>
                <w:sz w:val="18"/>
                <w:szCs w:val="18"/>
              </w:rPr>
              <w:t>車両等における貯蔵の制限</w:t>
            </w:r>
          </w:p>
        </w:tc>
        <w:tc>
          <w:tcPr>
            <w:tcW w:w="5383" w:type="dxa"/>
          </w:tcPr>
          <w:p w:rsidR="00571CC9" w:rsidRPr="008F14E3" w:rsidRDefault="00571CC9" w:rsidP="00571CC9">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sz w:val="18"/>
                <w:szCs w:val="18"/>
              </w:rPr>
              <w:t>貯蔵は、船、車両若しくは鉄道車両に固定し、又は積載した容器によりしないこと</w:t>
            </w:r>
          </w:p>
          <w:p w:rsidR="00571CC9" w:rsidRPr="008F14E3" w:rsidRDefault="00571CC9" w:rsidP="00571CC9">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sz w:val="18"/>
                <w:szCs w:val="18"/>
              </w:rPr>
              <w:t>ただし、貯蔵所許可又は届出を行ったところにより貯蔵するときは、この限りでない</w:t>
            </w:r>
          </w:p>
        </w:tc>
        <w:tc>
          <w:tcPr>
            <w:tcW w:w="992" w:type="dxa"/>
          </w:tcPr>
          <w:p w:rsidR="00571CC9" w:rsidRPr="008F14E3" w:rsidRDefault="00571CC9" w:rsidP="00571CC9">
            <w:pPr>
              <w:rPr>
                <w:rFonts w:asciiTheme="minorEastAsia" w:hAnsiTheme="minorEastAsia"/>
                <w:sz w:val="18"/>
                <w:szCs w:val="18"/>
              </w:rPr>
            </w:pPr>
            <w:r w:rsidRPr="008F14E3">
              <w:rPr>
                <w:rFonts w:asciiTheme="minorEastAsia" w:hAnsiTheme="minorEastAsia" w:hint="eastAsia"/>
                <w:sz w:val="18"/>
                <w:szCs w:val="18"/>
              </w:rPr>
              <w:t>添付資料</w:t>
            </w:r>
          </w:p>
          <w:p w:rsidR="00571CC9" w:rsidRPr="008F14E3" w:rsidRDefault="00571CC9" w:rsidP="00571CC9">
            <w:pPr>
              <w:rPr>
                <w:rFonts w:asciiTheme="minorEastAsia" w:hAnsiTheme="minorEastAsia"/>
                <w:sz w:val="18"/>
                <w:szCs w:val="18"/>
              </w:rPr>
            </w:pPr>
            <w:r w:rsidRPr="008F14E3">
              <w:rPr>
                <w:rFonts w:asciiTheme="minorEastAsia" w:hAnsiTheme="minorEastAsia" w:hint="eastAsia"/>
                <w:sz w:val="18"/>
                <w:szCs w:val="18"/>
              </w:rPr>
              <w:t>No.</w:t>
            </w:r>
          </w:p>
          <w:p w:rsidR="00571CC9" w:rsidRPr="008F14E3" w:rsidRDefault="00571CC9" w:rsidP="00571CC9">
            <w:pPr>
              <w:rPr>
                <w:rFonts w:asciiTheme="minorEastAsia" w:hAnsiTheme="minorEastAsia"/>
                <w:sz w:val="18"/>
                <w:szCs w:val="18"/>
              </w:rPr>
            </w:pPr>
          </w:p>
        </w:tc>
      </w:tr>
      <w:tr w:rsidR="00571CC9" w:rsidRPr="008F14E3" w:rsidTr="00AF5567">
        <w:trPr>
          <w:cantSplit/>
          <w:trHeight w:val="703"/>
        </w:trPr>
        <w:tc>
          <w:tcPr>
            <w:tcW w:w="375" w:type="dxa"/>
            <w:vAlign w:val="center"/>
          </w:tcPr>
          <w:p w:rsidR="00571CC9" w:rsidRPr="008F14E3" w:rsidRDefault="00571CC9" w:rsidP="00571CC9">
            <w:pPr>
              <w:ind w:leftChars="-51" w:left="-107" w:rightChars="-51" w:right="-107"/>
              <w:jc w:val="center"/>
              <w:rPr>
                <w:rFonts w:asciiTheme="minorEastAsia" w:hAnsiTheme="minorEastAsia"/>
                <w:sz w:val="18"/>
                <w:szCs w:val="18"/>
              </w:rPr>
            </w:pPr>
          </w:p>
        </w:tc>
        <w:tc>
          <w:tcPr>
            <w:tcW w:w="371" w:type="dxa"/>
            <w:vAlign w:val="center"/>
          </w:tcPr>
          <w:p w:rsidR="00571CC9" w:rsidRPr="008F14E3" w:rsidRDefault="00571CC9" w:rsidP="00571CC9">
            <w:pPr>
              <w:ind w:leftChars="-51" w:left="-107" w:rightChars="-51" w:right="-107"/>
              <w:jc w:val="center"/>
              <w:rPr>
                <w:rFonts w:asciiTheme="minorEastAsia" w:hAnsiTheme="minorEastAsia"/>
                <w:sz w:val="18"/>
                <w:szCs w:val="18"/>
              </w:rPr>
            </w:pPr>
          </w:p>
        </w:tc>
        <w:tc>
          <w:tcPr>
            <w:tcW w:w="379" w:type="dxa"/>
            <w:vAlign w:val="center"/>
          </w:tcPr>
          <w:p w:rsidR="00571CC9" w:rsidRPr="008F14E3" w:rsidRDefault="00571CC9" w:rsidP="00571CC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２</w:t>
            </w:r>
          </w:p>
          <w:p w:rsidR="00571CC9" w:rsidRPr="008F14E3" w:rsidRDefault="00571CC9" w:rsidP="00571CC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ロ</w:t>
            </w:r>
          </w:p>
        </w:tc>
        <w:tc>
          <w:tcPr>
            <w:tcW w:w="2414" w:type="dxa"/>
          </w:tcPr>
          <w:p w:rsidR="00571CC9" w:rsidRPr="008F14E3" w:rsidRDefault="00571CC9" w:rsidP="00571CC9">
            <w:pPr>
              <w:rPr>
                <w:rFonts w:asciiTheme="minorEastAsia" w:hAnsiTheme="minorEastAsia"/>
                <w:sz w:val="18"/>
                <w:szCs w:val="18"/>
              </w:rPr>
            </w:pPr>
            <w:r w:rsidRPr="008F14E3">
              <w:rPr>
                <w:rFonts w:asciiTheme="minorEastAsia" w:hAnsiTheme="minorEastAsia" w:hint="eastAsia"/>
                <w:sz w:val="18"/>
                <w:szCs w:val="18"/>
              </w:rPr>
              <w:t>通風の良い場所</w:t>
            </w:r>
          </w:p>
        </w:tc>
        <w:tc>
          <w:tcPr>
            <w:tcW w:w="5383" w:type="dxa"/>
          </w:tcPr>
          <w:p w:rsidR="00571CC9" w:rsidRPr="008F14E3" w:rsidRDefault="00571CC9" w:rsidP="00571CC9">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sz w:val="18"/>
                <w:szCs w:val="18"/>
              </w:rPr>
              <w:t>貯蔵は、通風の良い場所ですること</w:t>
            </w:r>
          </w:p>
          <w:p w:rsidR="00571CC9" w:rsidRPr="008F14E3" w:rsidRDefault="00571CC9" w:rsidP="00571CC9">
            <w:pPr>
              <w:pStyle w:val="a6"/>
              <w:spacing w:line="0" w:lineRule="atLeast"/>
              <w:ind w:leftChars="0" w:left="176"/>
              <w:rPr>
                <w:rFonts w:asciiTheme="minorEastAsia" w:hAnsiTheme="minorEastAsia"/>
                <w:sz w:val="18"/>
                <w:szCs w:val="18"/>
              </w:rPr>
            </w:pPr>
          </w:p>
        </w:tc>
        <w:tc>
          <w:tcPr>
            <w:tcW w:w="992" w:type="dxa"/>
          </w:tcPr>
          <w:p w:rsidR="00571CC9" w:rsidRPr="008F14E3" w:rsidRDefault="00571CC9" w:rsidP="00571CC9">
            <w:pPr>
              <w:rPr>
                <w:rFonts w:asciiTheme="minorEastAsia" w:hAnsiTheme="minorEastAsia"/>
                <w:sz w:val="18"/>
                <w:szCs w:val="18"/>
              </w:rPr>
            </w:pPr>
            <w:r w:rsidRPr="008F14E3">
              <w:rPr>
                <w:rFonts w:asciiTheme="minorEastAsia" w:hAnsiTheme="minorEastAsia" w:hint="eastAsia"/>
                <w:sz w:val="18"/>
                <w:szCs w:val="18"/>
              </w:rPr>
              <w:t>添付資料</w:t>
            </w:r>
          </w:p>
          <w:p w:rsidR="00571CC9" w:rsidRPr="008F14E3" w:rsidRDefault="00571CC9" w:rsidP="00571CC9">
            <w:pPr>
              <w:rPr>
                <w:rFonts w:asciiTheme="minorEastAsia" w:hAnsiTheme="minorEastAsia"/>
                <w:sz w:val="18"/>
                <w:szCs w:val="18"/>
              </w:rPr>
            </w:pPr>
            <w:r w:rsidRPr="008F14E3">
              <w:rPr>
                <w:rFonts w:asciiTheme="minorEastAsia" w:hAnsiTheme="minorEastAsia" w:hint="eastAsia"/>
                <w:sz w:val="18"/>
                <w:szCs w:val="18"/>
              </w:rPr>
              <w:t>No.</w:t>
            </w:r>
          </w:p>
          <w:p w:rsidR="00571CC9" w:rsidRPr="008F14E3" w:rsidRDefault="00571CC9" w:rsidP="00571CC9">
            <w:pPr>
              <w:rPr>
                <w:rFonts w:asciiTheme="minorEastAsia" w:hAnsiTheme="minorEastAsia"/>
                <w:sz w:val="18"/>
                <w:szCs w:val="18"/>
              </w:rPr>
            </w:pPr>
          </w:p>
        </w:tc>
      </w:tr>
      <w:tr w:rsidR="00571CC9" w:rsidRPr="008F14E3" w:rsidTr="00AF5567">
        <w:trPr>
          <w:cantSplit/>
          <w:trHeight w:val="703"/>
        </w:trPr>
        <w:tc>
          <w:tcPr>
            <w:tcW w:w="375" w:type="dxa"/>
            <w:vAlign w:val="center"/>
          </w:tcPr>
          <w:p w:rsidR="00571CC9" w:rsidRPr="008F14E3" w:rsidRDefault="00571CC9" w:rsidP="00571CC9">
            <w:pPr>
              <w:ind w:leftChars="-51" w:left="-107" w:rightChars="-51" w:right="-107"/>
              <w:jc w:val="center"/>
              <w:rPr>
                <w:rFonts w:asciiTheme="minorEastAsia" w:hAnsiTheme="minorEastAsia"/>
                <w:sz w:val="18"/>
                <w:szCs w:val="18"/>
              </w:rPr>
            </w:pPr>
          </w:p>
        </w:tc>
        <w:tc>
          <w:tcPr>
            <w:tcW w:w="371" w:type="dxa"/>
            <w:vAlign w:val="center"/>
          </w:tcPr>
          <w:p w:rsidR="00571CC9" w:rsidRPr="008F14E3" w:rsidRDefault="00571CC9" w:rsidP="00571CC9">
            <w:pPr>
              <w:ind w:leftChars="-51" w:left="-107" w:rightChars="-51" w:right="-107"/>
              <w:jc w:val="center"/>
              <w:rPr>
                <w:rFonts w:asciiTheme="minorEastAsia" w:hAnsiTheme="minorEastAsia"/>
                <w:sz w:val="18"/>
                <w:szCs w:val="18"/>
              </w:rPr>
            </w:pPr>
          </w:p>
        </w:tc>
        <w:tc>
          <w:tcPr>
            <w:tcW w:w="379" w:type="dxa"/>
            <w:vAlign w:val="center"/>
          </w:tcPr>
          <w:p w:rsidR="00571CC9" w:rsidRPr="008F14E3" w:rsidRDefault="00571CC9" w:rsidP="00571CC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２</w:t>
            </w:r>
          </w:p>
          <w:p w:rsidR="00571CC9" w:rsidRPr="008F14E3" w:rsidRDefault="00571CC9" w:rsidP="00571CC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ハ</w:t>
            </w:r>
          </w:p>
        </w:tc>
        <w:tc>
          <w:tcPr>
            <w:tcW w:w="2414" w:type="dxa"/>
          </w:tcPr>
          <w:p w:rsidR="00571CC9" w:rsidRPr="008F14E3" w:rsidRDefault="00571CC9" w:rsidP="00571CC9">
            <w:pPr>
              <w:rPr>
                <w:rFonts w:asciiTheme="minorEastAsia" w:hAnsiTheme="minorEastAsia"/>
                <w:sz w:val="18"/>
                <w:szCs w:val="18"/>
              </w:rPr>
            </w:pPr>
            <w:r w:rsidRPr="008F14E3">
              <w:rPr>
                <w:rFonts w:asciiTheme="minorEastAsia" w:hAnsiTheme="minorEastAsia" w:hint="eastAsia"/>
                <w:sz w:val="18"/>
                <w:szCs w:val="18"/>
              </w:rPr>
              <w:t>一般複合容器の貯蔵期限</w:t>
            </w:r>
          </w:p>
        </w:tc>
        <w:tc>
          <w:tcPr>
            <w:tcW w:w="5383" w:type="dxa"/>
          </w:tcPr>
          <w:p w:rsidR="00571CC9" w:rsidRPr="008F14E3" w:rsidRDefault="00571CC9" w:rsidP="00571CC9">
            <w:pPr>
              <w:spacing w:line="0" w:lineRule="atLeast"/>
              <w:ind w:left="180" w:hangingChars="100" w:hanging="180"/>
              <w:rPr>
                <w:rFonts w:asciiTheme="minorEastAsia" w:hAnsiTheme="minorEastAsia"/>
                <w:sz w:val="18"/>
                <w:szCs w:val="18"/>
              </w:rPr>
            </w:pPr>
            <w:r w:rsidRPr="008F14E3">
              <w:rPr>
                <w:rFonts w:asciiTheme="minorEastAsia" w:hAnsiTheme="minorEastAsia" w:hint="eastAsia"/>
                <w:sz w:val="18"/>
                <w:szCs w:val="18"/>
              </w:rPr>
              <w:t>・一般複合容器は、刻印等で示された年月から15年を経過したものを貯蔵に使用しないこと</w:t>
            </w:r>
          </w:p>
          <w:p w:rsidR="00571CC9" w:rsidRPr="008F14E3" w:rsidRDefault="00571CC9" w:rsidP="00571CC9">
            <w:pPr>
              <w:spacing w:line="0" w:lineRule="atLeast"/>
              <w:rPr>
                <w:rFonts w:asciiTheme="minorEastAsia" w:hAnsiTheme="minorEastAsia"/>
                <w:sz w:val="18"/>
                <w:szCs w:val="18"/>
              </w:rPr>
            </w:pPr>
          </w:p>
        </w:tc>
        <w:tc>
          <w:tcPr>
            <w:tcW w:w="992" w:type="dxa"/>
          </w:tcPr>
          <w:p w:rsidR="00571CC9" w:rsidRPr="008F14E3" w:rsidRDefault="00571CC9" w:rsidP="00571CC9">
            <w:pPr>
              <w:rPr>
                <w:rFonts w:asciiTheme="minorEastAsia" w:hAnsiTheme="minorEastAsia"/>
                <w:sz w:val="18"/>
                <w:szCs w:val="18"/>
              </w:rPr>
            </w:pPr>
            <w:r w:rsidRPr="008F14E3">
              <w:rPr>
                <w:rFonts w:asciiTheme="minorEastAsia" w:hAnsiTheme="minorEastAsia" w:hint="eastAsia"/>
                <w:sz w:val="18"/>
                <w:szCs w:val="18"/>
              </w:rPr>
              <w:t>添付資料</w:t>
            </w:r>
          </w:p>
          <w:p w:rsidR="00571CC9" w:rsidRPr="008F14E3" w:rsidRDefault="00571CC9" w:rsidP="00571CC9">
            <w:pPr>
              <w:rPr>
                <w:rFonts w:asciiTheme="minorEastAsia" w:hAnsiTheme="minorEastAsia"/>
                <w:sz w:val="18"/>
                <w:szCs w:val="18"/>
              </w:rPr>
            </w:pPr>
            <w:r w:rsidRPr="008F14E3">
              <w:rPr>
                <w:rFonts w:asciiTheme="minorEastAsia" w:hAnsiTheme="minorEastAsia" w:hint="eastAsia"/>
                <w:sz w:val="18"/>
                <w:szCs w:val="18"/>
              </w:rPr>
              <w:t>No.</w:t>
            </w:r>
          </w:p>
          <w:p w:rsidR="00571CC9" w:rsidRPr="008F14E3" w:rsidRDefault="00571CC9" w:rsidP="00571CC9">
            <w:pPr>
              <w:rPr>
                <w:rFonts w:asciiTheme="minorEastAsia" w:hAnsiTheme="minorEastAsia"/>
                <w:sz w:val="18"/>
                <w:szCs w:val="18"/>
              </w:rPr>
            </w:pPr>
          </w:p>
        </w:tc>
      </w:tr>
      <w:tr w:rsidR="00571CC9" w:rsidRPr="008F14E3" w:rsidTr="00AF5567">
        <w:trPr>
          <w:cantSplit/>
          <w:trHeight w:val="703"/>
        </w:trPr>
        <w:tc>
          <w:tcPr>
            <w:tcW w:w="375" w:type="dxa"/>
            <w:vAlign w:val="center"/>
          </w:tcPr>
          <w:p w:rsidR="00571CC9" w:rsidRPr="008F14E3" w:rsidRDefault="00571CC9" w:rsidP="00571CC9">
            <w:pPr>
              <w:ind w:leftChars="-51" w:left="-107" w:rightChars="-51" w:right="-107"/>
              <w:jc w:val="center"/>
              <w:rPr>
                <w:rFonts w:asciiTheme="minorEastAsia" w:hAnsiTheme="minorEastAsia"/>
                <w:sz w:val="18"/>
                <w:szCs w:val="18"/>
              </w:rPr>
            </w:pPr>
          </w:p>
        </w:tc>
        <w:tc>
          <w:tcPr>
            <w:tcW w:w="371" w:type="dxa"/>
            <w:vAlign w:val="center"/>
          </w:tcPr>
          <w:p w:rsidR="00571CC9" w:rsidRPr="008F14E3" w:rsidRDefault="00571CC9" w:rsidP="00571CC9">
            <w:pPr>
              <w:ind w:leftChars="-51" w:left="-107" w:rightChars="-51" w:right="-107"/>
              <w:jc w:val="center"/>
              <w:rPr>
                <w:rFonts w:asciiTheme="minorEastAsia" w:hAnsiTheme="minorEastAsia"/>
                <w:sz w:val="18"/>
                <w:szCs w:val="18"/>
              </w:rPr>
            </w:pPr>
          </w:p>
        </w:tc>
        <w:tc>
          <w:tcPr>
            <w:tcW w:w="379" w:type="dxa"/>
            <w:vAlign w:val="center"/>
          </w:tcPr>
          <w:p w:rsidR="00571CC9" w:rsidRPr="008F14E3" w:rsidRDefault="00571CC9" w:rsidP="00571CC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２</w:t>
            </w:r>
          </w:p>
          <w:p w:rsidR="00571CC9" w:rsidRPr="008F14E3" w:rsidRDefault="00571CC9" w:rsidP="00571CC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ニ</w:t>
            </w:r>
          </w:p>
        </w:tc>
        <w:tc>
          <w:tcPr>
            <w:tcW w:w="2414" w:type="dxa"/>
          </w:tcPr>
          <w:p w:rsidR="00571CC9" w:rsidRPr="008F14E3" w:rsidRDefault="00571CC9" w:rsidP="00571CC9">
            <w:pPr>
              <w:rPr>
                <w:rFonts w:asciiTheme="minorEastAsia" w:hAnsiTheme="minorEastAsia"/>
                <w:sz w:val="18"/>
                <w:szCs w:val="18"/>
              </w:rPr>
            </w:pPr>
            <w:r w:rsidRPr="008F14E3">
              <w:rPr>
                <w:rFonts w:asciiTheme="minorEastAsia" w:hAnsiTheme="minorEastAsia" w:hint="eastAsia"/>
                <w:sz w:val="18"/>
                <w:szCs w:val="18"/>
              </w:rPr>
              <w:t>容器置場（第６条の準用）</w:t>
            </w:r>
          </w:p>
        </w:tc>
        <w:tc>
          <w:tcPr>
            <w:tcW w:w="5383" w:type="dxa"/>
          </w:tcPr>
          <w:p w:rsidR="00571CC9" w:rsidRPr="008F14E3" w:rsidRDefault="00571CC9" w:rsidP="00571CC9">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b/>
                <w:sz w:val="18"/>
                <w:szCs w:val="18"/>
              </w:rPr>
              <w:t>第６条第２項第７号</w:t>
            </w:r>
            <w:r w:rsidRPr="008F14E3">
              <w:rPr>
                <w:rFonts w:asciiTheme="minorEastAsia" w:hAnsiTheme="minorEastAsia" w:hint="eastAsia"/>
                <w:sz w:val="18"/>
                <w:szCs w:val="18"/>
              </w:rPr>
              <w:t>の基準に適合すること</w:t>
            </w:r>
            <w:r w:rsidRPr="008F14E3">
              <w:rPr>
                <w:rFonts w:asciiTheme="minorEastAsia" w:hAnsiTheme="minorEastAsia" w:hint="eastAsia"/>
                <w:b/>
                <w:sz w:val="18"/>
                <w:szCs w:val="18"/>
              </w:rPr>
              <w:t>［別表２］</w:t>
            </w:r>
          </w:p>
        </w:tc>
        <w:tc>
          <w:tcPr>
            <w:tcW w:w="992" w:type="dxa"/>
          </w:tcPr>
          <w:p w:rsidR="00571CC9" w:rsidRPr="008F14E3" w:rsidRDefault="00571CC9" w:rsidP="00571CC9">
            <w:pPr>
              <w:rPr>
                <w:rFonts w:asciiTheme="minorEastAsia" w:hAnsiTheme="minorEastAsia"/>
                <w:sz w:val="18"/>
                <w:szCs w:val="18"/>
              </w:rPr>
            </w:pPr>
            <w:r w:rsidRPr="008F14E3">
              <w:rPr>
                <w:rFonts w:asciiTheme="minorEastAsia" w:hAnsiTheme="minorEastAsia" w:hint="eastAsia"/>
                <w:sz w:val="18"/>
                <w:szCs w:val="18"/>
              </w:rPr>
              <w:t>添付資料</w:t>
            </w:r>
          </w:p>
          <w:p w:rsidR="00571CC9" w:rsidRPr="008F14E3" w:rsidRDefault="00571CC9" w:rsidP="00571CC9">
            <w:pPr>
              <w:rPr>
                <w:rFonts w:asciiTheme="minorEastAsia" w:hAnsiTheme="minorEastAsia"/>
                <w:sz w:val="18"/>
                <w:szCs w:val="18"/>
              </w:rPr>
            </w:pPr>
            <w:r w:rsidRPr="008F14E3">
              <w:rPr>
                <w:rFonts w:asciiTheme="minorEastAsia" w:hAnsiTheme="minorEastAsia" w:hint="eastAsia"/>
                <w:sz w:val="18"/>
                <w:szCs w:val="18"/>
              </w:rPr>
              <w:t>No.</w:t>
            </w:r>
          </w:p>
          <w:p w:rsidR="00571CC9" w:rsidRPr="008F14E3" w:rsidRDefault="00571CC9" w:rsidP="00571CC9">
            <w:pPr>
              <w:rPr>
                <w:rFonts w:asciiTheme="minorEastAsia" w:hAnsiTheme="minorEastAsia"/>
                <w:sz w:val="18"/>
                <w:szCs w:val="18"/>
              </w:rPr>
            </w:pPr>
          </w:p>
        </w:tc>
      </w:tr>
    </w:tbl>
    <w:p w:rsidR="007F4F15" w:rsidRPr="008F14E3" w:rsidRDefault="007F4F15">
      <w:pPr>
        <w:rPr>
          <w:rFonts w:asciiTheme="minorEastAsia" w:hAnsiTheme="minorEastAsia"/>
        </w:rPr>
      </w:pPr>
    </w:p>
    <w:p w:rsidR="00441A1A" w:rsidRPr="008F14E3" w:rsidRDefault="00441A1A">
      <w:pPr>
        <w:rPr>
          <w:rFonts w:asciiTheme="minorEastAsia" w:hAnsiTheme="minorEastAsia"/>
          <w:sz w:val="18"/>
          <w:szCs w:val="18"/>
        </w:rPr>
      </w:pPr>
      <w:r w:rsidRPr="008F14E3">
        <w:rPr>
          <w:rFonts w:asciiTheme="minorEastAsia" w:hAnsiTheme="minorEastAsia" w:hint="eastAsia"/>
        </w:rPr>
        <w:t xml:space="preserve">　</w:t>
      </w:r>
      <w:r w:rsidRPr="008F14E3">
        <w:rPr>
          <w:rFonts w:asciiTheme="minorEastAsia" w:hAnsiTheme="minorEastAsia" w:hint="eastAsia"/>
          <w:b/>
          <w:sz w:val="18"/>
          <w:szCs w:val="18"/>
        </w:rPr>
        <w:t>［別表２］</w:t>
      </w:r>
      <w:r w:rsidR="00387FEA" w:rsidRPr="008F14E3">
        <w:rPr>
          <w:rFonts w:asciiTheme="minorEastAsia" w:hAnsiTheme="minorEastAsia" w:hint="eastAsia"/>
          <w:sz w:val="18"/>
          <w:szCs w:val="18"/>
        </w:rPr>
        <w:t>液石則第６条第２項の準用</w:t>
      </w:r>
    </w:p>
    <w:tbl>
      <w:tblPr>
        <w:tblStyle w:val="a3"/>
        <w:tblW w:w="9914" w:type="dxa"/>
        <w:tblLayout w:type="fixed"/>
        <w:tblLook w:val="04A0" w:firstRow="1" w:lastRow="0" w:firstColumn="1" w:lastColumn="0" w:noHBand="0" w:noVBand="1"/>
      </w:tblPr>
      <w:tblGrid>
        <w:gridCol w:w="375"/>
        <w:gridCol w:w="371"/>
        <w:gridCol w:w="379"/>
        <w:gridCol w:w="2268"/>
        <w:gridCol w:w="5529"/>
        <w:gridCol w:w="992"/>
      </w:tblGrid>
      <w:tr w:rsidR="00C66101" w:rsidRPr="008F14E3" w:rsidTr="00C546C6">
        <w:tc>
          <w:tcPr>
            <w:tcW w:w="1125" w:type="dxa"/>
            <w:gridSpan w:val="3"/>
            <w:vAlign w:val="center"/>
          </w:tcPr>
          <w:p w:rsidR="00C546C6" w:rsidRPr="008F14E3" w:rsidRDefault="00C546C6" w:rsidP="00A2490C">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規則</w:t>
            </w:r>
          </w:p>
        </w:tc>
        <w:tc>
          <w:tcPr>
            <w:tcW w:w="2268" w:type="dxa"/>
            <w:vMerge w:val="restart"/>
            <w:vAlign w:val="center"/>
          </w:tcPr>
          <w:p w:rsidR="00C546C6" w:rsidRPr="008F14E3" w:rsidRDefault="00C546C6" w:rsidP="00A2490C">
            <w:pPr>
              <w:spacing w:line="0" w:lineRule="atLeast"/>
              <w:ind w:right="-108"/>
              <w:jc w:val="center"/>
              <w:rPr>
                <w:rFonts w:asciiTheme="minorEastAsia" w:hAnsiTheme="minorEastAsia"/>
              </w:rPr>
            </w:pPr>
            <w:r w:rsidRPr="008F14E3">
              <w:rPr>
                <w:rFonts w:asciiTheme="minorEastAsia" w:hAnsiTheme="minorEastAsia" w:hint="eastAsia"/>
              </w:rPr>
              <w:t>内容</w:t>
            </w:r>
          </w:p>
        </w:tc>
        <w:tc>
          <w:tcPr>
            <w:tcW w:w="5529" w:type="dxa"/>
            <w:vMerge w:val="restart"/>
            <w:vAlign w:val="center"/>
          </w:tcPr>
          <w:p w:rsidR="00C546C6" w:rsidRPr="008F14E3" w:rsidRDefault="00C546C6" w:rsidP="00A2490C">
            <w:pPr>
              <w:spacing w:line="0" w:lineRule="atLeast"/>
              <w:jc w:val="center"/>
              <w:rPr>
                <w:rFonts w:asciiTheme="minorEastAsia" w:hAnsiTheme="minorEastAsia"/>
                <w:szCs w:val="21"/>
              </w:rPr>
            </w:pPr>
            <w:r w:rsidRPr="008F14E3">
              <w:rPr>
                <w:rFonts w:asciiTheme="minorEastAsia" w:hAnsiTheme="minorEastAsia" w:hint="eastAsia"/>
                <w:szCs w:val="21"/>
              </w:rPr>
              <w:t>対応方法</w:t>
            </w:r>
          </w:p>
          <w:p w:rsidR="00C546C6" w:rsidRPr="008F14E3" w:rsidRDefault="00C546C6" w:rsidP="00A2490C">
            <w:pPr>
              <w:jc w:val="center"/>
              <w:rPr>
                <w:rFonts w:asciiTheme="minorEastAsia" w:hAnsiTheme="minorEastAsia"/>
                <w:sz w:val="18"/>
                <w:szCs w:val="18"/>
              </w:rPr>
            </w:pPr>
            <w:r w:rsidRPr="008F14E3">
              <w:rPr>
                <w:rFonts w:asciiTheme="minorEastAsia" w:hAnsiTheme="minorEastAsia" w:hint="eastAsia"/>
                <w:szCs w:val="21"/>
              </w:rPr>
              <w:t>（必要事項、対応例等）</w:t>
            </w:r>
          </w:p>
        </w:tc>
        <w:tc>
          <w:tcPr>
            <w:tcW w:w="992" w:type="dxa"/>
            <w:vMerge w:val="restart"/>
            <w:vAlign w:val="center"/>
          </w:tcPr>
          <w:p w:rsidR="00C546C6" w:rsidRPr="008F14E3" w:rsidRDefault="00C546C6" w:rsidP="00A2490C">
            <w:pPr>
              <w:jc w:val="center"/>
              <w:rPr>
                <w:rFonts w:asciiTheme="minorEastAsia" w:hAnsiTheme="minorEastAsia"/>
              </w:rPr>
            </w:pPr>
            <w:r w:rsidRPr="008F14E3">
              <w:rPr>
                <w:rFonts w:asciiTheme="minorEastAsia" w:hAnsiTheme="minorEastAsia" w:hint="eastAsia"/>
              </w:rPr>
              <w:t>備考</w:t>
            </w:r>
          </w:p>
        </w:tc>
      </w:tr>
      <w:tr w:rsidR="00C66101" w:rsidRPr="008F14E3" w:rsidTr="00C546C6">
        <w:tc>
          <w:tcPr>
            <w:tcW w:w="375" w:type="dxa"/>
            <w:vAlign w:val="center"/>
          </w:tcPr>
          <w:p w:rsidR="00C546C6" w:rsidRPr="008F14E3" w:rsidRDefault="00C546C6" w:rsidP="00A2490C">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条</w:t>
            </w:r>
          </w:p>
        </w:tc>
        <w:tc>
          <w:tcPr>
            <w:tcW w:w="371" w:type="dxa"/>
            <w:vAlign w:val="center"/>
          </w:tcPr>
          <w:p w:rsidR="00C546C6" w:rsidRPr="008F14E3" w:rsidRDefault="00C546C6" w:rsidP="00A2490C">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項</w:t>
            </w:r>
          </w:p>
        </w:tc>
        <w:tc>
          <w:tcPr>
            <w:tcW w:w="379" w:type="dxa"/>
            <w:vAlign w:val="center"/>
          </w:tcPr>
          <w:p w:rsidR="00C546C6" w:rsidRPr="008F14E3" w:rsidRDefault="00C546C6" w:rsidP="00A2490C">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号</w:t>
            </w:r>
          </w:p>
        </w:tc>
        <w:tc>
          <w:tcPr>
            <w:tcW w:w="2268" w:type="dxa"/>
            <w:vMerge/>
            <w:vAlign w:val="center"/>
          </w:tcPr>
          <w:p w:rsidR="00C546C6" w:rsidRPr="008F14E3" w:rsidRDefault="00C546C6" w:rsidP="00A2490C">
            <w:pPr>
              <w:jc w:val="center"/>
              <w:rPr>
                <w:rFonts w:asciiTheme="minorEastAsia" w:hAnsiTheme="minorEastAsia"/>
              </w:rPr>
            </w:pPr>
          </w:p>
        </w:tc>
        <w:tc>
          <w:tcPr>
            <w:tcW w:w="5529" w:type="dxa"/>
            <w:vMerge/>
            <w:vAlign w:val="center"/>
          </w:tcPr>
          <w:p w:rsidR="00C546C6" w:rsidRPr="008F14E3" w:rsidRDefault="00C546C6" w:rsidP="00A2490C">
            <w:pPr>
              <w:jc w:val="center"/>
              <w:rPr>
                <w:rFonts w:asciiTheme="minorEastAsia" w:hAnsiTheme="minorEastAsia"/>
                <w:sz w:val="18"/>
                <w:szCs w:val="18"/>
              </w:rPr>
            </w:pPr>
          </w:p>
        </w:tc>
        <w:tc>
          <w:tcPr>
            <w:tcW w:w="992" w:type="dxa"/>
            <w:vMerge/>
            <w:vAlign w:val="center"/>
          </w:tcPr>
          <w:p w:rsidR="00C546C6" w:rsidRPr="008F14E3" w:rsidRDefault="00C546C6" w:rsidP="00A2490C">
            <w:pPr>
              <w:jc w:val="center"/>
              <w:rPr>
                <w:rFonts w:asciiTheme="minorEastAsia" w:hAnsiTheme="minorEastAsia"/>
              </w:rPr>
            </w:pPr>
          </w:p>
        </w:tc>
      </w:tr>
      <w:tr w:rsidR="001F6F99" w:rsidRPr="008F14E3" w:rsidTr="00C546C6">
        <w:trPr>
          <w:cantSplit/>
          <w:trHeight w:val="703"/>
        </w:trPr>
        <w:tc>
          <w:tcPr>
            <w:tcW w:w="375" w:type="dxa"/>
            <w:tcBorders>
              <w:bottom w:val="single" w:sz="4" w:space="0" w:color="auto"/>
            </w:tcBorders>
            <w:vAlign w:val="center"/>
          </w:tcPr>
          <w:p w:rsidR="001F6F99" w:rsidRPr="008F14E3" w:rsidRDefault="001F6F99" w:rsidP="001F6F99">
            <w:pPr>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６</w:t>
            </w:r>
          </w:p>
        </w:tc>
        <w:tc>
          <w:tcPr>
            <w:tcW w:w="371" w:type="dxa"/>
            <w:tcBorders>
              <w:bottom w:val="single" w:sz="4" w:space="0" w:color="auto"/>
            </w:tcBorders>
            <w:vAlign w:val="center"/>
          </w:tcPr>
          <w:p w:rsidR="001F6F99" w:rsidRPr="008F14E3" w:rsidRDefault="001F6F99" w:rsidP="001F6F99">
            <w:pPr>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２</w:t>
            </w:r>
          </w:p>
        </w:tc>
        <w:tc>
          <w:tcPr>
            <w:tcW w:w="379" w:type="dxa"/>
            <w:tcBorders>
              <w:bottom w:val="single" w:sz="4" w:space="0" w:color="auto"/>
            </w:tcBorders>
            <w:vAlign w:val="center"/>
          </w:tcPr>
          <w:p w:rsidR="001F6F99" w:rsidRPr="008F14E3" w:rsidRDefault="001F6F99" w:rsidP="001F6F9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７</w:t>
            </w:r>
          </w:p>
          <w:p w:rsidR="001F6F99" w:rsidRPr="008F14E3" w:rsidRDefault="001F6F99" w:rsidP="001F6F9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イ</w:t>
            </w:r>
          </w:p>
        </w:tc>
        <w:tc>
          <w:tcPr>
            <w:tcW w:w="2268" w:type="dxa"/>
            <w:tcBorders>
              <w:bottom w:val="single" w:sz="4" w:space="0" w:color="auto"/>
            </w:tcBorders>
          </w:tcPr>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容器置場の区分</w:t>
            </w:r>
          </w:p>
        </w:tc>
        <w:tc>
          <w:tcPr>
            <w:tcW w:w="5529" w:type="dxa"/>
            <w:tcBorders>
              <w:bottom w:val="single" w:sz="4" w:space="0" w:color="auto"/>
            </w:tcBorders>
          </w:tcPr>
          <w:p w:rsidR="001F6F99" w:rsidRPr="008F14E3" w:rsidRDefault="001F6F99" w:rsidP="001F6F99">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sz w:val="18"/>
                <w:szCs w:val="18"/>
              </w:rPr>
              <w:t>充塡容器と残ガス容器は区分すること</w:t>
            </w:r>
          </w:p>
          <w:p w:rsidR="001F6F99" w:rsidRPr="008F14E3" w:rsidRDefault="001F6F99" w:rsidP="001F6F99">
            <w:pPr>
              <w:spacing w:line="0" w:lineRule="atLeast"/>
              <w:rPr>
                <w:rFonts w:asciiTheme="minorEastAsia" w:hAnsiTheme="minorEastAsia" w:hint="eastAsia"/>
                <w:sz w:val="18"/>
                <w:szCs w:val="18"/>
              </w:rPr>
            </w:pPr>
            <w:r w:rsidRPr="008F14E3">
              <w:rPr>
                <w:rFonts w:asciiTheme="minorEastAsia" w:hAnsiTheme="minorEastAsia" w:hint="eastAsia"/>
                <w:sz w:val="18"/>
                <w:szCs w:val="18"/>
              </w:rPr>
              <w:t>※容器置場の平面図等に配置場所を明示する</w:t>
            </w:r>
          </w:p>
        </w:tc>
        <w:tc>
          <w:tcPr>
            <w:tcW w:w="992" w:type="dxa"/>
            <w:tcBorders>
              <w:bottom w:val="single" w:sz="4" w:space="0" w:color="auto"/>
            </w:tcBorders>
          </w:tcPr>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添付資料</w:t>
            </w:r>
          </w:p>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No.</w:t>
            </w:r>
          </w:p>
          <w:p w:rsidR="001F6F99" w:rsidRPr="008F14E3" w:rsidRDefault="001F6F99" w:rsidP="001F6F99">
            <w:pPr>
              <w:rPr>
                <w:rFonts w:asciiTheme="minorEastAsia" w:hAnsiTheme="minorEastAsia"/>
                <w:sz w:val="18"/>
                <w:szCs w:val="18"/>
              </w:rPr>
            </w:pPr>
          </w:p>
        </w:tc>
      </w:tr>
      <w:tr w:rsidR="001F6F99" w:rsidRPr="008F14E3" w:rsidTr="00C546C6">
        <w:trPr>
          <w:cantSplit/>
          <w:trHeight w:val="703"/>
        </w:trPr>
        <w:tc>
          <w:tcPr>
            <w:tcW w:w="375" w:type="dxa"/>
            <w:tcBorders>
              <w:bottom w:val="single" w:sz="4" w:space="0" w:color="auto"/>
            </w:tcBorders>
            <w:vAlign w:val="center"/>
          </w:tcPr>
          <w:p w:rsidR="001F6F99" w:rsidRPr="008F14E3" w:rsidRDefault="001F6F99" w:rsidP="001F6F9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1F6F99" w:rsidRPr="008F14E3" w:rsidRDefault="001F6F99" w:rsidP="001F6F9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1F6F99" w:rsidRPr="008F14E3" w:rsidRDefault="001F6F99" w:rsidP="001F6F9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７</w:t>
            </w:r>
          </w:p>
          <w:p w:rsidR="001F6F99" w:rsidRPr="008F14E3" w:rsidRDefault="001F6F99" w:rsidP="001F6F9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ロ</w:t>
            </w:r>
          </w:p>
        </w:tc>
        <w:tc>
          <w:tcPr>
            <w:tcW w:w="2268" w:type="dxa"/>
            <w:tcBorders>
              <w:bottom w:val="single" w:sz="4" w:space="0" w:color="auto"/>
            </w:tcBorders>
          </w:tcPr>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容器置場に置くことができるもの</w:t>
            </w:r>
          </w:p>
        </w:tc>
        <w:tc>
          <w:tcPr>
            <w:tcW w:w="5529" w:type="dxa"/>
            <w:tcBorders>
              <w:bottom w:val="single" w:sz="4" w:space="0" w:color="auto"/>
            </w:tcBorders>
          </w:tcPr>
          <w:p w:rsidR="001F6F99" w:rsidRPr="008F14E3" w:rsidRDefault="001F6F99" w:rsidP="001F6F99">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sz w:val="18"/>
                <w:szCs w:val="18"/>
              </w:rPr>
              <w:t>計量器など作業に必要なもの以外置かないこと</w:t>
            </w:r>
          </w:p>
        </w:tc>
        <w:tc>
          <w:tcPr>
            <w:tcW w:w="992" w:type="dxa"/>
            <w:tcBorders>
              <w:bottom w:val="single" w:sz="4" w:space="0" w:color="auto"/>
            </w:tcBorders>
          </w:tcPr>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添付資料</w:t>
            </w:r>
          </w:p>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No.</w:t>
            </w:r>
          </w:p>
          <w:p w:rsidR="001F6F99" w:rsidRPr="008F14E3" w:rsidRDefault="001F6F99" w:rsidP="001F6F99">
            <w:pPr>
              <w:rPr>
                <w:rFonts w:asciiTheme="minorEastAsia" w:hAnsiTheme="minorEastAsia"/>
                <w:sz w:val="18"/>
                <w:szCs w:val="18"/>
              </w:rPr>
            </w:pPr>
          </w:p>
        </w:tc>
      </w:tr>
      <w:tr w:rsidR="00EC13C8" w:rsidRPr="008F14E3" w:rsidTr="00C546C6">
        <w:trPr>
          <w:cantSplit/>
          <w:trHeight w:val="703"/>
        </w:trPr>
        <w:tc>
          <w:tcPr>
            <w:tcW w:w="375" w:type="dxa"/>
            <w:tcBorders>
              <w:bottom w:val="single" w:sz="4" w:space="0" w:color="auto"/>
            </w:tcBorders>
            <w:vAlign w:val="center"/>
          </w:tcPr>
          <w:p w:rsidR="00EC13C8" w:rsidRPr="008F14E3" w:rsidRDefault="00EC13C8" w:rsidP="00EC13C8">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C13C8" w:rsidRPr="008F14E3" w:rsidRDefault="00EC13C8" w:rsidP="00EC13C8">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C13C8" w:rsidRPr="008F14E3" w:rsidRDefault="00EC13C8" w:rsidP="00EC13C8">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７</w:t>
            </w:r>
          </w:p>
          <w:p w:rsidR="00EC13C8" w:rsidRPr="008F14E3" w:rsidRDefault="00EC13C8" w:rsidP="00EC13C8">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ハ</w:t>
            </w:r>
          </w:p>
        </w:tc>
        <w:tc>
          <w:tcPr>
            <w:tcW w:w="2268" w:type="dxa"/>
            <w:tcBorders>
              <w:bottom w:val="single" w:sz="4" w:space="0" w:color="auto"/>
            </w:tcBorders>
          </w:tcPr>
          <w:p w:rsidR="00EC13C8" w:rsidRPr="008F14E3" w:rsidRDefault="00EC13C8" w:rsidP="00EC13C8">
            <w:pPr>
              <w:rPr>
                <w:rFonts w:asciiTheme="minorEastAsia" w:hAnsiTheme="minorEastAsia"/>
                <w:sz w:val="18"/>
                <w:szCs w:val="18"/>
              </w:rPr>
            </w:pPr>
            <w:r w:rsidRPr="008F14E3">
              <w:rPr>
                <w:rFonts w:asciiTheme="minorEastAsia" w:hAnsiTheme="minorEastAsia" w:hint="eastAsia"/>
                <w:sz w:val="18"/>
                <w:szCs w:val="18"/>
              </w:rPr>
              <w:t>火気等の制限</w:t>
            </w:r>
          </w:p>
          <w:p w:rsidR="00EC13C8" w:rsidRPr="008F14E3" w:rsidRDefault="00EC13C8" w:rsidP="00EC13C8">
            <w:pPr>
              <w:rPr>
                <w:rFonts w:asciiTheme="minorEastAsia" w:hAnsiTheme="minorEastAsia"/>
                <w:sz w:val="18"/>
                <w:szCs w:val="18"/>
              </w:rPr>
            </w:pPr>
            <w:r w:rsidRPr="008F14E3">
              <w:rPr>
                <w:rFonts w:asciiTheme="minorEastAsia" w:hAnsiTheme="minorEastAsia" w:hint="eastAsia"/>
                <w:sz w:val="18"/>
                <w:szCs w:val="18"/>
              </w:rPr>
              <w:t>【参照】例示基準40</w:t>
            </w:r>
          </w:p>
        </w:tc>
        <w:tc>
          <w:tcPr>
            <w:tcW w:w="5529" w:type="dxa"/>
            <w:tcBorders>
              <w:bottom w:val="single" w:sz="4" w:space="0" w:color="auto"/>
            </w:tcBorders>
          </w:tcPr>
          <w:p w:rsidR="00EC13C8" w:rsidRPr="008F14E3" w:rsidRDefault="00EC13C8" w:rsidP="00EC13C8">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sz w:val="18"/>
                <w:szCs w:val="18"/>
              </w:rPr>
              <w:t>容</w:t>
            </w:r>
            <w:r w:rsidR="00DE451C" w:rsidRPr="008F14E3">
              <w:rPr>
                <w:rFonts w:asciiTheme="minorEastAsia" w:hAnsiTheme="minorEastAsia" w:hint="eastAsia"/>
                <w:sz w:val="18"/>
                <w:szCs w:val="18"/>
              </w:rPr>
              <w:t>器置場の周囲２ｍ以内においては、火気の使用を禁じ、引火性または</w:t>
            </w:r>
            <w:r w:rsidRPr="008F14E3">
              <w:rPr>
                <w:rFonts w:asciiTheme="minorEastAsia" w:hAnsiTheme="minorEastAsia" w:hint="eastAsia"/>
                <w:sz w:val="18"/>
                <w:szCs w:val="18"/>
              </w:rPr>
              <w:t>発火性の物を置かないこと</w:t>
            </w:r>
          </w:p>
          <w:p w:rsidR="00EC13C8" w:rsidRPr="008F14E3" w:rsidRDefault="00EC13C8" w:rsidP="00EC13C8">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sz w:val="18"/>
                <w:szCs w:val="18"/>
              </w:rPr>
              <w:t>火気等からの距離が２ｍ未満の場合には、火気等から有効に遮る措置を講ずること</w:t>
            </w:r>
          </w:p>
          <w:p w:rsidR="00EC13C8" w:rsidRPr="008F14E3" w:rsidRDefault="00EC13C8" w:rsidP="00EC13C8">
            <w:pPr>
              <w:pStyle w:val="a6"/>
              <w:spacing w:line="0" w:lineRule="atLeast"/>
              <w:ind w:leftChars="0" w:left="176"/>
              <w:rPr>
                <w:rFonts w:asciiTheme="minorEastAsia" w:hAnsiTheme="minorEastAsia"/>
                <w:sz w:val="18"/>
                <w:szCs w:val="18"/>
              </w:rPr>
            </w:pPr>
            <w:r w:rsidRPr="008F14E3">
              <w:rPr>
                <w:rFonts w:asciiTheme="minorEastAsia" w:hAnsiTheme="minorEastAsia" w:hint="eastAsia"/>
                <w:sz w:val="18"/>
                <w:szCs w:val="18"/>
              </w:rPr>
              <w:t>※平面図等に、火気使用制限範囲を明示する</w:t>
            </w:r>
          </w:p>
        </w:tc>
        <w:tc>
          <w:tcPr>
            <w:tcW w:w="992" w:type="dxa"/>
            <w:tcBorders>
              <w:bottom w:val="single" w:sz="4" w:space="0" w:color="auto"/>
            </w:tcBorders>
          </w:tcPr>
          <w:p w:rsidR="00EC13C8" w:rsidRPr="008F14E3" w:rsidRDefault="00EC13C8" w:rsidP="00EC13C8">
            <w:pPr>
              <w:rPr>
                <w:rFonts w:asciiTheme="minorEastAsia" w:hAnsiTheme="minorEastAsia"/>
                <w:sz w:val="18"/>
                <w:szCs w:val="18"/>
              </w:rPr>
            </w:pPr>
            <w:r w:rsidRPr="008F14E3">
              <w:rPr>
                <w:rFonts w:asciiTheme="minorEastAsia" w:hAnsiTheme="minorEastAsia" w:hint="eastAsia"/>
                <w:sz w:val="18"/>
                <w:szCs w:val="18"/>
              </w:rPr>
              <w:t>添付資料</w:t>
            </w:r>
          </w:p>
          <w:p w:rsidR="00EC13C8" w:rsidRPr="008F14E3" w:rsidRDefault="00EC13C8" w:rsidP="00EC13C8">
            <w:pPr>
              <w:rPr>
                <w:rFonts w:asciiTheme="minorEastAsia" w:hAnsiTheme="minorEastAsia"/>
                <w:sz w:val="18"/>
                <w:szCs w:val="18"/>
              </w:rPr>
            </w:pPr>
            <w:r w:rsidRPr="008F14E3">
              <w:rPr>
                <w:rFonts w:asciiTheme="minorEastAsia" w:hAnsiTheme="minorEastAsia" w:hint="eastAsia"/>
                <w:sz w:val="18"/>
                <w:szCs w:val="18"/>
              </w:rPr>
              <w:t>No.</w:t>
            </w:r>
          </w:p>
          <w:p w:rsidR="00EC13C8" w:rsidRPr="008F14E3" w:rsidRDefault="00EC13C8" w:rsidP="00EC13C8">
            <w:pPr>
              <w:rPr>
                <w:rFonts w:asciiTheme="minorEastAsia" w:hAnsiTheme="minorEastAsia"/>
                <w:sz w:val="18"/>
                <w:szCs w:val="18"/>
              </w:rPr>
            </w:pPr>
          </w:p>
        </w:tc>
      </w:tr>
      <w:tr w:rsidR="001F6F99" w:rsidRPr="008F14E3" w:rsidTr="00C546C6">
        <w:trPr>
          <w:cantSplit/>
          <w:trHeight w:val="703"/>
        </w:trPr>
        <w:tc>
          <w:tcPr>
            <w:tcW w:w="375" w:type="dxa"/>
            <w:tcBorders>
              <w:bottom w:val="single" w:sz="4" w:space="0" w:color="auto"/>
            </w:tcBorders>
            <w:vAlign w:val="center"/>
          </w:tcPr>
          <w:p w:rsidR="001F6F99" w:rsidRPr="008F14E3" w:rsidRDefault="001F6F99" w:rsidP="001F6F9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1F6F99" w:rsidRPr="008F14E3" w:rsidRDefault="001F6F99" w:rsidP="001F6F9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1F6F99" w:rsidRPr="008F14E3" w:rsidRDefault="001F6F99" w:rsidP="001F6F9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７</w:t>
            </w:r>
          </w:p>
          <w:p w:rsidR="001F6F99" w:rsidRPr="008F14E3" w:rsidRDefault="001F6F99" w:rsidP="001F6F9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ニ</w:t>
            </w:r>
          </w:p>
        </w:tc>
        <w:tc>
          <w:tcPr>
            <w:tcW w:w="2268" w:type="dxa"/>
            <w:tcBorders>
              <w:bottom w:val="single" w:sz="4" w:space="0" w:color="auto"/>
            </w:tcBorders>
          </w:tcPr>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容器の温度</w:t>
            </w:r>
          </w:p>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【参考】</w:t>
            </w:r>
            <w:r w:rsidRPr="00356260">
              <w:rPr>
                <w:rFonts w:asciiTheme="minorEastAsia" w:hAnsiTheme="minorEastAsia" w:hint="eastAsia"/>
                <w:w w:val="58"/>
                <w:kern w:val="0"/>
                <w:sz w:val="18"/>
                <w:szCs w:val="18"/>
                <w:fitText w:val="1260" w:id="1729790976"/>
              </w:rPr>
              <w:t>県指導指針６(2) [別表３</w:t>
            </w:r>
            <w:r w:rsidRPr="00356260">
              <w:rPr>
                <w:rFonts w:asciiTheme="minorEastAsia" w:hAnsiTheme="minorEastAsia"/>
                <w:spacing w:val="108"/>
                <w:w w:val="58"/>
                <w:kern w:val="0"/>
                <w:sz w:val="18"/>
                <w:szCs w:val="18"/>
                <w:fitText w:val="1260" w:id="1729790976"/>
              </w:rPr>
              <w:t>]</w:t>
            </w:r>
          </w:p>
        </w:tc>
        <w:tc>
          <w:tcPr>
            <w:tcW w:w="5529" w:type="dxa"/>
            <w:tcBorders>
              <w:bottom w:val="single" w:sz="4" w:space="0" w:color="auto"/>
            </w:tcBorders>
          </w:tcPr>
          <w:p w:rsidR="001F6F99" w:rsidRPr="008F14E3" w:rsidRDefault="001F6F99" w:rsidP="001F6F99">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sz w:val="18"/>
                <w:szCs w:val="18"/>
              </w:rPr>
              <w:t>充塡容器等は、常に40℃（超低温容器又は低温容器にあっては，容器内のガスの常用の温度のうち最高のもの）以下に保つこと</w:t>
            </w:r>
          </w:p>
          <w:p w:rsidR="001F6F99" w:rsidRPr="008F14E3" w:rsidRDefault="001F6F99" w:rsidP="001F6F99">
            <w:pPr>
              <w:pStyle w:val="a6"/>
              <w:spacing w:line="0" w:lineRule="atLeast"/>
              <w:ind w:leftChars="0" w:left="176"/>
              <w:rPr>
                <w:rFonts w:asciiTheme="minorEastAsia" w:hAnsiTheme="minorEastAsia"/>
                <w:sz w:val="18"/>
                <w:szCs w:val="18"/>
              </w:rPr>
            </w:pPr>
          </w:p>
        </w:tc>
        <w:tc>
          <w:tcPr>
            <w:tcW w:w="992" w:type="dxa"/>
            <w:tcBorders>
              <w:bottom w:val="single" w:sz="4" w:space="0" w:color="auto"/>
            </w:tcBorders>
          </w:tcPr>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添付資料</w:t>
            </w:r>
          </w:p>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No.</w:t>
            </w:r>
          </w:p>
          <w:p w:rsidR="001F6F99" w:rsidRPr="008F14E3" w:rsidRDefault="001F6F99" w:rsidP="001F6F99">
            <w:pPr>
              <w:rPr>
                <w:rFonts w:asciiTheme="minorEastAsia" w:hAnsiTheme="minorEastAsia"/>
                <w:sz w:val="18"/>
                <w:szCs w:val="18"/>
              </w:rPr>
            </w:pPr>
          </w:p>
        </w:tc>
      </w:tr>
      <w:tr w:rsidR="001F6F99" w:rsidRPr="008F14E3" w:rsidTr="00C546C6">
        <w:trPr>
          <w:cantSplit/>
          <w:trHeight w:val="703"/>
        </w:trPr>
        <w:tc>
          <w:tcPr>
            <w:tcW w:w="375" w:type="dxa"/>
            <w:tcBorders>
              <w:bottom w:val="single" w:sz="4" w:space="0" w:color="auto"/>
            </w:tcBorders>
            <w:vAlign w:val="center"/>
          </w:tcPr>
          <w:p w:rsidR="001F6F99" w:rsidRPr="008F14E3" w:rsidRDefault="001F6F99" w:rsidP="001F6F9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1F6F99" w:rsidRPr="008F14E3" w:rsidRDefault="001F6F99" w:rsidP="001F6F9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1F6F99" w:rsidRPr="008F14E3" w:rsidRDefault="001F6F99" w:rsidP="001F6F9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７</w:t>
            </w:r>
          </w:p>
          <w:p w:rsidR="001F6F99" w:rsidRPr="008F14E3" w:rsidRDefault="001F6F99" w:rsidP="001F6F9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ホ</w:t>
            </w:r>
          </w:p>
        </w:tc>
        <w:tc>
          <w:tcPr>
            <w:tcW w:w="2268" w:type="dxa"/>
            <w:tcBorders>
              <w:bottom w:val="single" w:sz="4" w:space="0" w:color="auto"/>
            </w:tcBorders>
          </w:tcPr>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転落転倒防止措置</w:t>
            </w:r>
          </w:p>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【参照】例示基準41</w:t>
            </w:r>
          </w:p>
        </w:tc>
        <w:tc>
          <w:tcPr>
            <w:tcW w:w="5529" w:type="dxa"/>
            <w:tcBorders>
              <w:bottom w:val="single" w:sz="4" w:space="0" w:color="auto"/>
            </w:tcBorders>
          </w:tcPr>
          <w:p w:rsidR="001F6F99" w:rsidRPr="008F14E3" w:rsidRDefault="001F6F99" w:rsidP="001F6F99">
            <w:pPr>
              <w:spacing w:line="0" w:lineRule="atLeast"/>
              <w:rPr>
                <w:rFonts w:asciiTheme="minorEastAsia" w:hAnsiTheme="minorEastAsia"/>
                <w:sz w:val="18"/>
                <w:szCs w:val="18"/>
              </w:rPr>
            </w:pPr>
            <w:r w:rsidRPr="008F14E3">
              <w:rPr>
                <w:rFonts w:asciiTheme="minorEastAsia" w:hAnsiTheme="minorEastAsia" w:hint="eastAsia"/>
                <w:b/>
                <w:sz w:val="18"/>
                <w:szCs w:val="18"/>
              </w:rPr>
              <w:t>対象：内容積５Ｌ超える充塡容器等</w:t>
            </w:r>
          </w:p>
          <w:p w:rsidR="001F6F99" w:rsidRPr="008F14E3" w:rsidRDefault="001F6F99" w:rsidP="001F6F99">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sz w:val="18"/>
                <w:szCs w:val="18"/>
              </w:rPr>
              <w:t>転落、転倒を防止する措置を講じ、粗暴な扱いをしないこと</w:t>
            </w:r>
          </w:p>
        </w:tc>
        <w:tc>
          <w:tcPr>
            <w:tcW w:w="992" w:type="dxa"/>
            <w:tcBorders>
              <w:bottom w:val="single" w:sz="4" w:space="0" w:color="auto"/>
            </w:tcBorders>
          </w:tcPr>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添付資料</w:t>
            </w:r>
          </w:p>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No.</w:t>
            </w:r>
          </w:p>
          <w:p w:rsidR="001F6F99" w:rsidRPr="008F14E3" w:rsidRDefault="001F6F99" w:rsidP="001F6F99">
            <w:pPr>
              <w:rPr>
                <w:rFonts w:asciiTheme="minorEastAsia" w:hAnsiTheme="minorEastAsia"/>
                <w:sz w:val="18"/>
                <w:szCs w:val="18"/>
              </w:rPr>
            </w:pPr>
          </w:p>
        </w:tc>
      </w:tr>
      <w:tr w:rsidR="001F6F99" w:rsidRPr="008F14E3" w:rsidTr="00C546C6">
        <w:trPr>
          <w:cantSplit/>
          <w:trHeight w:val="703"/>
        </w:trPr>
        <w:tc>
          <w:tcPr>
            <w:tcW w:w="375" w:type="dxa"/>
            <w:tcBorders>
              <w:bottom w:val="single" w:sz="4" w:space="0" w:color="auto"/>
            </w:tcBorders>
            <w:vAlign w:val="center"/>
          </w:tcPr>
          <w:p w:rsidR="001F6F99" w:rsidRPr="008F14E3" w:rsidRDefault="001F6F99" w:rsidP="001F6F9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1F6F99" w:rsidRPr="008F14E3" w:rsidRDefault="001F6F99" w:rsidP="001F6F9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1F6F99" w:rsidRPr="008F14E3" w:rsidRDefault="001F6F99" w:rsidP="001F6F9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７</w:t>
            </w:r>
          </w:p>
          <w:p w:rsidR="001F6F99" w:rsidRPr="008F14E3" w:rsidRDefault="001F6F99" w:rsidP="001F6F99">
            <w:pPr>
              <w:spacing w:line="0" w:lineRule="atLeast"/>
              <w:ind w:leftChars="-51" w:left="-107" w:rightChars="-51" w:right="-107"/>
              <w:jc w:val="center"/>
              <w:rPr>
                <w:rFonts w:asciiTheme="minorEastAsia" w:hAnsiTheme="minorEastAsia"/>
                <w:sz w:val="18"/>
                <w:szCs w:val="18"/>
              </w:rPr>
            </w:pPr>
            <w:r w:rsidRPr="008F14E3">
              <w:rPr>
                <w:rFonts w:asciiTheme="minorEastAsia" w:hAnsiTheme="minorEastAsia" w:hint="eastAsia"/>
                <w:sz w:val="18"/>
                <w:szCs w:val="18"/>
              </w:rPr>
              <w:t>へ</w:t>
            </w:r>
          </w:p>
        </w:tc>
        <w:tc>
          <w:tcPr>
            <w:tcW w:w="2268" w:type="dxa"/>
            <w:tcBorders>
              <w:bottom w:val="single" w:sz="4" w:space="0" w:color="auto"/>
            </w:tcBorders>
          </w:tcPr>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容器置場の燈火</w:t>
            </w:r>
          </w:p>
        </w:tc>
        <w:tc>
          <w:tcPr>
            <w:tcW w:w="5529" w:type="dxa"/>
            <w:tcBorders>
              <w:bottom w:val="single" w:sz="4" w:space="0" w:color="auto"/>
            </w:tcBorders>
          </w:tcPr>
          <w:p w:rsidR="001F6F99" w:rsidRPr="008F14E3" w:rsidRDefault="001F6F99" w:rsidP="001F6F99">
            <w:pPr>
              <w:pStyle w:val="a6"/>
              <w:numPr>
                <w:ilvl w:val="0"/>
                <w:numId w:val="2"/>
              </w:numPr>
              <w:spacing w:line="0" w:lineRule="atLeast"/>
              <w:ind w:leftChars="0" w:left="176" w:hanging="176"/>
              <w:rPr>
                <w:rFonts w:asciiTheme="minorEastAsia" w:hAnsiTheme="minorEastAsia"/>
                <w:sz w:val="18"/>
                <w:szCs w:val="18"/>
              </w:rPr>
            </w:pPr>
            <w:r w:rsidRPr="008F14E3">
              <w:rPr>
                <w:rFonts w:asciiTheme="minorEastAsia" w:hAnsiTheme="minorEastAsia" w:hint="eastAsia"/>
                <w:sz w:val="18"/>
                <w:szCs w:val="18"/>
              </w:rPr>
              <w:t>容器置場に携帯電燈以外の燈火を携えて立ち入らないこと</w:t>
            </w:r>
          </w:p>
        </w:tc>
        <w:tc>
          <w:tcPr>
            <w:tcW w:w="992" w:type="dxa"/>
            <w:tcBorders>
              <w:bottom w:val="single" w:sz="4" w:space="0" w:color="auto"/>
            </w:tcBorders>
          </w:tcPr>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添付資料</w:t>
            </w:r>
          </w:p>
          <w:p w:rsidR="001F6F99" w:rsidRPr="008F14E3" w:rsidRDefault="001F6F99" w:rsidP="001F6F99">
            <w:pPr>
              <w:rPr>
                <w:rFonts w:asciiTheme="minorEastAsia" w:hAnsiTheme="minorEastAsia"/>
                <w:sz w:val="18"/>
                <w:szCs w:val="18"/>
              </w:rPr>
            </w:pPr>
            <w:r w:rsidRPr="008F14E3">
              <w:rPr>
                <w:rFonts w:asciiTheme="minorEastAsia" w:hAnsiTheme="minorEastAsia" w:hint="eastAsia"/>
                <w:sz w:val="18"/>
                <w:szCs w:val="18"/>
              </w:rPr>
              <w:t>No.</w:t>
            </w:r>
          </w:p>
          <w:p w:rsidR="001F6F99" w:rsidRPr="008F14E3" w:rsidRDefault="001F6F99" w:rsidP="001F6F99">
            <w:pPr>
              <w:rPr>
                <w:rFonts w:asciiTheme="minorEastAsia" w:hAnsiTheme="minorEastAsia"/>
                <w:sz w:val="18"/>
                <w:szCs w:val="18"/>
              </w:rPr>
            </w:pPr>
          </w:p>
        </w:tc>
      </w:tr>
    </w:tbl>
    <w:p w:rsidR="00387FEA" w:rsidRPr="008F14E3" w:rsidRDefault="00387FEA">
      <w:pPr>
        <w:widowControl/>
        <w:jc w:val="left"/>
        <w:rPr>
          <w:rFonts w:asciiTheme="minorEastAsia" w:hAnsiTheme="minorEastAsia"/>
          <w:b/>
          <w:sz w:val="18"/>
          <w:szCs w:val="18"/>
        </w:rPr>
      </w:pPr>
      <w:r w:rsidRPr="008F14E3">
        <w:rPr>
          <w:rFonts w:asciiTheme="minorEastAsia" w:hAnsiTheme="minorEastAsia"/>
          <w:b/>
          <w:sz w:val="18"/>
          <w:szCs w:val="18"/>
        </w:rPr>
        <w:br w:type="page"/>
      </w:r>
    </w:p>
    <w:p w:rsidR="00F657B9" w:rsidRPr="00C66101" w:rsidRDefault="008C7D7E">
      <w:pPr>
        <w:widowControl/>
        <w:jc w:val="left"/>
        <w:rPr>
          <w:b/>
          <w:sz w:val="18"/>
          <w:szCs w:val="18"/>
        </w:rPr>
      </w:pPr>
      <w:r w:rsidRPr="00C66101">
        <w:rPr>
          <w:rFonts w:hint="eastAsia"/>
          <w:b/>
          <w:sz w:val="18"/>
          <w:szCs w:val="18"/>
        </w:rPr>
        <w:lastRenderedPageBreak/>
        <w:t xml:space="preserve">　［別表３］</w:t>
      </w:r>
    </w:p>
    <w:p w:rsidR="00387FEA" w:rsidRPr="00C66101" w:rsidRDefault="00387FEA" w:rsidP="00387FEA">
      <w:pPr>
        <w:spacing w:line="0" w:lineRule="atLeast"/>
        <w:ind w:right="-108" w:firstLineChars="100" w:firstLine="210"/>
        <w:rPr>
          <w:rFonts w:asciiTheme="majorEastAsia" w:eastAsiaTheme="majorEastAsia" w:hAnsiTheme="majorEastAsia"/>
          <w:szCs w:val="21"/>
        </w:rPr>
      </w:pPr>
      <w:r w:rsidRPr="00C66101">
        <w:rPr>
          <w:rFonts w:asciiTheme="majorEastAsia" w:eastAsiaTheme="majorEastAsia" w:hAnsiTheme="majorEastAsia" w:hint="eastAsia"/>
          <w:szCs w:val="21"/>
        </w:rPr>
        <w:t>＜県指導指針＞</w:t>
      </w:r>
    </w:p>
    <w:tbl>
      <w:tblPr>
        <w:tblStyle w:val="a3"/>
        <w:tblW w:w="10003" w:type="dxa"/>
        <w:tblLayout w:type="fixed"/>
        <w:tblLook w:val="04A0" w:firstRow="1" w:lastRow="0" w:firstColumn="1" w:lastColumn="0" w:noHBand="0" w:noVBand="1"/>
      </w:tblPr>
      <w:tblGrid>
        <w:gridCol w:w="376"/>
        <w:gridCol w:w="379"/>
        <w:gridCol w:w="2160"/>
        <w:gridCol w:w="6096"/>
        <w:gridCol w:w="992"/>
      </w:tblGrid>
      <w:tr w:rsidR="00656009" w:rsidRPr="00577CC9" w:rsidTr="00656009">
        <w:trPr>
          <w:trHeight w:val="575"/>
        </w:trPr>
        <w:tc>
          <w:tcPr>
            <w:tcW w:w="755" w:type="dxa"/>
            <w:gridSpan w:val="2"/>
            <w:vAlign w:val="center"/>
          </w:tcPr>
          <w:p w:rsidR="00656009" w:rsidRPr="00577CC9" w:rsidRDefault="00656009" w:rsidP="00A2490C">
            <w:pPr>
              <w:ind w:leftChars="-51" w:left="-107" w:rightChars="-51" w:right="-107"/>
              <w:jc w:val="center"/>
              <w:rPr>
                <w:rFonts w:asciiTheme="minorEastAsia" w:hAnsiTheme="minorEastAsia"/>
              </w:rPr>
            </w:pPr>
            <w:r w:rsidRPr="00577CC9">
              <w:rPr>
                <w:rFonts w:asciiTheme="minorEastAsia" w:hAnsiTheme="minorEastAsia" w:hint="eastAsia"/>
              </w:rPr>
              <w:t>指針</w:t>
            </w:r>
          </w:p>
        </w:tc>
        <w:tc>
          <w:tcPr>
            <w:tcW w:w="2160" w:type="dxa"/>
            <w:vMerge w:val="restart"/>
            <w:vAlign w:val="center"/>
          </w:tcPr>
          <w:p w:rsidR="00656009" w:rsidRPr="00577CC9" w:rsidRDefault="00656009" w:rsidP="00A2490C">
            <w:pPr>
              <w:spacing w:line="0" w:lineRule="atLeast"/>
              <w:jc w:val="center"/>
              <w:rPr>
                <w:rFonts w:asciiTheme="minorEastAsia" w:hAnsiTheme="minorEastAsia"/>
              </w:rPr>
            </w:pPr>
            <w:r w:rsidRPr="00577CC9">
              <w:rPr>
                <w:rFonts w:asciiTheme="minorEastAsia" w:hAnsiTheme="minorEastAsia" w:hint="eastAsia"/>
              </w:rPr>
              <w:t>内容</w:t>
            </w:r>
          </w:p>
        </w:tc>
        <w:tc>
          <w:tcPr>
            <w:tcW w:w="6096" w:type="dxa"/>
            <w:vMerge w:val="restart"/>
            <w:vAlign w:val="center"/>
          </w:tcPr>
          <w:p w:rsidR="00656009" w:rsidRPr="00577CC9" w:rsidRDefault="00656009" w:rsidP="00A2490C">
            <w:pPr>
              <w:jc w:val="center"/>
              <w:rPr>
                <w:rFonts w:asciiTheme="minorEastAsia" w:hAnsiTheme="minorEastAsia"/>
              </w:rPr>
            </w:pPr>
            <w:r w:rsidRPr="00577CC9">
              <w:rPr>
                <w:rFonts w:asciiTheme="minorEastAsia" w:hAnsiTheme="minorEastAsia" w:hint="eastAsia"/>
              </w:rPr>
              <w:t>対応方法</w:t>
            </w:r>
          </w:p>
        </w:tc>
        <w:tc>
          <w:tcPr>
            <w:tcW w:w="992" w:type="dxa"/>
            <w:vMerge w:val="restart"/>
            <w:vAlign w:val="center"/>
          </w:tcPr>
          <w:p w:rsidR="00656009" w:rsidRPr="00577CC9" w:rsidRDefault="00656009" w:rsidP="00A2490C">
            <w:pPr>
              <w:jc w:val="center"/>
              <w:rPr>
                <w:rFonts w:asciiTheme="minorEastAsia" w:hAnsiTheme="minorEastAsia"/>
              </w:rPr>
            </w:pPr>
            <w:r w:rsidRPr="00577CC9">
              <w:rPr>
                <w:rFonts w:asciiTheme="minorEastAsia" w:hAnsiTheme="minorEastAsia" w:hint="eastAsia"/>
              </w:rPr>
              <w:t>備考</w:t>
            </w:r>
          </w:p>
        </w:tc>
      </w:tr>
      <w:tr w:rsidR="00656009" w:rsidRPr="00577CC9" w:rsidTr="00656009">
        <w:trPr>
          <w:trHeight w:val="555"/>
        </w:trPr>
        <w:tc>
          <w:tcPr>
            <w:tcW w:w="376" w:type="dxa"/>
            <w:vAlign w:val="center"/>
          </w:tcPr>
          <w:p w:rsidR="00656009" w:rsidRPr="00577CC9" w:rsidRDefault="00656009" w:rsidP="00A2490C">
            <w:pPr>
              <w:ind w:leftChars="-51" w:left="-107" w:rightChars="-51" w:right="-107"/>
              <w:jc w:val="center"/>
              <w:rPr>
                <w:rFonts w:asciiTheme="minorEastAsia" w:hAnsiTheme="minorEastAsia"/>
                <w:sz w:val="18"/>
                <w:szCs w:val="18"/>
              </w:rPr>
            </w:pPr>
            <w:r w:rsidRPr="00577CC9">
              <w:rPr>
                <w:rFonts w:asciiTheme="minorEastAsia" w:hAnsiTheme="minorEastAsia" w:hint="eastAsia"/>
                <w:sz w:val="18"/>
                <w:szCs w:val="18"/>
              </w:rPr>
              <w:t>条</w:t>
            </w:r>
          </w:p>
        </w:tc>
        <w:tc>
          <w:tcPr>
            <w:tcW w:w="379" w:type="dxa"/>
            <w:vAlign w:val="center"/>
          </w:tcPr>
          <w:p w:rsidR="00656009" w:rsidRPr="00577CC9" w:rsidRDefault="00656009" w:rsidP="00A2490C">
            <w:pPr>
              <w:ind w:leftChars="-51" w:left="-107" w:rightChars="-51" w:right="-107"/>
              <w:jc w:val="center"/>
              <w:rPr>
                <w:rFonts w:asciiTheme="minorEastAsia" w:hAnsiTheme="minorEastAsia"/>
                <w:sz w:val="18"/>
                <w:szCs w:val="18"/>
              </w:rPr>
            </w:pPr>
            <w:r w:rsidRPr="00577CC9">
              <w:rPr>
                <w:rFonts w:asciiTheme="minorEastAsia" w:hAnsiTheme="minorEastAsia" w:hint="eastAsia"/>
                <w:sz w:val="18"/>
                <w:szCs w:val="18"/>
              </w:rPr>
              <w:t>号</w:t>
            </w:r>
          </w:p>
        </w:tc>
        <w:tc>
          <w:tcPr>
            <w:tcW w:w="2160" w:type="dxa"/>
            <w:vMerge/>
            <w:vAlign w:val="center"/>
          </w:tcPr>
          <w:p w:rsidR="00656009" w:rsidRPr="00577CC9" w:rsidRDefault="00656009" w:rsidP="00A2490C">
            <w:pPr>
              <w:jc w:val="center"/>
              <w:rPr>
                <w:rFonts w:asciiTheme="minorEastAsia" w:hAnsiTheme="minorEastAsia"/>
              </w:rPr>
            </w:pPr>
          </w:p>
        </w:tc>
        <w:tc>
          <w:tcPr>
            <w:tcW w:w="6096" w:type="dxa"/>
            <w:vMerge/>
            <w:vAlign w:val="center"/>
          </w:tcPr>
          <w:p w:rsidR="00656009" w:rsidRPr="00577CC9" w:rsidRDefault="00656009" w:rsidP="00A2490C">
            <w:pPr>
              <w:jc w:val="center"/>
              <w:rPr>
                <w:rFonts w:asciiTheme="minorEastAsia" w:hAnsiTheme="minorEastAsia"/>
              </w:rPr>
            </w:pPr>
          </w:p>
        </w:tc>
        <w:tc>
          <w:tcPr>
            <w:tcW w:w="992" w:type="dxa"/>
            <w:vMerge/>
            <w:vAlign w:val="center"/>
          </w:tcPr>
          <w:p w:rsidR="00656009" w:rsidRPr="00577CC9" w:rsidRDefault="00656009" w:rsidP="00A2490C">
            <w:pPr>
              <w:jc w:val="center"/>
              <w:rPr>
                <w:rFonts w:asciiTheme="minorEastAsia" w:hAnsiTheme="minorEastAsia"/>
              </w:rPr>
            </w:pPr>
          </w:p>
        </w:tc>
      </w:tr>
      <w:tr w:rsidR="00656009" w:rsidRPr="00577CC9" w:rsidTr="00656009">
        <w:trPr>
          <w:cantSplit/>
          <w:trHeight w:val="703"/>
        </w:trPr>
        <w:tc>
          <w:tcPr>
            <w:tcW w:w="376" w:type="dxa"/>
            <w:vAlign w:val="center"/>
          </w:tcPr>
          <w:p w:rsidR="00656009" w:rsidRPr="00577CC9" w:rsidRDefault="00656009" w:rsidP="001F6F99">
            <w:pPr>
              <w:ind w:leftChars="-51" w:left="-107" w:rightChars="-51" w:right="-107"/>
              <w:jc w:val="center"/>
              <w:rPr>
                <w:rFonts w:asciiTheme="minorEastAsia" w:hAnsiTheme="minorEastAsia"/>
                <w:sz w:val="18"/>
                <w:szCs w:val="18"/>
              </w:rPr>
            </w:pPr>
            <w:r w:rsidRPr="00577CC9">
              <w:rPr>
                <w:rFonts w:asciiTheme="minorEastAsia" w:hAnsiTheme="minorEastAsia" w:hint="eastAsia"/>
                <w:sz w:val="18"/>
                <w:szCs w:val="18"/>
              </w:rPr>
              <w:t>６</w:t>
            </w:r>
          </w:p>
        </w:tc>
        <w:tc>
          <w:tcPr>
            <w:tcW w:w="379" w:type="dxa"/>
            <w:vAlign w:val="center"/>
          </w:tcPr>
          <w:p w:rsidR="00656009" w:rsidRPr="00577CC9" w:rsidRDefault="00656009" w:rsidP="001F6F99">
            <w:pPr>
              <w:spacing w:line="0" w:lineRule="atLeast"/>
              <w:ind w:leftChars="-51" w:left="-107" w:rightChars="-51" w:right="-107"/>
              <w:jc w:val="center"/>
              <w:rPr>
                <w:rFonts w:asciiTheme="minorEastAsia" w:hAnsiTheme="minorEastAsia"/>
                <w:sz w:val="18"/>
                <w:szCs w:val="18"/>
              </w:rPr>
            </w:pPr>
            <w:r w:rsidRPr="00577CC9">
              <w:rPr>
                <w:rFonts w:asciiTheme="minorEastAsia" w:hAnsiTheme="minorEastAsia" w:hint="eastAsia"/>
                <w:sz w:val="18"/>
                <w:szCs w:val="18"/>
              </w:rPr>
              <w:t>２</w:t>
            </w:r>
          </w:p>
        </w:tc>
        <w:tc>
          <w:tcPr>
            <w:tcW w:w="2160" w:type="dxa"/>
          </w:tcPr>
          <w:p w:rsidR="00656009" w:rsidRPr="00577CC9" w:rsidRDefault="00656009" w:rsidP="001F6F99">
            <w:pPr>
              <w:rPr>
                <w:rFonts w:asciiTheme="minorEastAsia" w:hAnsiTheme="minorEastAsia"/>
                <w:sz w:val="18"/>
                <w:szCs w:val="18"/>
              </w:rPr>
            </w:pPr>
            <w:r w:rsidRPr="00577CC9">
              <w:rPr>
                <w:rFonts w:asciiTheme="minorEastAsia" w:hAnsiTheme="minorEastAsia" w:hint="eastAsia"/>
                <w:sz w:val="18"/>
                <w:szCs w:val="18"/>
              </w:rPr>
              <w:t>容器置場の散水</w:t>
            </w:r>
          </w:p>
        </w:tc>
        <w:tc>
          <w:tcPr>
            <w:tcW w:w="6096" w:type="dxa"/>
          </w:tcPr>
          <w:p w:rsidR="00656009" w:rsidRPr="00577CC9" w:rsidRDefault="00656009" w:rsidP="001F6F99">
            <w:pPr>
              <w:spacing w:line="0" w:lineRule="atLeast"/>
              <w:rPr>
                <w:rFonts w:asciiTheme="minorEastAsia" w:hAnsiTheme="minorEastAsia"/>
                <w:sz w:val="18"/>
                <w:szCs w:val="18"/>
              </w:rPr>
            </w:pPr>
            <w:r w:rsidRPr="00577CC9">
              <w:rPr>
                <w:rFonts w:asciiTheme="minorEastAsia" w:hAnsiTheme="minorEastAsia" w:hint="eastAsia"/>
                <w:b/>
                <w:sz w:val="18"/>
                <w:szCs w:val="18"/>
              </w:rPr>
              <w:t>対象：可燃性ガス及び酸素を100m</w:t>
            </w:r>
            <w:r w:rsidRPr="00577CC9">
              <w:rPr>
                <w:rFonts w:asciiTheme="minorEastAsia" w:hAnsiTheme="minorEastAsia" w:hint="eastAsia"/>
                <w:b/>
                <w:sz w:val="18"/>
                <w:szCs w:val="18"/>
                <w:vertAlign w:val="superscript"/>
              </w:rPr>
              <w:t>3</w:t>
            </w:r>
            <w:r w:rsidRPr="00577CC9">
              <w:rPr>
                <w:rFonts w:asciiTheme="minorEastAsia" w:hAnsiTheme="minorEastAsia" w:hint="eastAsia"/>
                <w:b/>
                <w:sz w:val="18"/>
                <w:szCs w:val="18"/>
              </w:rPr>
              <w:t>又は１ｔ以上貯蔵する容器置場</w:t>
            </w:r>
          </w:p>
          <w:p w:rsidR="00656009" w:rsidRPr="00577CC9" w:rsidRDefault="00656009" w:rsidP="001F6F99">
            <w:pPr>
              <w:pStyle w:val="a6"/>
              <w:numPr>
                <w:ilvl w:val="0"/>
                <w:numId w:val="2"/>
              </w:numPr>
              <w:spacing w:line="0" w:lineRule="atLeast"/>
              <w:ind w:leftChars="0" w:left="176" w:hanging="176"/>
              <w:rPr>
                <w:rFonts w:asciiTheme="minorEastAsia" w:hAnsiTheme="minorEastAsia"/>
                <w:sz w:val="18"/>
                <w:szCs w:val="18"/>
              </w:rPr>
            </w:pPr>
            <w:r w:rsidRPr="00577CC9">
              <w:rPr>
                <w:rFonts w:asciiTheme="minorEastAsia" w:hAnsiTheme="minorEastAsia" w:hint="eastAsia"/>
                <w:sz w:val="18"/>
                <w:szCs w:val="18"/>
              </w:rPr>
              <w:t>容器置場の床面積１ｍ</w:t>
            </w:r>
            <w:r w:rsidRPr="00577CC9">
              <w:rPr>
                <w:rFonts w:asciiTheme="minorEastAsia" w:hAnsiTheme="minorEastAsia" w:hint="eastAsia"/>
                <w:sz w:val="18"/>
                <w:szCs w:val="18"/>
                <w:vertAlign w:val="superscript"/>
              </w:rPr>
              <w:t>2</w:t>
            </w:r>
            <w:r w:rsidRPr="00577CC9">
              <w:rPr>
                <w:rFonts w:asciiTheme="minorEastAsia" w:hAnsiTheme="minorEastAsia" w:hint="eastAsia"/>
                <w:sz w:val="18"/>
                <w:szCs w:val="18"/>
              </w:rPr>
              <w:t>につき、毎分２リットル以上の水量を20分間以上連続して放水できる散水装置を設けること</w:t>
            </w:r>
          </w:p>
        </w:tc>
        <w:tc>
          <w:tcPr>
            <w:tcW w:w="992" w:type="dxa"/>
          </w:tcPr>
          <w:p w:rsidR="00656009" w:rsidRPr="00577CC9" w:rsidRDefault="00656009" w:rsidP="001F6F99">
            <w:pPr>
              <w:rPr>
                <w:rFonts w:asciiTheme="minorEastAsia" w:hAnsiTheme="minorEastAsia"/>
                <w:sz w:val="18"/>
                <w:szCs w:val="18"/>
              </w:rPr>
            </w:pPr>
            <w:r w:rsidRPr="00577CC9">
              <w:rPr>
                <w:rFonts w:asciiTheme="minorEastAsia" w:hAnsiTheme="minorEastAsia" w:hint="eastAsia"/>
                <w:sz w:val="18"/>
                <w:szCs w:val="18"/>
              </w:rPr>
              <w:t>添付資料</w:t>
            </w:r>
          </w:p>
          <w:p w:rsidR="00656009" w:rsidRPr="00577CC9" w:rsidRDefault="00656009" w:rsidP="001F6F99">
            <w:pPr>
              <w:rPr>
                <w:rFonts w:asciiTheme="minorEastAsia" w:hAnsiTheme="minorEastAsia"/>
                <w:sz w:val="18"/>
                <w:szCs w:val="18"/>
              </w:rPr>
            </w:pPr>
            <w:r w:rsidRPr="00577CC9">
              <w:rPr>
                <w:rFonts w:asciiTheme="minorEastAsia" w:hAnsiTheme="minorEastAsia" w:hint="eastAsia"/>
                <w:sz w:val="18"/>
                <w:szCs w:val="18"/>
              </w:rPr>
              <w:t>No.</w:t>
            </w:r>
          </w:p>
          <w:p w:rsidR="00656009" w:rsidRPr="00577CC9" w:rsidRDefault="00656009" w:rsidP="001F6F99">
            <w:pPr>
              <w:rPr>
                <w:rFonts w:asciiTheme="minorEastAsia" w:hAnsiTheme="minorEastAsia"/>
                <w:sz w:val="18"/>
                <w:szCs w:val="18"/>
              </w:rPr>
            </w:pPr>
          </w:p>
        </w:tc>
      </w:tr>
      <w:tr w:rsidR="00656009" w:rsidRPr="00577CC9" w:rsidTr="00656009">
        <w:trPr>
          <w:cantSplit/>
          <w:trHeight w:val="703"/>
        </w:trPr>
        <w:tc>
          <w:tcPr>
            <w:tcW w:w="376" w:type="dxa"/>
            <w:vAlign w:val="center"/>
          </w:tcPr>
          <w:p w:rsidR="00656009" w:rsidRPr="00577CC9" w:rsidRDefault="00656009" w:rsidP="001F6F99">
            <w:pPr>
              <w:ind w:leftChars="-51" w:left="-107" w:rightChars="-51" w:right="-107"/>
              <w:jc w:val="center"/>
              <w:rPr>
                <w:rFonts w:asciiTheme="minorEastAsia" w:hAnsiTheme="minorEastAsia"/>
                <w:sz w:val="18"/>
                <w:szCs w:val="18"/>
              </w:rPr>
            </w:pPr>
          </w:p>
        </w:tc>
        <w:tc>
          <w:tcPr>
            <w:tcW w:w="379" w:type="dxa"/>
            <w:vAlign w:val="center"/>
          </w:tcPr>
          <w:p w:rsidR="00656009" w:rsidRPr="00577CC9" w:rsidRDefault="00656009" w:rsidP="001F6F99">
            <w:pPr>
              <w:spacing w:line="0" w:lineRule="atLeast"/>
              <w:ind w:leftChars="-51" w:left="-107" w:rightChars="-51" w:right="-107"/>
              <w:jc w:val="center"/>
              <w:rPr>
                <w:rFonts w:asciiTheme="minorEastAsia" w:hAnsiTheme="minorEastAsia"/>
                <w:sz w:val="18"/>
                <w:szCs w:val="18"/>
              </w:rPr>
            </w:pPr>
            <w:r w:rsidRPr="00577CC9">
              <w:rPr>
                <w:rFonts w:asciiTheme="minorEastAsia" w:hAnsiTheme="minorEastAsia" w:hint="eastAsia"/>
                <w:sz w:val="18"/>
                <w:szCs w:val="18"/>
              </w:rPr>
              <w:t>５</w:t>
            </w:r>
          </w:p>
        </w:tc>
        <w:tc>
          <w:tcPr>
            <w:tcW w:w="2160" w:type="dxa"/>
          </w:tcPr>
          <w:p w:rsidR="00656009" w:rsidRPr="00577CC9" w:rsidRDefault="00656009" w:rsidP="001F6F99">
            <w:pPr>
              <w:rPr>
                <w:rFonts w:asciiTheme="minorEastAsia" w:hAnsiTheme="minorEastAsia"/>
                <w:sz w:val="18"/>
                <w:szCs w:val="18"/>
              </w:rPr>
            </w:pPr>
            <w:r w:rsidRPr="00577CC9">
              <w:rPr>
                <w:rFonts w:asciiTheme="minorEastAsia" w:hAnsiTheme="minorEastAsia" w:hint="eastAsia"/>
                <w:sz w:val="18"/>
                <w:szCs w:val="18"/>
              </w:rPr>
              <w:t>責任者等の掲示</w:t>
            </w:r>
          </w:p>
        </w:tc>
        <w:tc>
          <w:tcPr>
            <w:tcW w:w="6096" w:type="dxa"/>
          </w:tcPr>
          <w:p w:rsidR="00656009" w:rsidRPr="00577CC9" w:rsidRDefault="00656009" w:rsidP="001F6F99">
            <w:pPr>
              <w:pStyle w:val="a6"/>
              <w:numPr>
                <w:ilvl w:val="0"/>
                <w:numId w:val="2"/>
              </w:numPr>
              <w:spacing w:line="0" w:lineRule="atLeast"/>
              <w:ind w:leftChars="0" w:left="176" w:hanging="176"/>
              <w:rPr>
                <w:rFonts w:asciiTheme="minorEastAsia" w:hAnsiTheme="minorEastAsia"/>
                <w:sz w:val="18"/>
                <w:szCs w:val="18"/>
              </w:rPr>
            </w:pPr>
            <w:r w:rsidRPr="00577CC9">
              <w:rPr>
                <w:rFonts w:asciiTheme="minorEastAsia" w:hAnsiTheme="minorEastAsia" w:hint="eastAsia"/>
                <w:sz w:val="18"/>
                <w:szCs w:val="18"/>
              </w:rPr>
              <w:t>同一敷地内に事務所がない容器置場は、敷地外から見えやすい場所に、高圧ガスの名称、責任者名称、緊急時の連絡先を明示した掲示板を設置すること</w:t>
            </w:r>
          </w:p>
        </w:tc>
        <w:tc>
          <w:tcPr>
            <w:tcW w:w="992" w:type="dxa"/>
          </w:tcPr>
          <w:p w:rsidR="00656009" w:rsidRPr="00577CC9" w:rsidRDefault="00656009" w:rsidP="001F6F99">
            <w:pPr>
              <w:rPr>
                <w:rFonts w:asciiTheme="minorEastAsia" w:hAnsiTheme="minorEastAsia"/>
                <w:sz w:val="18"/>
                <w:szCs w:val="18"/>
              </w:rPr>
            </w:pPr>
            <w:r w:rsidRPr="00577CC9">
              <w:rPr>
                <w:rFonts w:asciiTheme="minorEastAsia" w:hAnsiTheme="minorEastAsia" w:hint="eastAsia"/>
                <w:sz w:val="18"/>
                <w:szCs w:val="18"/>
              </w:rPr>
              <w:t>添付資料</w:t>
            </w:r>
          </w:p>
          <w:p w:rsidR="00656009" w:rsidRPr="00577CC9" w:rsidRDefault="00656009" w:rsidP="001F6F99">
            <w:pPr>
              <w:rPr>
                <w:rFonts w:asciiTheme="minorEastAsia" w:hAnsiTheme="minorEastAsia"/>
                <w:sz w:val="18"/>
                <w:szCs w:val="18"/>
              </w:rPr>
            </w:pPr>
            <w:r w:rsidRPr="00577CC9">
              <w:rPr>
                <w:rFonts w:asciiTheme="minorEastAsia" w:hAnsiTheme="minorEastAsia" w:hint="eastAsia"/>
                <w:sz w:val="18"/>
                <w:szCs w:val="18"/>
              </w:rPr>
              <w:t>No.</w:t>
            </w:r>
          </w:p>
          <w:p w:rsidR="00656009" w:rsidRPr="00577CC9" w:rsidRDefault="00656009" w:rsidP="001F6F99">
            <w:pPr>
              <w:rPr>
                <w:rFonts w:asciiTheme="minorEastAsia" w:hAnsiTheme="minorEastAsia"/>
                <w:sz w:val="18"/>
                <w:szCs w:val="18"/>
              </w:rPr>
            </w:pPr>
          </w:p>
        </w:tc>
      </w:tr>
    </w:tbl>
    <w:p w:rsidR="00C92FA7" w:rsidRPr="00577CC9" w:rsidRDefault="00C92FA7" w:rsidP="00356260">
      <w:pPr>
        <w:spacing w:line="0" w:lineRule="atLeast"/>
        <w:ind w:right="-108"/>
        <w:rPr>
          <w:rFonts w:asciiTheme="minorEastAsia" w:hAnsiTheme="minorEastAsia" w:hint="eastAsia"/>
          <w:sz w:val="18"/>
          <w:szCs w:val="18"/>
        </w:rPr>
      </w:pPr>
      <w:bookmarkStart w:id="0" w:name="_GoBack"/>
      <w:bookmarkEnd w:id="0"/>
    </w:p>
    <w:sectPr w:rsidR="00C92FA7" w:rsidRPr="00577CC9" w:rsidSect="00A7077C">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1CA" w:rsidRDefault="002E41CA" w:rsidP="00235DD2">
      <w:r>
        <w:separator/>
      </w:r>
    </w:p>
  </w:endnote>
  <w:endnote w:type="continuationSeparator" w:id="0">
    <w:p w:rsidR="002E41CA" w:rsidRDefault="002E41CA"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878291"/>
      <w:docPartObj>
        <w:docPartGallery w:val="Page Numbers (Bottom of Page)"/>
        <w:docPartUnique/>
      </w:docPartObj>
    </w:sdtPr>
    <w:sdtEndPr/>
    <w:sdtContent>
      <w:p w:rsidR="00CB5B84" w:rsidRDefault="00CB5B84">
        <w:pPr>
          <w:pStyle w:val="a9"/>
          <w:jc w:val="center"/>
        </w:pPr>
        <w:r>
          <w:fldChar w:fldCharType="begin"/>
        </w:r>
        <w:r>
          <w:instrText>PAGE   \* MERGEFORMAT</w:instrText>
        </w:r>
        <w:r>
          <w:fldChar w:fldCharType="separate"/>
        </w:r>
        <w:r w:rsidR="00356260" w:rsidRPr="00356260">
          <w:rPr>
            <w:noProof/>
            <w:lang w:val="ja-JP"/>
          </w:rPr>
          <w:t>3</w:t>
        </w:r>
        <w:r>
          <w:fldChar w:fldCharType="end"/>
        </w:r>
      </w:p>
    </w:sdtContent>
  </w:sdt>
  <w:p w:rsidR="00CB5B84" w:rsidRDefault="00CB5B8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1CA" w:rsidRDefault="002E41CA" w:rsidP="00235DD2">
      <w:r>
        <w:separator/>
      </w:r>
    </w:p>
  </w:footnote>
  <w:footnote w:type="continuationSeparator" w:id="0">
    <w:p w:rsidR="002E41CA" w:rsidRDefault="002E41CA"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02273"/>
    <w:rsid w:val="00014AF8"/>
    <w:rsid w:val="00033780"/>
    <w:rsid w:val="0003469A"/>
    <w:rsid w:val="0004231C"/>
    <w:rsid w:val="00045F0F"/>
    <w:rsid w:val="000462F5"/>
    <w:rsid w:val="0005482F"/>
    <w:rsid w:val="00065612"/>
    <w:rsid w:val="00066ADD"/>
    <w:rsid w:val="00080E06"/>
    <w:rsid w:val="00091874"/>
    <w:rsid w:val="000940A7"/>
    <w:rsid w:val="0009530F"/>
    <w:rsid w:val="000A239E"/>
    <w:rsid w:val="000B304C"/>
    <w:rsid w:val="000B50B7"/>
    <w:rsid w:val="000C06A7"/>
    <w:rsid w:val="000E5BCD"/>
    <w:rsid w:val="000F4859"/>
    <w:rsid w:val="001115F8"/>
    <w:rsid w:val="00113F28"/>
    <w:rsid w:val="0011525F"/>
    <w:rsid w:val="001255DE"/>
    <w:rsid w:val="00152699"/>
    <w:rsid w:val="001739B7"/>
    <w:rsid w:val="001754A6"/>
    <w:rsid w:val="001900FA"/>
    <w:rsid w:val="001A546B"/>
    <w:rsid w:val="001B08B8"/>
    <w:rsid w:val="001B4F38"/>
    <w:rsid w:val="001B69E4"/>
    <w:rsid w:val="001B73DC"/>
    <w:rsid w:val="001C4294"/>
    <w:rsid w:val="001C7D57"/>
    <w:rsid w:val="001D1C0E"/>
    <w:rsid w:val="001D2AC3"/>
    <w:rsid w:val="001D4DFC"/>
    <w:rsid w:val="001F0BE8"/>
    <w:rsid w:val="001F59B5"/>
    <w:rsid w:val="001F6F99"/>
    <w:rsid w:val="0020187A"/>
    <w:rsid w:val="002026A4"/>
    <w:rsid w:val="002113B8"/>
    <w:rsid w:val="00213CC4"/>
    <w:rsid w:val="002216D1"/>
    <w:rsid w:val="00222CD0"/>
    <w:rsid w:val="00224331"/>
    <w:rsid w:val="00235DD2"/>
    <w:rsid w:val="00240576"/>
    <w:rsid w:val="00255950"/>
    <w:rsid w:val="002573F3"/>
    <w:rsid w:val="00290970"/>
    <w:rsid w:val="00296637"/>
    <w:rsid w:val="002A1CAE"/>
    <w:rsid w:val="002A300A"/>
    <w:rsid w:val="002A4304"/>
    <w:rsid w:val="002B184B"/>
    <w:rsid w:val="002D34D2"/>
    <w:rsid w:val="002E41CA"/>
    <w:rsid w:val="002E764A"/>
    <w:rsid w:val="002F1793"/>
    <w:rsid w:val="003076EC"/>
    <w:rsid w:val="003365CD"/>
    <w:rsid w:val="003453AE"/>
    <w:rsid w:val="00355AF2"/>
    <w:rsid w:val="0035612E"/>
    <w:rsid w:val="00356260"/>
    <w:rsid w:val="003748E2"/>
    <w:rsid w:val="00387FEA"/>
    <w:rsid w:val="00393FBE"/>
    <w:rsid w:val="003A389C"/>
    <w:rsid w:val="003A6A04"/>
    <w:rsid w:val="003B06DE"/>
    <w:rsid w:val="003B06F7"/>
    <w:rsid w:val="003C6FD8"/>
    <w:rsid w:val="003D5B6F"/>
    <w:rsid w:val="003E773F"/>
    <w:rsid w:val="003F4E56"/>
    <w:rsid w:val="00420859"/>
    <w:rsid w:val="004213BB"/>
    <w:rsid w:val="00431791"/>
    <w:rsid w:val="00441A1A"/>
    <w:rsid w:val="00444E88"/>
    <w:rsid w:val="00452EDE"/>
    <w:rsid w:val="004863A2"/>
    <w:rsid w:val="00487C28"/>
    <w:rsid w:val="004A7362"/>
    <w:rsid w:val="004D0FD3"/>
    <w:rsid w:val="004D38BE"/>
    <w:rsid w:val="004E11AA"/>
    <w:rsid w:val="00504F75"/>
    <w:rsid w:val="005171F0"/>
    <w:rsid w:val="00521FB4"/>
    <w:rsid w:val="005269B1"/>
    <w:rsid w:val="00535A25"/>
    <w:rsid w:val="0055084C"/>
    <w:rsid w:val="005513C9"/>
    <w:rsid w:val="00555746"/>
    <w:rsid w:val="005622DB"/>
    <w:rsid w:val="005640CA"/>
    <w:rsid w:val="00571CC9"/>
    <w:rsid w:val="005728B5"/>
    <w:rsid w:val="00577CC9"/>
    <w:rsid w:val="00584523"/>
    <w:rsid w:val="00587FC3"/>
    <w:rsid w:val="005974B4"/>
    <w:rsid w:val="005A0E90"/>
    <w:rsid w:val="005C4D4D"/>
    <w:rsid w:val="005E069B"/>
    <w:rsid w:val="005E086C"/>
    <w:rsid w:val="005F24D5"/>
    <w:rsid w:val="00605008"/>
    <w:rsid w:val="00655CA1"/>
    <w:rsid w:val="00656009"/>
    <w:rsid w:val="0065673D"/>
    <w:rsid w:val="00664527"/>
    <w:rsid w:val="00671B6D"/>
    <w:rsid w:val="006863FF"/>
    <w:rsid w:val="00691D5A"/>
    <w:rsid w:val="006B0B74"/>
    <w:rsid w:val="006B779C"/>
    <w:rsid w:val="006C50A8"/>
    <w:rsid w:val="006D0B68"/>
    <w:rsid w:val="006F4EBC"/>
    <w:rsid w:val="00715BE2"/>
    <w:rsid w:val="0072584A"/>
    <w:rsid w:val="00733BE9"/>
    <w:rsid w:val="00744064"/>
    <w:rsid w:val="007651AB"/>
    <w:rsid w:val="00765765"/>
    <w:rsid w:val="00765FA5"/>
    <w:rsid w:val="00766682"/>
    <w:rsid w:val="00777025"/>
    <w:rsid w:val="00795635"/>
    <w:rsid w:val="007B51BD"/>
    <w:rsid w:val="007C0829"/>
    <w:rsid w:val="007C6993"/>
    <w:rsid w:val="007D54F5"/>
    <w:rsid w:val="007E7775"/>
    <w:rsid w:val="007F4F15"/>
    <w:rsid w:val="00811337"/>
    <w:rsid w:val="008124A7"/>
    <w:rsid w:val="0081548D"/>
    <w:rsid w:val="008410BC"/>
    <w:rsid w:val="008440B7"/>
    <w:rsid w:val="00855BE9"/>
    <w:rsid w:val="00873819"/>
    <w:rsid w:val="00890924"/>
    <w:rsid w:val="008A039F"/>
    <w:rsid w:val="008A28AF"/>
    <w:rsid w:val="008A6DA5"/>
    <w:rsid w:val="008B7E78"/>
    <w:rsid w:val="008C7D7E"/>
    <w:rsid w:val="008E5DEF"/>
    <w:rsid w:val="008F14E3"/>
    <w:rsid w:val="008F30FE"/>
    <w:rsid w:val="008F545F"/>
    <w:rsid w:val="008F6957"/>
    <w:rsid w:val="00906E13"/>
    <w:rsid w:val="00912B7E"/>
    <w:rsid w:val="00920E97"/>
    <w:rsid w:val="00945D52"/>
    <w:rsid w:val="00953AFA"/>
    <w:rsid w:val="009549E5"/>
    <w:rsid w:val="00963B33"/>
    <w:rsid w:val="0097333A"/>
    <w:rsid w:val="0098142B"/>
    <w:rsid w:val="00981490"/>
    <w:rsid w:val="009B5079"/>
    <w:rsid w:val="009C0853"/>
    <w:rsid w:val="009C7925"/>
    <w:rsid w:val="009F53F3"/>
    <w:rsid w:val="009F7B06"/>
    <w:rsid w:val="00A11640"/>
    <w:rsid w:val="00A15C7D"/>
    <w:rsid w:val="00A52F47"/>
    <w:rsid w:val="00A7077C"/>
    <w:rsid w:val="00A75037"/>
    <w:rsid w:val="00A842BD"/>
    <w:rsid w:val="00A87DAE"/>
    <w:rsid w:val="00AA2A74"/>
    <w:rsid w:val="00AB4243"/>
    <w:rsid w:val="00AE677C"/>
    <w:rsid w:val="00AF5567"/>
    <w:rsid w:val="00AF6F25"/>
    <w:rsid w:val="00AF7756"/>
    <w:rsid w:val="00B0616C"/>
    <w:rsid w:val="00B07E38"/>
    <w:rsid w:val="00B10D60"/>
    <w:rsid w:val="00B167EF"/>
    <w:rsid w:val="00B16F46"/>
    <w:rsid w:val="00B208F0"/>
    <w:rsid w:val="00B22BC3"/>
    <w:rsid w:val="00B34749"/>
    <w:rsid w:val="00B45917"/>
    <w:rsid w:val="00B51BA7"/>
    <w:rsid w:val="00BA6373"/>
    <w:rsid w:val="00BB19B6"/>
    <w:rsid w:val="00BB4FAF"/>
    <w:rsid w:val="00BC5120"/>
    <w:rsid w:val="00BD3F9A"/>
    <w:rsid w:val="00BD699B"/>
    <w:rsid w:val="00BE2450"/>
    <w:rsid w:val="00BE37B1"/>
    <w:rsid w:val="00C16EBF"/>
    <w:rsid w:val="00C24BC4"/>
    <w:rsid w:val="00C2692C"/>
    <w:rsid w:val="00C41279"/>
    <w:rsid w:val="00C42313"/>
    <w:rsid w:val="00C42AEC"/>
    <w:rsid w:val="00C44B2F"/>
    <w:rsid w:val="00C514F8"/>
    <w:rsid w:val="00C546C6"/>
    <w:rsid w:val="00C66101"/>
    <w:rsid w:val="00C73986"/>
    <w:rsid w:val="00C92950"/>
    <w:rsid w:val="00C92FA7"/>
    <w:rsid w:val="00CB3F16"/>
    <w:rsid w:val="00CB5B84"/>
    <w:rsid w:val="00CC039C"/>
    <w:rsid w:val="00CF436A"/>
    <w:rsid w:val="00CF5721"/>
    <w:rsid w:val="00D01FE9"/>
    <w:rsid w:val="00D027A2"/>
    <w:rsid w:val="00D20958"/>
    <w:rsid w:val="00D2279C"/>
    <w:rsid w:val="00D32F49"/>
    <w:rsid w:val="00D410E9"/>
    <w:rsid w:val="00D53E7C"/>
    <w:rsid w:val="00D634F7"/>
    <w:rsid w:val="00D71BD6"/>
    <w:rsid w:val="00D72663"/>
    <w:rsid w:val="00D808A7"/>
    <w:rsid w:val="00D87B99"/>
    <w:rsid w:val="00D92EFA"/>
    <w:rsid w:val="00D96E54"/>
    <w:rsid w:val="00DC52A4"/>
    <w:rsid w:val="00DC742C"/>
    <w:rsid w:val="00DD4B06"/>
    <w:rsid w:val="00DE0EC5"/>
    <w:rsid w:val="00DE1571"/>
    <w:rsid w:val="00DE1E54"/>
    <w:rsid w:val="00DE451C"/>
    <w:rsid w:val="00DF42F4"/>
    <w:rsid w:val="00E03557"/>
    <w:rsid w:val="00E2768F"/>
    <w:rsid w:val="00E3458B"/>
    <w:rsid w:val="00E47B99"/>
    <w:rsid w:val="00E53673"/>
    <w:rsid w:val="00E56F22"/>
    <w:rsid w:val="00E61963"/>
    <w:rsid w:val="00E81817"/>
    <w:rsid w:val="00E95ED2"/>
    <w:rsid w:val="00E96394"/>
    <w:rsid w:val="00EA05AE"/>
    <w:rsid w:val="00EA246F"/>
    <w:rsid w:val="00EA4005"/>
    <w:rsid w:val="00EA712F"/>
    <w:rsid w:val="00EC0DBA"/>
    <w:rsid w:val="00EC13C8"/>
    <w:rsid w:val="00EC5DAC"/>
    <w:rsid w:val="00EE022F"/>
    <w:rsid w:val="00F23D61"/>
    <w:rsid w:val="00F657B9"/>
    <w:rsid w:val="00F906F5"/>
    <w:rsid w:val="00F97294"/>
    <w:rsid w:val="00FA3CD4"/>
    <w:rsid w:val="00FA7B18"/>
    <w:rsid w:val="00FB5611"/>
    <w:rsid w:val="00FD4DBA"/>
    <w:rsid w:val="00FE0457"/>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176722">
      <w:bodyDiv w:val="1"/>
      <w:marLeft w:val="0"/>
      <w:marRight w:val="0"/>
      <w:marTop w:val="0"/>
      <w:marBottom w:val="0"/>
      <w:divBdr>
        <w:top w:val="none" w:sz="0" w:space="0" w:color="auto"/>
        <w:left w:val="none" w:sz="0" w:space="0" w:color="auto"/>
        <w:bottom w:val="none" w:sz="0" w:space="0" w:color="auto"/>
        <w:right w:val="none" w:sz="0" w:space="0" w:color="auto"/>
      </w:divBdr>
    </w:div>
    <w:div w:id="170986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2165</TotalTime>
  <Pages>3</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155</cp:revision>
  <cp:lastPrinted>2018-06-11T06:09:00Z</cp:lastPrinted>
  <dcterms:created xsi:type="dcterms:W3CDTF">2017-09-27T05:00:00Z</dcterms:created>
  <dcterms:modified xsi:type="dcterms:W3CDTF">2019-03-26T09:01:00Z</dcterms:modified>
</cp:coreProperties>
</file>