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4D" w:rsidRDefault="00484C4D" w:rsidP="00484C4D">
      <w:pPr>
        <w:pStyle w:val="a3"/>
        <w:rPr>
          <w:spacing w:val="0"/>
        </w:rPr>
      </w:pPr>
      <w:r>
        <w:rPr>
          <w:rFonts w:ascii="ＭＳ 明朝" w:hAnsi="ＭＳ 明朝" w:hint="eastAsia"/>
        </w:rPr>
        <w:t>(別添　４)</w:t>
      </w:r>
    </w:p>
    <w:p w:rsidR="00484C4D" w:rsidRDefault="00484C4D" w:rsidP="00484C4D">
      <w:pPr>
        <w:pStyle w:val="a3"/>
        <w:wordWrap/>
        <w:spacing w:line="240" w:lineRule="auto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z w:val="26"/>
          <w:szCs w:val="26"/>
        </w:rPr>
        <w:t>煙</w:t>
      </w:r>
      <w:r>
        <w:rPr>
          <w:rFonts w:ascii="ＭＳ ゴシック" w:eastAsia="ＭＳ ゴシック" w:hAnsi="ＭＳ ゴシック" w:cs="ＭＳ ゴシック" w:hint="eastAsia"/>
          <w:spacing w:val="0"/>
          <w:sz w:val="26"/>
          <w:szCs w:val="26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26"/>
          <w:szCs w:val="26"/>
        </w:rPr>
        <w:t>火</w:t>
      </w:r>
      <w:r>
        <w:rPr>
          <w:rFonts w:ascii="ＭＳ ゴシック" w:eastAsia="ＭＳ ゴシック" w:hAnsi="ＭＳ ゴシック" w:cs="ＭＳ ゴシック" w:hint="eastAsia"/>
          <w:spacing w:val="0"/>
          <w:sz w:val="26"/>
          <w:szCs w:val="26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26"/>
          <w:szCs w:val="26"/>
        </w:rPr>
        <w:t>消</w:t>
      </w:r>
      <w:r>
        <w:rPr>
          <w:rFonts w:ascii="ＭＳ ゴシック" w:eastAsia="ＭＳ ゴシック" w:hAnsi="ＭＳ ゴシック" w:cs="ＭＳ ゴシック" w:hint="eastAsia"/>
          <w:spacing w:val="0"/>
          <w:sz w:val="26"/>
          <w:szCs w:val="26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26"/>
          <w:szCs w:val="26"/>
        </w:rPr>
        <w:t>費</w:t>
      </w:r>
      <w:r>
        <w:rPr>
          <w:rFonts w:ascii="ＭＳ ゴシック" w:eastAsia="ＭＳ ゴシック" w:hAnsi="ＭＳ ゴシック" w:cs="ＭＳ ゴシック" w:hint="eastAsia"/>
          <w:spacing w:val="0"/>
          <w:sz w:val="26"/>
          <w:szCs w:val="26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26"/>
          <w:szCs w:val="26"/>
        </w:rPr>
        <w:t>実</w:t>
      </w:r>
      <w:r>
        <w:rPr>
          <w:rFonts w:ascii="ＭＳ ゴシック" w:eastAsia="ＭＳ ゴシック" w:hAnsi="ＭＳ ゴシック" w:cs="ＭＳ ゴシック" w:hint="eastAsia"/>
          <w:spacing w:val="0"/>
          <w:sz w:val="26"/>
          <w:szCs w:val="26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26"/>
          <w:szCs w:val="26"/>
        </w:rPr>
        <w:t>施</w:t>
      </w:r>
      <w:r>
        <w:rPr>
          <w:rFonts w:ascii="ＭＳ ゴシック" w:eastAsia="ＭＳ ゴシック" w:hAnsi="ＭＳ ゴシック" w:cs="ＭＳ ゴシック" w:hint="eastAsia"/>
          <w:spacing w:val="0"/>
          <w:sz w:val="26"/>
          <w:szCs w:val="26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26"/>
          <w:szCs w:val="26"/>
        </w:rPr>
        <w:t>状</w:t>
      </w:r>
      <w:r>
        <w:rPr>
          <w:rFonts w:ascii="ＭＳ ゴシック" w:eastAsia="ＭＳ ゴシック" w:hAnsi="ＭＳ ゴシック" w:cs="ＭＳ ゴシック" w:hint="eastAsia"/>
          <w:spacing w:val="0"/>
          <w:sz w:val="26"/>
          <w:szCs w:val="26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26"/>
          <w:szCs w:val="26"/>
        </w:rPr>
        <w:t>況</w:t>
      </w:r>
      <w:r>
        <w:rPr>
          <w:rFonts w:ascii="ＭＳ ゴシック" w:eastAsia="ＭＳ ゴシック" w:hAnsi="ＭＳ ゴシック" w:cs="ＭＳ ゴシック" w:hint="eastAsia"/>
          <w:spacing w:val="0"/>
          <w:sz w:val="26"/>
          <w:szCs w:val="26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26"/>
          <w:szCs w:val="26"/>
        </w:rPr>
        <w:t>チ</w:t>
      </w:r>
      <w:r>
        <w:rPr>
          <w:rFonts w:ascii="ＭＳ ゴシック" w:eastAsia="ＭＳ ゴシック" w:hAnsi="ＭＳ ゴシック" w:cs="ＭＳ ゴシック" w:hint="eastAsia"/>
          <w:spacing w:val="0"/>
          <w:sz w:val="26"/>
          <w:szCs w:val="26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26"/>
          <w:szCs w:val="26"/>
        </w:rPr>
        <w:t>ェ</w:t>
      </w:r>
      <w:r>
        <w:rPr>
          <w:rFonts w:ascii="ＭＳ ゴシック" w:eastAsia="ＭＳ ゴシック" w:hAnsi="ＭＳ ゴシック" w:cs="ＭＳ ゴシック" w:hint="eastAsia"/>
          <w:spacing w:val="0"/>
          <w:sz w:val="26"/>
          <w:szCs w:val="26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26"/>
          <w:szCs w:val="26"/>
        </w:rPr>
        <w:t>ッ</w:t>
      </w:r>
      <w:r>
        <w:rPr>
          <w:rFonts w:ascii="ＭＳ ゴシック" w:eastAsia="ＭＳ ゴシック" w:hAnsi="ＭＳ ゴシック" w:cs="ＭＳ ゴシック" w:hint="eastAsia"/>
          <w:spacing w:val="0"/>
          <w:sz w:val="26"/>
          <w:szCs w:val="26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26"/>
          <w:szCs w:val="26"/>
        </w:rPr>
        <w:t>ク</w:t>
      </w:r>
      <w:r>
        <w:rPr>
          <w:rFonts w:ascii="ＭＳ ゴシック" w:eastAsia="ＭＳ ゴシック" w:hAnsi="ＭＳ ゴシック" w:cs="ＭＳ ゴシック" w:hint="eastAsia"/>
          <w:spacing w:val="0"/>
          <w:sz w:val="26"/>
          <w:szCs w:val="26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26"/>
          <w:szCs w:val="26"/>
        </w:rPr>
        <w:t>リ</w:t>
      </w:r>
      <w:r>
        <w:rPr>
          <w:rFonts w:ascii="ＭＳ ゴシック" w:eastAsia="ＭＳ ゴシック" w:hAnsi="ＭＳ ゴシック" w:cs="ＭＳ ゴシック" w:hint="eastAsia"/>
          <w:spacing w:val="0"/>
          <w:sz w:val="26"/>
          <w:szCs w:val="26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26"/>
          <w:szCs w:val="26"/>
        </w:rPr>
        <w:t>ス</w:t>
      </w:r>
      <w:r>
        <w:rPr>
          <w:rFonts w:ascii="ＭＳ ゴシック" w:eastAsia="ＭＳ ゴシック" w:hAnsi="ＭＳ ゴシック" w:cs="ＭＳ ゴシック" w:hint="eastAsia"/>
          <w:spacing w:val="0"/>
          <w:sz w:val="26"/>
          <w:szCs w:val="26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26"/>
          <w:szCs w:val="26"/>
        </w:rPr>
        <w:t>ト</w:t>
      </w:r>
    </w:p>
    <w:p w:rsidR="00484C4D" w:rsidRDefault="00484C4D" w:rsidP="00484C4D">
      <w:pPr>
        <w:pStyle w:val="a3"/>
        <w:wordWrap/>
        <w:spacing w:line="280" w:lineRule="exac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  <w:u w:val="thick" w:color="000000"/>
        </w:rPr>
        <w:t>大</w:t>
      </w:r>
      <w:r>
        <w:rPr>
          <w:rFonts w:ascii="ＭＳ ゴシック" w:eastAsia="ＭＳ ゴシック" w:hAnsi="ＭＳ ゴシック" w:cs="ＭＳ ゴシック" w:hint="eastAsia"/>
          <w:spacing w:val="0"/>
          <w:u w:val="thick" w:color="000000"/>
        </w:rPr>
        <w:t xml:space="preserve"> </w:t>
      </w:r>
      <w:r>
        <w:rPr>
          <w:rFonts w:ascii="ＭＳ ゴシック" w:eastAsia="ＭＳ ゴシック" w:hAnsi="ＭＳ ゴシック" w:cs="ＭＳ ゴシック" w:hint="eastAsia"/>
          <w:u w:val="thick" w:color="000000"/>
        </w:rPr>
        <w:t>会</w:t>
      </w:r>
      <w:r>
        <w:rPr>
          <w:rFonts w:ascii="ＭＳ ゴシック" w:eastAsia="ＭＳ ゴシック" w:hAnsi="ＭＳ ゴシック" w:cs="ＭＳ ゴシック" w:hint="eastAsia"/>
          <w:spacing w:val="0"/>
          <w:u w:val="thick" w:color="000000"/>
        </w:rPr>
        <w:t xml:space="preserve"> </w:t>
      </w:r>
      <w:r>
        <w:rPr>
          <w:rFonts w:ascii="ＭＳ ゴシック" w:eastAsia="ＭＳ ゴシック" w:hAnsi="ＭＳ ゴシック" w:cs="ＭＳ ゴシック" w:hint="eastAsia"/>
          <w:u w:val="thick" w:color="000000"/>
        </w:rPr>
        <w:t xml:space="preserve">名　　　　　　　　　</w:t>
      </w:r>
      <w:r>
        <w:rPr>
          <w:rFonts w:ascii="ＭＳ 明朝" w:hAnsi="ＭＳ 明朝" w:hint="eastAsia"/>
          <w:u w:val="thick" w:color="000000"/>
        </w:rPr>
        <w:t>（第　　消費場所）</w:t>
      </w:r>
      <w:r>
        <w:rPr>
          <w:rFonts w:ascii="ＭＳ ゴシック" w:eastAsia="ＭＳ ゴシック" w:hAnsi="ＭＳ ゴシック" w:cs="ＭＳ ゴシック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　</w:t>
      </w:r>
      <w:r w:rsidR="00B653A1" w:rsidRPr="00B653A1">
        <w:rPr>
          <w:rFonts w:ascii="ＭＳ ゴシック" w:eastAsia="ＭＳ ゴシック" w:hAnsi="ＭＳ ゴシック" w:cs="ＭＳ ゴシック" w:hint="eastAsia"/>
          <w:color w:val="FF0000"/>
          <w:u w:val="thick" w:color="000000"/>
        </w:rPr>
        <w:t xml:space="preserve">      </w:t>
      </w:r>
      <w:r>
        <w:rPr>
          <w:rFonts w:ascii="ＭＳ ゴシック" w:eastAsia="ＭＳ ゴシック" w:hAnsi="ＭＳ ゴシック" w:cs="ＭＳ ゴシック" w:hint="eastAsia"/>
          <w:u w:val="thick" w:color="000000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pacing w:val="0"/>
          <w:u w:val="thick" w:color="000000"/>
        </w:rPr>
        <w:t xml:space="preserve">  </w:t>
      </w:r>
      <w:r>
        <w:rPr>
          <w:rFonts w:ascii="ＭＳ ゴシック" w:eastAsia="ＭＳ ゴシック" w:hAnsi="ＭＳ ゴシック" w:cs="ＭＳ ゴシック" w:hint="eastAsia"/>
          <w:u w:val="thick" w:color="000000"/>
        </w:rPr>
        <w:t>年</w:t>
      </w:r>
      <w:r>
        <w:rPr>
          <w:rFonts w:ascii="ＭＳ ゴシック" w:eastAsia="ＭＳ ゴシック" w:hAnsi="ＭＳ ゴシック" w:cs="ＭＳ ゴシック" w:hint="eastAsia"/>
          <w:spacing w:val="0"/>
          <w:u w:val="thick" w:color="000000"/>
        </w:rPr>
        <w:t xml:space="preserve">   </w:t>
      </w:r>
      <w:r>
        <w:rPr>
          <w:rFonts w:ascii="ＭＳ ゴシック" w:eastAsia="ＭＳ ゴシック" w:hAnsi="ＭＳ ゴシック" w:cs="ＭＳ ゴシック" w:hint="eastAsia"/>
          <w:u w:val="thick" w:color="000000"/>
        </w:rPr>
        <w:t>月</w:t>
      </w:r>
      <w:r>
        <w:rPr>
          <w:rFonts w:ascii="ＭＳ ゴシック" w:eastAsia="ＭＳ ゴシック" w:hAnsi="ＭＳ ゴシック" w:cs="ＭＳ ゴシック" w:hint="eastAsia"/>
          <w:spacing w:val="0"/>
          <w:u w:val="thick" w:color="000000"/>
        </w:rPr>
        <w:t xml:space="preserve">   </w:t>
      </w:r>
      <w:r>
        <w:rPr>
          <w:rFonts w:ascii="ＭＳ ゴシック" w:eastAsia="ＭＳ ゴシック" w:hAnsi="ＭＳ ゴシック" w:cs="ＭＳ ゴシック" w:hint="eastAsia"/>
          <w:u w:val="thick" w:color="000000"/>
        </w:rPr>
        <w:t>日（　　）</w:t>
      </w:r>
    </w:p>
    <w:p w:rsidR="00484C4D" w:rsidRDefault="00484C4D" w:rsidP="00484C4D">
      <w:pPr>
        <w:pStyle w:val="a3"/>
        <w:wordWrap/>
        <w:spacing w:line="280" w:lineRule="exac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気象状況　　天　候</w:t>
      </w:r>
      <w:r>
        <w:rPr>
          <w:rFonts w:ascii="ＭＳ ゴシック" w:eastAsia="ＭＳ ゴシック" w:hAnsi="ＭＳ ゴシック" w:cs="ＭＳ ゴシック" w:hint="eastAsia"/>
          <w:u w:val="thick" w:color="000000"/>
        </w:rPr>
        <w:t xml:space="preserve">　　　　　　</w:t>
      </w:r>
      <w:r>
        <w:rPr>
          <w:rFonts w:ascii="ＭＳ ゴシック" w:eastAsia="ＭＳ ゴシック" w:hAnsi="ＭＳ ゴシック" w:cs="ＭＳ ゴシック" w:hint="eastAsia"/>
        </w:rPr>
        <w:t xml:space="preserve">　風　向</w:t>
      </w:r>
      <w:r>
        <w:rPr>
          <w:rFonts w:ascii="ＭＳ ゴシック" w:eastAsia="ＭＳ ゴシック" w:hAnsi="ＭＳ ゴシック" w:cs="ＭＳ ゴシック" w:hint="eastAsia"/>
          <w:u w:val="thick" w:color="000000"/>
        </w:rPr>
        <w:t xml:space="preserve">　　　　　　</w:t>
      </w:r>
      <w:r>
        <w:rPr>
          <w:rFonts w:ascii="ＭＳ ゴシック" w:eastAsia="ＭＳ ゴシック" w:hAnsi="ＭＳ ゴシック" w:cs="ＭＳ ゴシック" w:hint="eastAsia"/>
        </w:rPr>
        <w:t xml:space="preserve">　風　速</w:t>
      </w:r>
      <w:r>
        <w:rPr>
          <w:rFonts w:ascii="ＭＳ ゴシック" w:eastAsia="ＭＳ ゴシック" w:hAnsi="ＭＳ ゴシック" w:cs="ＭＳ ゴシック" w:hint="eastAsia"/>
          <w:u w:val="thick" w:color="000000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pacing w:val="0"/>
          <w:u w:val="thick" w:color="000000"/>
        </w:rPr>
        <w:t xml:space="preserve"> </w:t>
      </w:r>
      <w:r>
        <w:rPr>
          <w:rFonts w:ascii="ＭＳ ゴシック" w:eastAsia="ＭＳ ゴシック" w:hAnsi="ＭＳ ゴシック" w:cs="ＭＳ ゴシック" w:hint="eastAsia"/>
          <w:u w:val="thick" w:color="000000"/>
        </w:rPr>
        <w:t xml:space="preserve">　　　ｍ／ｓｅｃ</w:t>
      </w:r>
    </w:p>
    <w:p w:rsidR="00484C4D" w:rsidRDefault="00484C4D" w:rsidP="00484C4D">
      <w:pPr>
        <w:pStyle w:val="a3"/>
        <w:wordWrap/>
        <w:spacing w:line="280" w:lineRule="exac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 xml:space="preserve">煙火搬入時刻　</w:t>
      </w:r>
      <w:r>
        <w:rPr>
          <w:rFonts w:ascii="ＭＳ ゴシック" w:eastAsia="ＭＳ ゴシック" w:hAnsi="ＭＳ ゴシック" w:cs="ＭＳ ゴシック" w:hint="eastAsia"/>
          <w:u w:val="thick" w:color="000000"/>
        </w:rPr>
        <w:t xml:space="preserve">　午　前・後　　　　　時　　　　</w:t>
      </w:r>
    </w:p>
    <w:p w:rsidR="00484C4D" w:rsidRDefault="00484C4D" w:rsidP="00484C4D">
      <w:pPr>
        <w:pStyle w:val="a3"/>
        <w:wordWrap/>
        <w:spacing w:afterLines="50" w:after="157" w:line="280" w:lineRule="exac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 xml:space="preserve">現場責任者名　</w:t>
      </w:r>
      <w:r>
        <w:rPr>
          <w:rFonts w:ascii="ＭＳ ゴシック" w:eastAsia="ＭＳ ゴシック" w:hAnsi="ＭＳ ゴシック" w:cs="ＭＳ ゴシック" w:hint="eastAsia"/>
          <w:u w:val="thick" w:color="000000"/>
        </w:rPr>
        <w:t xml:space="preserve">　　　　　　　　　　　　　　　　</w:t>
      </w:r>
      <w:r>
        <w:rPr>
          <w:rFonts w:ascii="ＭＳ ゴシック" w:eastAsia="ＭＳ ゴシック" w:hAnsi="ＭＳ ゴシック" w:cs="ＭＳ ゴシック" w:hint="eastAsia"/>
        </w:rPr>
        <w:t xml:space="preserve">　従事者人数</w:t>
      </w:r>
      <w:r>
        <w:rPr>
          <w:rFonts w:ascii="ＭＳ ゴシック" w:eastAsia="ＭＳ ゴシック" w:hAnsi="ＭＳ ゴシック" w:cs="ＭＳ ゴシック" w:hint="eastAsia"/>
          <w:u w:val="thick" w:color="000000"/>
        </w:rPr>
        <w:t xml:space="preserve">　 　　　　　　　人</w:t>
      </w:r>
    </w:p>
    <w:tbl>
      <w:tblPr>
        <w:tblW w:w="0" w:type="auto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376"/>
        <w:gridCol w:w="940"/>
        <w:gridCol w:w="3948"/>
        <w:gridCol w:w="376"/>
        <w:gridCol w:w="376"/>
        <w:gridCol w:w="2444"/>
        <w:gridCol w:w="752"/>
      </w:tblGrid>
      <w:tr w:rsidR="00484C4D" w:rsidTr="00FA5DF5">
        <w:trPr>
          <w:cantSplit/>
          <w:trHeight w:hRule="exact" w:val="333"/>
        </w:trPr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点検項目</w:t>
            </w:r>
          </w:p>
        </w:tc>
        <w:tc>
          <w:tcPr>
            <w:tcW w:w="3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</w:rPr>
              <w:t xml:space="preserve">           </w:t>
            </w: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内</w:t>
            </w:r>
            <w:r>
              <w:rPr>
                <w:rFonts w:ascii="ＭＳ 明朝" w:hAnsi="ＭＳ 明朝" w:hint="eastAsia"/>
                <w:spacing w:val="-8"/>
              </w:rPr>
              <w:t xml:space="preserve">             </w:t>
            </w: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容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適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否</w:t>
            </w:r>
          </w:p>
        </w:tc>
        <w:tc>
          <w:tcPr>
            <w:tcW w:w="2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</w:rPr>
              <w:t xml:space="preserve">     </w:t>
            </w: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措</w:t>
            </w:r>
            <w:r>
              <w:rPr>
                <w:rFonts w:ascii="ＭＳ 明朝" w:hAnsi="ＭＳ 明朝" w:hint="eastAsia"/>
                <w:spacing w:val="-8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 xml:space="preserve">　　　置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点検者</w:t>
            </w:r>
          </w:p>
        </w:tc>
      </w:tr>
      <w:tr w:rsidR="00484C4D" w:rsidTr="00FA5DF5">
        <w:trPr>
          <w:cantSplit/>
          <w:trHeight w:hRule="exact" w:val="553"/>
        </w:trPr>
        <w:tc>
          <w:tcPr>
            <w:tcW w:w="13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exact"/>
              <w:ind w:left="1254" w:hanging="1254"/>
              <w:rPr>
                <w:spacing w:val="0"/>
              </w:rPr>
            </w:pPr>
            <w:r>
              <w:rPr>
                <w:rFonts w:cs="Century"/>
                <w:spacing w:val="-16"/>
              </w:rPr>
              <w:t xml:space="preserve"> </w:t>
            </w:r>
            <w:r w:rsidRPr="00303393">
              <w:rPr>
                <w:rFonts w:ascii="ＭＳ ゴシック" w:eastAsia="ＭＳ ゴシック" w:hAnsi="ＭＳ ゴシック" w:cs="ＭＳ ゴシック" w:hint="eastAsia"/>
                <w:spacing w:val="12"/>
                <w:fitText w:val="1140" w:id="-2100138240"/>
              </w:rPr>
              <w:t>消費場所</w:t>
            </w:r>
            <w:r w:rsidRPr="00303393">
              <w:rPr>
                <w:rFonts w:ascii="ＭＳ ゴシック" w:eastAsia="ＭＳ ゴシック" w:hAnsi="ＭＳ ゴシック" w:cs="ＭＳ ゴシック" w:hint="eastAsia"/>
                <w:spacing w:val="-18"/>
                <w:fitText w:val="1140" w:id="-2100138240"/>
              </w:rPr>
              <w:t>の</w:t>
            </w:r>
          </w:p>
          <w:p w:rsidR="00484C4D" w:rsidRDefault="00484C4D" w:rsidP="00FA5DF5">
            <w:pPr>
              <w:pStyle w:val="a3"/>
              <w:wordWrap/>
              <w:spacing w:line="240" w:lineRule="exac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位置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exac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2"/>
                <w:sz w:val="17"/>
                <w:szCs w:val="17"/>
              </w:rPr>
              <w:t>煙火置場、打揚場所､仕掛煙火は配置図（申請）</w:t>
            </w:r>
          </w:p>
          <w:p w:rsidR="00484C4D" w:rsidRDefault="00484C4D" w:rsidP="00FA5DF5">
            <w:pPr>
              <w:pStyle w:val="a3"/>
              <w:wordWrap/>
              <w:spacing w:line="240" w:lineRule="exac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2"/>
                <w:sz w:val="17"/>
                <w:szCs w:val="17"/>
              </w:rPr>
              <w:t>どおりの位置か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FA5DF5">
        <w:trPr>
          <w:cantSplit/>
          <w:trHeight w:hRule="exact" w:val="280"/>
        </w:trPr>
        <w:tc>
          <w:tcPr>
            <w:tcW w:w="131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exact"/>
              <w:ind w:left="1254" w:hanging="1254"/>
              <w:rPr>
                <w:spacing w:val="0"/>
              </w:rPr>
            </w:pPr>
            <w:r>
              <w:rPr>
                <w:rFonts w:cs="Century"/>
                <w:spacing w:val="-16"/>
              </w:rPr>
              <w:t xml:space="preserve"> </w:t>
            </w:r>
            <w:r w:rsidRPr="004E426C">
              <w:rPr>
                <w:rFonts w:ascii="ＭＳ ゴシック" w:eastAsia="ＭＳ ゴシック" w:hAnsi="ＭＳ ゴシック" w:cs="ＭＳ ゴシック" w:hint="eastAsia"/>
                <w:spacing w:val="0"/>
              </w:rPr>
              <w:t>煙火置場の</w:t>
            </w:r>
          </w:p>
          <w:p w:rsidR="00484C4D" w:rsidRDefault="00484C4D" w:rsidP="00FA5DF5">
            <w:pPr>
              <w:pStyle w:val="a3"/>
              <w:wordWrap/>
              <w:spacing w:line="240" w:lineRule="exac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設置場所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auto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2"/>
                <w:sz w:val="17"/>
                <w:szCs w:val="17"/>
              </w:rPr>
              <w:t>湿地でなく、平坦な場所か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FA5DF5">
        <w:trPr>
          <w:cantSplit/>
          <w:trHeight w:hRule="exact" w:val="295"/>
        </w:trPr>
        <w:tc>
          <w:tcPr>
            <w:tcW w:w="13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auto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2"/>
                <w:sz w:val="17"/>
                <w:szCs w:val="17"/>
              </w:rPr>
              <w:t>打揚筒等の設置場所から20ｍ以上離れているか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FA5DF5">
        <w:trPr>
          <w:cantSplit/>
          <w:trHeight w:hRule="exact" w:val="280"/>
        </w:trPr>
        <w:tc>
          <w:tcPr>
            <w:tcW w:w="131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84C4D" w:rsidRDefault="00484C4D" w:rsidP="00FA5DF5">
            <w:pPr>
              <w:pStyle w:val="a3"/>
              <w:wordWrap/>
              <w:spacing w:line="240" w:lineRule="exact"/>
              <w:ind w:left="1254" w:hanging="1254"/>
              <w:rPr>
                <w:spacing w:val="0"/>
              </w:rPr>
            </w:pPr>
            <w:r>
              <w:rPr>
                <w:rFonts w:cs="Century"/>
                <w:spacing w:val="-16"/>
              </w:rPr>
              <w:t xml:space="preserve"> </w:t>
            </w:r>
            <w:r w:rsidRPr="004E426C">
              <w:rPr>
                <w:rFonts w:ascii="ＭＳ ゴシック" w:eastAsia="ＭＳ ゴシック" w:hAnsi="ＭＳ ゴシック" w:cs="ＭＳ ゴシック" w:hint="eastAsia"/>
                <w:spacing w:val="0"/>
              </w:rPr>
              <w:t>煙火置場の</w:t>
            </w:r>
          </w:p>
          <w:p w:rsidR="00484C4D" w:rsidRDefault="00484C4D" w:rsidP="00FA5DF5">
            <w:pPr>
              <w:pStyle w:val="a3"/>
              <w:wordWrap/>
              <w:spacing w:line="240" w:lineRule="exac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構造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auto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2"/>
                <w:sz w:val="17"/>
                <w:szCs w:val="17"/>
              </w:rPr>
              <w:t>火の粉等が侵入しない構造か</w:t>
            </w:r>
          </w:p>
        </w:tc>
        <w:tc>
          <w:tcPr>
            <w:tcW w:w="37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FA5DF5">
        <w:trPr>
          <w:cantSplit/>
          <w:trHeight w:hRule="exact" w:val="280"/>
        </w:trPr>
        <w:tc>
          <w:tcPr>
            <w:tcW w:w="131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auto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2"/>
                <w:sz w:val="17"/>
                <w:szCs w:val="17"/>
              </w:rPr>
              <w:t>出入口は打揚筒等の設置場所と反対方向か</w:t>
            </w:r>
          </w:p>
        </w:tc>
        <w:tc>
          <w:tcPr>
            <w:tcW w:w="37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FA5DF5">
        <w:trPr>
          <w:cantSplit/>
          <w:trHeight w:hRule="exact" w:val="483"/>
        </w:trPr>
        <w:tc>
          <w:tcPr>
            <w:tcW w:w="13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exac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2"/>
                <w:sz w:val="17"/>
                <w:szCs w:val="17"/>
              </w:rPr>
              <w:t>打揚筒等の設置場所から20ｍ以上離れていない</w:t>
            </w:r>
          </w:p>
          <w:p w:rsidR="00484C4D" w:rsidRDefault="00484C4D" w:rsidP="00FA5DF5">
            <w:pPr>
              <w:pStyle w:val="a3"/>
              <w:wordWrap/>
              <w:spacing w:line="240" w:lineRule="exac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2"/>
                <w:sz w:val="17"/>
                <w:szCs w:val="17"/>
              </w:rPr>
              <w:t>場合の防護措置はよいか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FA5DF5">
        <w:trPr>
          <w:cantSplit/>
          <w:trHeight w:hRule="exact" w:val="514"/>
        </w:trPr>
        <w:tc>
          <w:tcPr>
            <w:tcW w:w="13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4C4D" w:rsidRPr="00267123" w:rsidRDefault="00484C4D" w:rsidP="00FA5DF5">
            <w:pPr>
              <w:pStyle w:val="a3"/>
              <w:wordWrap/>
              <w:spacing w:line="240" w:lineRule="exact"/>
              <w:ind w:firstLineChars="50" w:firstLine="102"/>
              <w:rPr>
                <w:rFonts w:asciiTheme="majorEastAsia" w:eastAsiaTheme="majorEastAsia" w:hAnsiTheme="majorEastAsia" w:cs="Century"/>
                <w:spacing w:val="-8"/>
              </w:rPr>
            </w:pPr>
            <w:r w:rsidRPr="00267123">
              <w:rPr>
                <w:rFonts w:asciiTheme="majorEastAsia" w:eastAsiaTheme="majorEastAsia" w:hAnsiTheme="majorEastAsia" w:cs="Century" w:hint="eastAsia"/>
                <w:spacing w:val="-8"/>
              </w:rPr>
              <w:t>玉箱での</w:t>
            </w:r>
          </w:p>
          <w:p w:rsidR="00484C4D" w:rsidRPr="004E426C" w:rsidRDefault="00484C4D" w:rsidP="00FA5DF5">
            <w:pPr>
              <w:pStyle w:val="a3"/>
              <w:wordWrap/>
              <w:spacing w:line="240" w:lineRule="exact"/>
              <w:ind w:leftChars="50" w:left="105"/>
              <w:rPr>
                <w:rFonts w:asciiTheme="majorEastAsia" w:eastAsiaTheme="majorEastAsia" w:hAnsiTheme="majorEastAsia"/>
                <w:spacing w:val="0"/>
              </w:rPr>
            </w:pPr>
            <w:r w:rsidRPr="00267123">
              <w:rPr>
                <w:rFonts w:asciiTheme="majorEastAsia" w:eastAsiaTheme="majorEastAsia" w:hAnsiTheme="majorEastAsia" w:cs="Century" w:hint="eastAsia"/>
                <w:spacing w:val="-8"/>
              </w:rPr>
              <w:t>保管状況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exac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2"/>
                <w:sz w:val="17"/>
                <w:szCs w:val="17"/>
              </w:rPr>
              <w:t>打揚順序を考え、号数ごとに消費作業がしやす</w:t>
            </w:r>
          </w:p>
          <w:p w:rsidR="00484C4D" w:rsidRDefault="00484C4D" w:rsidP="00FA5DF5">
            <w:pPr>
              <w:pStyle w:val="a3"/>
              <w:wordWrap/>
              <w:spacing w:line="240" w:lineRule="exac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2"/>
                <w:sz w:val="17"/>
                <w:szCs w:val="17"/>
              </w:rPr>
              <w:t>いよう保管整理されているか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FA5DF5">
        <w:trPr>
          <w:cantSplit/>
          <w:trHeight w:hRule="exact" w:val="280"/>
        </w:trPr>
        <w:tc>
          <w:tcPr>
            <w:tcW w:w="131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484C4D" w:rsidRDefault="00484C4D" w:rsidP="00FA5DF5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煙火玉・打揚</w:t>
            </w:r>
          </w:p>
          <w:p w:rsidR="00484C4D" w:rsidRDefault="00484C4D" w:rsidP="00FA5DF5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火薬等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exac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2"/>
                <w:sz w:val="17"/>
                <w:szCs w:val="17"/>
              </w:rPr>
              <w:t>玉の表面・導火の切口が吸湿してないか</w:t>
            </w:r>
          </w:p>
        </w:tc>
        <w:tc>
          <w:tcPr>
            <w:tcW w:w="37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FA5DF5">
        <w:trPr>
          <w:cantSplit/>
          <w:trHeight w:hRule="exact" w:val="280"/>
        </w:trPr>
        <w:tc>
          <w:tcPr>
            <w:tcW w:w="131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exac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2"/>
                <w:sz w:val="17"/>
                <w:szCs w:val="17"/>
              </w:rPr>
              <w:t>玉の表面に凹凸・変形はないか</w:t>
            </w:r>
          </w:p>
        </w:tc>
        <w:tc>
          <w:tcPr>
            <w:tcW w:w="37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FA5DF5">
        <w:trPr>
          <w:cantSplit/>
          <w:trHeight w:hRule="exact" w:val="280"/>
        </w:trPr>
        <w:tc>
          <w:tcPr>
            <w:tcW w:w="131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exac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2"/>
                <w:sz w:val="17"/>
                <w:szCs w:val="17"/>
              </w:rPr>
              <w:t>導火線の取付けはよいか</w:t>
            </w:r>
          </w:p>
        </w:tc>
        <w:tc>
          <w:tcPr>
            <w:tcW w:w="37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FA5DF5">
        <w:trPr>
          <w:cantSplit/>
          <w:trHeight w:hRule="exact" w:val="280"/>
        </w:trPr>
        <w:tc>
          <w:tcPr>
            <w:tcW w:w="131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atLeas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2"/>
                <w:sz w:val="17"/>
                <w:szCs w:val="17"/>
              </w:rPr>
              <w:t>打揚火薬は吸湿してないか</w:t>
            </w:r>
          </w:p>
        </w:tc>
        <w:tc>
          <w:tcPr>
            <w:tcW w:w="37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FA5DF5">
        <w:trPr>
          <w:cantSplit/>
          <w:trHeight w:hRule="exact" w:val="483"/>
        </w:trPr>
        <w:tc>
          <w:tcPr>
            <w:tcW w:w="131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exac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2"/>
                <w:sz w:val="17"/>
                <w:szCs w:val="17"/>
              </w:rPr>
              <w:t>打揚用の玉には薬包が的確に取付けてあるか</w:t>
            </w:r>
          </w:p>
          <w:p w:rsidR="00484C4D" w:rsidRDefault="00484C4D" w:rsidP="00FA5DF5">
            <w:pPr>
              <w:pStyle w:val="a3"/>
              <w:wordWrap/>
              <w:spacing w:line="240" w:lineRule="exac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2"/>
                <w:sz w:val="17"/>
                <w:szCs w:val="17"/>
              </w:rPr>
              <w:t>また、薬量はよいか</w:t>
            </w:r>
          </w:p>
        </w:tc>
        <w:tc>
          <w:tcPr>
            <w:tcW w:w="37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FA5DF5">
        <w:trPr>
          <w:cantSplit/>
          <w:trHeight w:hRule="exact" w:val="280"/>
        </w:trPr>
        <w:tc>
          <w:tcPr>
            <w:tcW w:w="13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exac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2"/>
                <w:sz w:val="17"/>
                <w:szCs w:val="17"/>
              </w:rPr>
              <w:t>その他の煙火に異常はないか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FA5DF5">
        <w:trPr>
          <w:cantSplit/>
          <w:trHeight w:hRule="exact" w:val="280"/>
        </w:trPr>
        <w:tc>
          <w:tcPr>
            <w:tcW w:w="131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84C4D" w:rsidRDefault="00484C4D" w:rsidP="00FA5DF5">
            <w:pPr>
              <w:pStyle w:val="a3"/>
              <w:wordWrap/>
              <w:spacing w:line="240" w:lineRule="exact"/>
              <w:rPr>
                <w:rFonts w:ascii="ＭＳ ゴシック" w:eastAsia="ＭＳ ゴシック" w:hAnsi="ＭＳ ゴシック" w:cs="ＭＳ ゴシック"/>
                <w:spacing w:val="-16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打揚火薬の</w:t>
            </w:r>
          </w:p>
          <w:p w:rsidR="00484C4D" w:rsidRPr="00557087" w:rsidRDefault="00484C4D" w:rsidP="00FA5DF5">
            <w:pPr>
              <w:pStyle w:val="a3"/>
              <w:wordWrap/>
              <w:spacing w:line="240" w:lineRule="exact"/>
              <w:rPr>
                <w:rFonts w:ascii="ＭＳ ゴシック" w:eastAsia="ＭＳ ゴシック" w:hAnsi="ＭＳ ゴシック" w:cs="ＭＳ ゴシック"/>
                <w:spacing w:val="-16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入れ忘れ防止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exac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2"/>
                <w:sz w:val="17"/>
                <w:szCs w:val="17"/>
              </w:rPr>
              <w:t>適切な装てん方法か</w:t>
            </w:r>
          </w:p>
        </w:tc>
        <w:tc>
          <w:tcPr>
            <w:tcW w:w="37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FA5DF5">
        <w:trPr>
          <w:cantSplit/>
          <w:trHeight w:hRule="exact" w:val="253"/>
        </w:trPr>
        <w:tc>
          <w:tcPr>
            <w:tcW w:w="13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exac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2"/>
                <w:sz w:val="17"/>
                <w:szCs w:val="17"/>
              </w:rPr>
              <w:t>入れ忘れはないか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FA5DF5">
        <w:trPr>
          <w:cantSplit/>
          <w:trHeight w:hRule="exact" w:val="280"/>
        </w:trPr>
        <w:tc>
          <w:tcPr>
            <w:tcW w:w="13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exact"/>
              <w:ind w:left="1254" w:hanging="1254"/>
              <w:rPr>
                <w:spacing w:val="0"/>
              </w:rPr>
            </w:pPr>
            <w:r>
              <w:rPr>
                <w:rFonts w:cs="Century"/>
                <w:spacing w:val="-16"/>
              </w:rPr>
              <w:t xml:space="preserve"> </w:t>
            </w:r>
            <w:r w:rsidRPr="00303393">
              <w:rPr>
                <w:rFonts w:ascii="ＭＳ ゴシック" w:eastAsia="ＭＳ ゴシック" w:hAnsi="ＭＳ ゴシック" w:cs="ＭＳ ゴシック" w:hint="eastAsia"/>
                <w:spacing w:val="24"/>
                <w:fitText w:val="1140" w:id="-2100138239"/>
              </w:rPr>
              <w:t>わく物等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exac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2"/>
                <w:sz w:val="17"/>
                <w:szCs w:val="17"/>
              </w:rPr>
              <w:t>固定は確実か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FA5DF5">
        <w:trPr>
          <w:cantSplit/>
          <w:trHeight w:hRule="exact" w:val="280"/>
        </w:trPr>
        <w:tc>
          <w:tcPr>
            <w:tcW w:w="131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exact"/>
              <w:ind w:left="1254" w:hanging="1254"/>
              <w:rPr>
                <w:spacing w:val="0"/>
              </w:rPr>
            </w:pPr>
            <w:r>
              <w:rPr>
                <w:rFonts w:cs="Century"/>
                <w:spacing w:val="-16"/>
              </w:rPr>
              <w:t xml:space="preserve"> </w:t>
            </w:r>
            <w:r w:rsidRPr="00303393">
              <w:rPr>
                <w:rFonts w:ascii="ＭＳ ゴシック" w:eastAsia="ＭＳ ゴシック" w:hAnsi="ＭＳ ゴシック" w:cs="ＭＳ ゴシック" w:hint="eastAsia"/>
                <w:spacing w:val="24"/>
                <w:fitText w:val="1140" w:id="-2100138238"/>
              </w:rPr>
              <w:t>小型花火</w:t>
            </w:r>
          </w:p>
        </w:tc>
        <w:tc>
          <w:tcPr>
            <w:tcW w:w="39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exac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2"/>
                <w:sz w:val="17"/>
                <w:szCs w:val="17"/>
              </w:rPr>
              <w:t>周囲を緊縛し、固定されているか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FA5DF5">
        <w:trPr>
          <w:cantSplit/>
          <w:trHeight w:hRule="exact" w:val="280"/>
        </w:trPr>
        <w:tc>
          <w:tcPr>
            <w:tcW w:w="3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auto"/>
              <w:ind w:left="1350" w:hanging="1350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筒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exac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鉄　　製</w:t>
            </w:r>
          </w:p>
        </w:tc>
        <w:tc>
          <w:tcPr>
            <w:tcW w:w="3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exac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2"/>
                <w:sz w:val="17"/>
                <w:szCs w:val="17"/>
              </w:rPr>
              <w:t>亀裂・穴・凹凸・変形等はないか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FA5DF5">
        <w:trPr>
          <w:cantSplit/>
          <w:trHeight w:hRule="exact" w:val="280"/>
        </w:trPr>
        <w:tc>
          <w:tcPr>
            <w:tcW w:w="3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auto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紙　製</w:t>
            </w:r>
          </w:p>
        </w:tc>
        <w:tc>
          <w:tcPr>
            <w:tcW w:w="394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exac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2"/>
                <w:sz w:val="17"/>
                <w:szCs w:val="17"/>
              </w:rPr>
              <w:t>吸湿してないか</w:t>
            </w:r>
          </w:p>
        </w:tc>
        <w:tc>
          <w:tcPr>
            <w:tcW w:w="37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FA5DF5">
        <w:trPr>
          <w:cantSplit/>
          <w:trHeight w:hRule="exact" w:val="280"/>
        </w:trPr>
        <w:tc>
          <w:tcPr>
            <w:tcW w:w="3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exac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2"/>
                <w:sz w:val="17"/>
                <w:szCs w:val="17"/>
              </w:rPr>
              <w:t>亀裂・穴・凹凸・変形等はないか</w:t>
            </w:r>
          </w:p>
        </w:tc>
        <w:tc>
          <w:tcPr>
            <w:tcW w:w="37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FA5DF5">
        <w:trPr>
          <w:cantSplit/>
          <w:trHeight w:hRule="exact" w:val="280"/>
        </w:trPr>
        <w:tc>
          <w:tcPr>
            <w:tcW w:w="3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exac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2"/>
                <w:sz w:val="17"/>
                <w:szCs w:val="17"/>
              </w:rPr>
              <w:t>内面の巻紙に剥離はないか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FA5DF5">
        <w:trPr>
          <w:cantSplit/>
          <w:trHeight w:hRule="exact" w:val="280"/>
        </w:trPr>
        <w:tc>
          <w:tcPr>
            <w:tcW w:w="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exac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 w:rsidRPr="00F51561">
              <w:rPr>
                <w:rFonts w:ascii="ＭＳ ゴシック" w:eastAsia="ＭＳ ゴシック" w:hAnsi="ＭＳ ゴシック" w:cs="ＭＳ ゴシック" w:hint="eastAsia"/>
                <w:spacing w:val="0"/>
                <w:fitText w:val="560" w:id="-2100138237"/>
              </w:rPr>
              <w:t>ｽﾃﾝﾚ</w:t>
            </w:r>
            <w:r w:rsidRPr="00F51561">
              <w:rPr>
                <w:rFonts w:ascii="ＭＳ ゴシック" w:eastAsia="ＭＳ ゴシック" w:hAnsi="ＭＳ ゴシック" w:cs="ＭＳ ゴシック" w:hint="eastAsia"/>
                <w:spacing w:val="12"/>
                <w:fitText w:val="560" w:id="-2100138237"/>
              </w:rPr>
              <w:t>ｽ</w:t>
            </w: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製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exac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2"/>
                <w:sz w:val="17"/>
                <w:szCs w:val="17"/>
              </w:rPr>
              <w:t>亀裂・穴・凹凸・変形等はないか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FA5DF5">
        <w:trPr>
          <w:cantSplit/>
          <w:trHeight w:hRule="exact" w:val="280"/>
        </w:trPr>
        <w:tc>
          <w:tcPr>
            <w:tcW w:w="131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exact"/>
              <w:ind w:left="1350" w:hanging="1350"/>
              <w:jc w:val="center"/>
              <w:rPr>
                <w:rFonts w:ascii="ＭＳ ゴシック" w:eastAsia="ＭＳ ゴシック" w:hAnsi="ＭＳ ゴシック" w:cs="ＭＳ ゴシック"/>
                <w:spacing w:val="-16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筒の設置場所</w:t>
            </w:r>
          </w:p>
          <w:p w:rsidR="00484C4D" w:rsidRDefault="00484C4D" w:rsidP="00FA5DF5">
            <w:pPr>
              <w:pStyle w:val="a3"/>
              <w:wordWrap/>
              <w:spacing w:line="240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・設置方法</w:t>
            </w:r>
          </w:p>
        </w:tc>
        <w:tc>
          <w:tcPr>
            <w:tcW w:w="394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auto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2"/>
                <w:sz w:val="17"/>
                <w:szCs w:val="17"/>
              </w:rPr>
              <w:t>平坦な場所か</w:t>
            </w:r>
          </w:p>
        </w:tc>
        <w:tc>
          <w:tcPr>
            <w:tcW w:w="37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FA5DF5">
        <w:trPr>
          <w:cantSplit/>
          <w:trHeight w:hRule="exact" w:val="304"/>
        </w:trPr>
        <w:tc>
          <w:tcPr>
            <w:tcW w:w="13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auto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2"/>
                <w:sz w:val="17"/>
                <w:szCs w:val="17"/>
              </w:rPr>
              <w:t>固定は確実か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FA5DF5">
        <w:trPr>
          <w:cantSplit/>
          <w:trHeight w:hRule="exact" w:val="280"/>
        </w:trPr>
        <w:tc>
          <w:tcPr>
            <w:tcW w:w="131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auto"/>
              <w:ind w:left="1254" w:hanging="1254"/>
              <w:rPr>
                <w:spacing w:val="0"/>
              </w:rPr>
            </w:pPr>
            <w:r>
              <w:rPr>
                <w:rFonts w:cs="Century"/>
                <w:spacing w:val="-16"/>
              </w:rPr>
              <w:t xml:space="preserve"> </w:t>
            </w:r>
            <w:r w:rsidRPr="00557087">
              <w:rPr>
                <w:rFonts w:ascii="ＭＳ ゴシック" w:eastAsia="ＭＳ ゴシック" w:hAnsi="ＭＳ ゴシック" w:cs="ＭＳ ゴシック" w:hint="eastAsia"/>
                <w:spacing w:val="0"/>
              </w:rPr>
              <w:t>従事者等の</w:t>
            </w:r>
          </w:p>
          <w:p w:rsidR="00484C4D" w:rsidRDefault="00484C4D" w:rsidP="00FA5DF5">
            <w:pPr>
              <w:pStyle w:val="a3"/>
              <w:wordWrap/>
              <w:spacing w:line="240" w:lineRule="auto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安全対策</w:t>
            </w:r>
          </w:p>
        </w:tc>
        <w:tc>
          <w:tcPr>
            <w:tcW w:w="394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exac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2"/>
                <w:sz w:val="17"/>
                <w:szCs w:val="17"/>
              </w:rPr>
              <w:t>筒と従事者との間に畳床等を設置してあるか</w:t>
            </w:r>
          </w:p>
        </w:tc>
        <w:tc>
          <w:tcPr>
            <w:tcW w:w="37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FA5DF5">
        <w:trPr>
          <w:cantSplit/>
          <w:trHeight w:hRule="exact" w:val="483"/>
        </w:trPr>
        <w:tc>
          <w:tcPr>
            <w:tcW w:w="131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exac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2"/>
                <w:sz w:val="17"/>
                <w:szCs w:val="17"/>
              </w:rPr>
              <w:t>防炎加工した上着はあるか</w:t>
            </w:r>
          </w:p>
          <w:p w:rsidR="00484C4D" w:rsidRDefault="00484C4D" w:rsidP="00FA5DF5">
            <w:pPr>
              <w:pStyle w:val="a3"/>
              <w:wordWrap/>
              <w:spacing w:line="240" w:lineRule="exac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2"/>
                <w:sz w:val="17"/>
                <w:szCs w:val="17"/>
              </w:rPr>
              <w:t>救命胴衣はあるか</w:t>
            </w:r>
          </w:p>
        </w:tc>
        <w:tc>
          <w:tcPr>
            <w:tcW w:w="37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FA5DF5">
        <w:trPr>
          <w:cantSplit/>
          <w:trHeight w:hRule="exact" w:val="280"/>
        </w:trPr>
        <w:tc>
          <w:tcPr>
            <w:tcW w:w="13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exac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2"/>
                <w:sz w:val="17"/>
                <w:szCs w:val="17"/>
              </w:rPr>
              <w:t>待避場所はあるか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FA5DF5">
        <w:trPr>
          <w:cantSplit/>
          <w:trHeight w:hRule="exact" w:val="535"/>
        </w:trPr>
        <w:tc>
          <w:tcPr>
            <w:tcW w:w="13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exact"/>
              <w:ind w:left="1254" w:hanging="1254"/>
              <w:rPr>
                <w:spacing w:val="0"/>
              </w:rPr>
            </w:pPr>
            <w:r>
              <w:rPr>
                <w:rFonts w:cs="Century"/>
                <w:spacing w:val="-16"/>
              </w:rPr>
              <w:t xml:space="preserve"> </w:t>
            </w:r>
            <w:r w:rsidRPr="00F32137">
              <w:rPr>
                <w:rFonts w:ascii="ＭＳ ゴシック" w:eastAsia="ＭＳ ゴシック" w:hAnsi="ＭＳ ゴシック" w:cs="ＭＳ ゴシック" w:hint="eastAsia"/>
                <w:spacing w:val="0"/>
              </w:rPr>
              <w:t>手元に置く</w:t>
            </w:r>
          </w:p>
          <w:p w:rsidR="00484C4D" w:rsidRDefault="00484C4D" w:rsidP="00FA5DF5">
            <w:pPr>
              <w:pStyle w:val="a3"/>
              <w:wordWrap/>
              <w:spacing w:line="240" w:lineRule="exac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煙火の容器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exac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2"/>
                <w:sz w:val="17"/>
                <w:szCs w:val="17"/>
              </w:rPr>
              <w:t>完全に蓋のできる堅固な容器か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FA5DF5">
        <w:trPr>
          <w:cantSplit/>
          <w:trHeight w:hRule="exact" w:val="280"/>
        </w:trPr>
        <w:tc>
          <w:tcPr>
            <w:tcW w:w="131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auto"/>
              <w:ind w:left="1254" w:hanging="1254"/>
              <w:rPr>
                <w:spacing w:val="0"/>
              </w:rPr>
            </w:pPr>
            <w:r>
              <w:rPr>
                <w:rFonts w:cs="Century"/>
                <w:spacing w:val="-16"/>
              </w:rPr>
              <w:t xml:space="preserve"> </w:t>
            </w:r>
            <w:r w:rsidRPr="00F32137">
              <w:rPr>
                <w:rFonts w:ascii="ＭＳ ゴシック" w:eastAsia="ＭＳ ゴシック" w:hAnsi="ＭＳ ゴシック" w:cs="ＭＳ ゴシック" w:hint="eastAsia"/>
                <w:spacing w:val="0"/>
              </w:rPr>
              <w:t>火災予防</w:t>
            </w:r>
          </w:p>
        </w:tc>
        <w:tc>
          <w:tcPr>
            <w:tcW w:w="394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exac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2"/>
                <w:sz w:val="17"/>
                <w:szCs w:val="17"/>
              </w:rPr>
              <w:t>設置場所の周囲に可燃物はないか</w:t>
            </w:r>
          </w:p>
        </w:tc>
        <w:tc>
          <w:tcPr>
            <w:tcW w:w="37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FA5DF5">
        <w:trPr>
          <w:cantSplit/>
          <w:trHeight w:hRule="exact" w:val="280"/>
        </w:trPr>
        <w:tc>
          <w:tcPr>
            <w:tcW w:w="13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exac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2"/>
                <w:sz w:val="17"/>
                <w:szCs w:val="17"/>
              </w:rPr>
              <w:t>消火器・満水バケツの備えはよいか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FA5DF5">
        <w:trPr>
          <w:cantSplit/>
          <w:trHeight w:hRule="exact" w:val="424"/>
        </w:trPr>
        <w:tc>
          <w:tcPr>
            <w:tcW w:w="13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auto"/>
              <w:ind w:left="1254" w:hanging="1254"/>
              <w:rPr>
                <w:spacing w:val="0"/>
              </w:rPr>
            </w:pPr>
            <w:r>
              <w:rPr>
                <w:rFonts w:cs="Century"/>
                <w:spacing w:val="-16"/>
              </w:rPr>
              <w:t xml:space="preserve"> </w:t>
            </w:r>
            <w:r w:rsidRPr="00F32137">
              <w:rPr>
                <w:rFonts w:ascii="ＭＳ ゴシック" w:eastAsia="ＭＳ ゴシック" w:hAnsi="ＭＳ ゴシック" w:cs="ＭＳ ゴシック" w:hint="eastAsia"/>
                <w:spacing w:val="0"/>
              </w:rPr>
              <w:t>盗難予防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exac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2"/>
                <w:sz w:val="17"/>
                <w:szCs w:val="17"/>
              </w:rPr>
              <w:t>火薬類を存置している時の見張りは万全か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484C4D" w:rsidRDefault="00484C4D" w:rsidP="00484C4D">
      <w:pPr>
        <w:pStyle w:val="a3"/>
        <w:wordWrap/>
        <w:spacing w:line="240" w:lineRule="auto"/>
        <w:rPr>
          <w:rFonts w:ascii="ＭＳ ゴシック" w:eastAsia="ＭＳ ゴシック" w:hAnsi="ＭＳ ゴシック" w:cs="ＭＳ ゴシック"/>
          <w:spacing w:val="0"/>
        </w:rPr>
      </w:pPr>
    </w:p>
    <w:p w:rsidR="00484C4D" w:rsidRDefault="00484C4D" w:rsidP="00484C4D">
      <w:pPr>
        <w:pStyle w:val="a3"/>
        <w:wordWrap/>
        <w:spacing w:line="240" w:lineRule="auto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</w:t>
      </w:r>
      <w:r>
        <w:rPr>
          <w:rFonts w:ascii="ＭＳ ゴシック" w:eastAsia="ＭＳ ゴシック" w:hAnsi="ＭＳ ゴシック" w:cs="ＭＳ ゴシック" w:hint="eastAsia"/>
        </w:rPr>
        <w:t>点検責任者氏名</w:t>
      </w:r>
      <w:r>
        <w:rPr>
          <w:rFonts w:ascii="ＭＳ ゴシック" w:eastAsia="ＭＳ ゴシック" w:hAnsi="ＭＳ ゴシック" w:cs="ＭＳ ゴシック" w:hint="eastAsia"/>
          <w:spacing w:val="0"/>
          <w:u w:val="thick" w:color="000000"/>
        </w:rPr>
        <w:t xml:space="preserve">   </w:t>
      </w:r>
      <w:r>
        <w:rPr>
          <w:rFonts w:ascii="ＭＳ ゴシック" w:eastAsia="ＭＳ ゴシック" w:hAnsi="ＭＳ ゴシック" w:cs="ＭＳ ゴシック" w:hint="eastAsia"/>
          <w:u w:val="thick" w:color="000000"/>
        </w:rPr>
        <w:t xml:space="preserve">　　　　</w:t>
      </w:r>
      <w:r>
        <w:rPr>
          <w:rFonts w:ascii="ＭＳ ゴシック" w:eastAsia="ＭＳ ゴシック" w:hAnsi="ＭＳ ゴシック" w:cs="ＭＳ ゴシック" w:hint="eastAsia"/>
          <w:spacing w:val="0"/>
          <w:u w:val="thick" w:color="000000"/>
        </w:rPr>
        <w:t xml:space="preserve">           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 </w:t>
      </w:r>
      <w:r>
        <w:rPr>
          <w:rFonts w:ascii="ＭＳ ゴシック" w:eastAsia="ＭＳ ゴシック" w:hAnsi="ＭＳ ゴシック" w:cs="ＭＳ ゴシック" w:hint="eastAsia"/>
        </w:rPr>
        <w:t xml:space="preserve">確認時間　</w:t>
      </w:r>
      <w:r>
        <w:rPr>
          <w:rFonts w:ascii="ＭＳ ゴシック" w:eastAsia="ＭＳ ゴシック" w:hAnsi="ＭＳ ゴシック" w:cs="ＭＳ ゴシック" w:hint="eastAsia"/>
          <w:u w:val="thick" w:color="000000"/>
        </w:rPr>
        <w:t xml:space="preserve">午　前・後　　　　時　　</w:t>
      </w:r>
    </w:p>
    <w:p w:rsidR="00484C4D" w:rsidRPr="00F32137" w:rsidRDefault="00484C4D" w:rsidP="00484C4D">
      <w:pPr>
        <w:pStyle w:val="a3"/>
        <w:wordWrap/>
        <w:spacing w:line="240" w:lineRule="auto"/>
        <w:rPr>
          <w:spacing w:val="0"/>
        </w:rPr>
      </w:pPr>
    </w:p>
    <w:tbl>
      <w:tblPr>
        <w:tblW w:w="0" w:type="auto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158"/>
        <w:gridCol w:w="1038"/>
        <w:gridCol w:w="6016"/>
      </w:tblGrid>
      <w:tr w:rsidR="00484C4D" w:rsidTr="00FA5DF5">
        <w:trPr>
          <w:cantSplit/>
          <w:trHeight w:hRule="exact" w:val="274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80" w:lineRule="exac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不　発・黒　玉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無</w:t>
            </w:r>
            <w:r>
              <w:rPr>
                <w:rFonts w:ascii="ＭＳ 明朝" w:hAnsi="ＭＳ 明朝" w:hint="eastAsia"/>
                <w:spacing w:val="-8"/>
              </w:rPr>
              <w:t xml:space="preserve">    </w:t>
            </w: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有</w:t>
            </w:r>
          </w:p>
        </w:tc>
        <w:tc>
          <w:tcPr>
            <w:tcW w:w="6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exac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1"/>
                <w:sz w:val="16"/>
                <w:szCs w:val="16"/>
              </w:rPr>
              <w:t>有の場合の種類と数量及び処置</w:t>
            </w:r>
          </w:p>
        </w:tc>
      </w:tr>
      <w:tr w:rsidR="00484C4D" w:rsidTr="00FA5DF5">
        <w:trPr>
          <w:cantSplit/>
          <w:trHeight w:hRule="exact" w:val="276"/>
        </w:trPr>
        <w:tc>
          <w:tcPr>
            <w:tcW w:w="2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80" w:lineRule="exac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未消費の煙火・火薬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exact"/>
              <w:ind w:left="1350" w:hanging="1350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無</w:t>
            </w:r>
            <w:r>
              <w:rPr>
                <w:rFonts w:ascii="ＭＳ 明朝" w:hAnsi="ＭＳ 明朝" w:hint="eastAsia"/>
                <w:spacing w:val="-8"/>
              </w:rPr>
              <w:t xml:space="preserve">    </w:t>
            </w: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有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exac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1"/>
                <w:sz w:val="16"/>
                <w:szCs w:val="16"/>
              </w:rPr>
              <w:t>有の場合の種類と数量及び処置</w:t>
            </w:r>
          </w:p>
        </w:tc>
      </w:tr>
    </w:tbl>
    <w:p w:rsidR="00484C4D" w:rsidRPr="00F95A6E" w:rsidRDefault="00484C4D" w:rsidP="00484C4D">
      <w:pPr>
        <w:rPr>
          <w:rFonts w:cs="Times New Roman"/>
          <w:color w:val="000000"/>
        </w:rPr>
      </w:pPr>
    </w:p>
    <w:p w:rsidR="00484C4D" w:rsidRDefault="00484C4D">
      <w:pPr>
        <w:widowControl/>
        <w:jc w:val="left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484C4D" w:rsidRPr="007175D9" w:rsidRDefault="00484C4D" w:rsidP="00484C4D">
      <w:pPr>
        <w:spacing w:line="210" w:lineRule="exact"/>
        <w:rPr>
          <w:rFonts w:hAnsi="Times New Roman" w:cs="Times New Roman"/>
          <w:color w:val="FFFFFF" w:themeColor="background1"/>
        </w:rPr>
      </w:pPr>
      <w:r w:rsidRPr="007175D9">
        <w:rPr>
          <w:color w:val="FFFFFF" w:themeColor="background1"/>
        </w:rPr>
        <w:t>(</w:t>
      </w:r>
      <w:r w:rsidRPr="007175D9">
        <w:rPr>
          <w:rFonts w:hint="eastAsia"/>
          <w:color w:val="FFFFFF" w:themeColor="background1"/>
        </w:rPr>
        <w:t>別添　５</w:t>
      </w:r>
    </w:p>
    <w:p w:rsidR="006C7700" w:rsidRDefault="006C7700" w:rsidP="006C7700">
      <w:pPr>
        <w:jc w:val="left"/>
        <w:rPr>
          <w:w w:val="200"/>
          <w:sz w:val="20"/>
          <w:szCs w:val="20"/>
          <w:u w:val="thick" w:color="000000"/>
        </w:rPr>
      </w:pPr>
      <w:bookmarkStart w:id="0" w:name="_GoBack"/>
      <w:bookmarkEnd w:id="0"/>
    </w:p>
    <w:sectPr w:rsidR="006C7700" w:rsidSect="00FA5DF5">
      <w:pgSz w:w="11906" w:h="16838" w:code="9"/>
      <w:pgMar w:top="907" w:right="1021" w:bottom="510" w:left="1191" w:header="720" w:footer="0" w:gutter="0"/>
      <w:pgNumType w:fmt="numberInDash" w:start="0"/>
      <w:cols w:space="720"/>
      <w:noEndnote/>
      <w:titlePg/>
      <w:docGrid w:type="linesAndChar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7F7" w:rsidRDefault="008D57F7" w:rsidP="00FA5DF5">
      <w:r>
        <w:separator/>
      </w:r>
    </w:p>
  </w:endnote>
  <w:endnote w:type="continuationSeparator" w:id="0">
    <w:p w:rsidR="008D57F7" w:rsidRDefault="008D57F7" w:rsidP="00FA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7F7" w:rsidRDefault="008D57F7" w:rsidP="00FA5DF5">
      <w:r>
        <w:separator/>
      </w:r>
    </w:p>
  </w:footnote>
  <w:footnote w:type="continuationSeparator" w:id="0">
    <w:p w:rsidR="008D57F7" w:rsidRDefault="008D57F7" w:rsidP="00FA5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46"/>
    <w:rsid w:val="000104E4"/>
    <w:rsid w:val="000166A4"/>
    <w:rsid w:val="00063A83"/>
    <w:rsid w:val="000A2CFC"/>
    <w:rsid w:val="000E12D1"/>
    <w:rsid w:val="00142065"/>
    <w:rsid w:val="00146150"/>
    <w:rsid w:val="001850AB"/>
    <w:rsid w:val="001B0FC0"/>
    <w:rsid w:val="00226539"/>
    <w:rsid w:val="00252772"/>
    <w:rsid w:val="00267123"/>
    <w:rsid w:val="002A357F"/>
    <w:rsid w:val="00303393"/>
    <w:rsid w:val="00340A6F"/>
    <w:rsid w:val="00343430"/>
    <w:rsid w:val="003C5AEA"/>
    <w:rsid w:val="003E1E9E"/>
    <w:rsid w:val="00484C4D"/>
    <w:rsid w:val="004A5F88"/>
    <w:rsid w:val="004C326A"/>
    <w:rsid w:val="004C6834"/>
    <w:rsid w:val="004F5716"/>
    <w:rsid w:val="005128C6"/>
    <w:rsid w:val="005227DB"/>
    <w:rsid w:val="00562E13"/>
    <w:rsid w:val="0059193E"/>
    <w:rsid w:val="005D701A"/>
    <w:rsid w:val="00602210"/>
    <w:rsid w:val="006556D5"/>
    <w:rsid w:val="006A3F7E"/>
    <w:rsid w:val="006C7700"/>
    <w:rsid w:val="00723A14"/>
    <w:rsid w:val="00782691"/>
    <w:rsid w:val="007E05B1"/>
    <w:rsid w:val="00896930"/>
    <w:rsid w:val="008D57F7"/>
    <w:rsid w:val="008F786B"/>
    <w:rsid w:val="00982E75"/>
    <w:rsid w:val="009949CE"/>
    <w:rsid w:val="009B6C3E"/>
    <w:rsid w:val="00A7302E"/>
    <w:rsid w:val="00A97043"/>
    <w:rsid w:val="00AD18A4"/>
    <w:rsid w:val="00AE18D6"/>
    <w:rsid w:val="00AF3CCD"/>
    <w:rsid w:val="00B01A05"/>
    <w:rsid w:val="00B14DCC"/>
    <w:rsid w:val="00B653A1"/>
    <w:rsid w:val="00BA27CC"/>
    <w:rsid w:val="00D17546"/>
    <w:rsid w:val="00D40C41"/>
    <w:rsid w:val="00D57556"/>
    <w:rsid w:val="00D67911"/>
    <w:rsid w:val="00E06E47"/>
    <w:rsid w:val="00E42C65"/>
    <w:rsid w:val="00E65914"/>
    <w:rsid w:val="00F44E66"/>
    <w:rsid w:val="00F474A6"/>
    <w:rsid w:val="00F51561"/>
    <w:rsid w:val="00FA072B"/>
    <w:rsid w:val="00FA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A40B41-6DB7-4BAF-BF1A-382BD11F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84C4D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ascii="Century" w:eastAsia="ＭＳ 明朝" w:hAnsi="Century" w:cs="ＭＳ 明朝"/>
      <w:spacing w:val="-1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FA5D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5DF5"/>
  </w:style>
  <w:style w:type="paragraph" w:styleId="a6">
    <w:name w:val="footer"/>
    <w:basedOn w:val="a"/>
    <w:link w:val="a7"/>
    <w:uiPriority w:val="99"/>
    <w:unhideWhenUsed/>
    <w:rsid w:val="00FA5D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5DF5"/>
  </w:style>
  <w:style w:type="table" w:styleId="a8">
    <w:name w:val="Table Grid"/>
    <w:basedOn w:val="a1"/>
    <w:uiPriority w:val="39"/>
    <w:rsid w:val="00562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515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515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23A9D-F420-49DC-AE16-21152F84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2020-03-24T06:55:00Z</cp:lastPrinted>
  <dcterms:created xsi:type="dcterms:W3CDTF">2020-02-25T23:54:00Z</dcterms:created>
  <dcterms:modified xsi:type="dcterms:W3CDTF">2020-03-30T01:40:00Z</dcterms:modified>
</cp:coreProperties>
</file>