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66E" w:rsidRPr="00272E4C" w:rsidRDefault="00272E4C" w:rsidP="00272E4C">
      <w:pPr>
        <w:spacing w:line="240" w:lineRule="exact"/>
        <w:jc w:val="left"/>
        <w:rPr>
          <w:rFonts w:hAnsi="ＭＳ 明朝" w:cs="Times New Roman"/>
          <w:snapToGrid w:val="0"/>
        </w:rPr>
      </w:pPr>
      <w:bookmarkStart w:id="0" w:name="_GoBack"/>
      <w:bookmarkEnd w:id="0"/>
      <w:r w:rsidRPr="00272E4C">
        <w:rPr>
          <w:rFonts w:hAnsi="ＭＳ 明朝" w:cs="Times New Roman" w:hint="eastAsia"/>
          <w:snapToGrid w:val="0"/>
        </w:rPr>
        <w:t>第</w:t>
      </w:r>
      <w:r w:rsidRPr="00272E4C">
        <w:rPr>
          <w:rFonts w:hAnsi="ＭＳ 明朝" w:cs="Times New Roman"/>
          <w:snapToGrid w:val="0"/>
        </w:rPr>
        <w:t>27</w:t>
      </w:r>
      <w:r w:rsidRPr="00272E4C">
        <w:rPr>
          <w:rFonts w:hAnsi="ＭＳ 明朝" w:cs="Times New Roman" w:hint="eastAsia"/>
          <w:snapToGrid w:val="0"/>
        </w:rPr>
        <w:t>号様式（第</w:t>
      </w:r>
      <w:r w:rsidRPr="00272E4C">
        <w:rPr>
          <w:rFonts w:hAnsi="ＭＳ 明朝" w:cs="Times New Roman"/>
          <w:snapToGrid w:val="0"/>
        </w:rPr>
        <w:t>21</w:t>
      </w:r>
      <w:r w:rsidRPr="00272E4C">
        <w:rPr>
          <w:rFonts w:hAnsi="ＭＳ 明朝" w:cs="Times New Roman" w:hint="eastAsia"/>
          <w:snapToGrid w:val="0"/>
        </w:rPr>
        <w:t>条関係）（用紙　日本産業規格Ａ４縦長型）</w:t>
      </w:r>
    </w:p>
    <w:p w:rsidR="00AA266E" w:rsidRDefault="00AA266E">
      <w:pPr>
        <w:spacing w:line="240" w:lineRule="auto"/>
        <w:rPr>
          <w:rFonts w:ascii="?l?r ??fc" w:cs="Times New Roman"/>
          <w:snapToGrid w:val="0"/>
        </w:rPr>
      </w:pPr>
    </w:p>
    <w:p w:rsidR="00AA266E" w:rsidRDefault="00AA266E">
      <w:pPr>
        <w:spacing w:line="240" w:lineRule="auto"/>
        <w:jc w:val="center"/>
        <w:rPr>
          <w:rFonts w:ascii="?l?r ??fc" w:cs="Times New Roman"/>
          <w:snapToGrid w:val="0"/>
        </w:rPr>
      </w:pPr>
      <w:r>
        <w:rPr>
          <w:rFonts w:ascii="?l?r ??fc" w:hint="eastAsia"/>
          <w:snapToGrid w:val="0"/>
        </w:rPr>
        <w:t>エックス線装置（診療用高エネルギー放射線発生装置、診療用</w:t>
      </w:r>
      <w:r>
        <w:rPr>
          <w:rFonts w:ascii="?l?r ??fc" w:cs="Times New Roman"/>
          <w:snapToGrid w:val="0"/>
        </w:rPr>
        <w:br/>
      </w:r>
      <w:r>
        <w:rPr>
          <w:rFonts w:ascii="?l?r ??fc" w:hint="eastAsia"/>
          <w:snapToGrid w:val="0"/>
        </w:rPr>
        <w:t>粒子線照射装置、診療用放射線照射装置、診療用放射線照射器</w:t>
      </w:r>
      <w:r>
        <w:rPr>
          <w:rFonts w:ascii="?l?r ??fc" w:cs="Times New Roman"/>
          <w:snapToGrid w:val="0"/>
        </w:rPr>
        <w:br/>
      </w:r>
      <w:r>
        <w:rPr>
          <w:rFonts w:ascii="?l?r ??fc" w:hint="eastAsia"/>
          <w:snapToGrid w:val="0"/>
        </w:rPr>
        <w:t>具、放射性同位元素装備診療機器、診療用放射性同位元素、陽</w:t>
      </w:r>
      <w:r>
        <w:rPr>
          <w:rFonts w:ascii="?l?r ??fc" w:cs="Times New Roman"/>
          <w:snapToGrid w:val="0"/>
        </w:rPr>
        <w:br/>
      </w:r>
      <w:r>
        <w:rPr>
          <w:rFonts w:ascii="?l?r ??fc" w:hint="eastAsia"/>
          <w:snapToGrid w:val="0"/>
        </w:rPr>
        <w:t xml:space="preserve">電子断層撮影診療用放射性同位元素）設置届出事項変更届　　</w:t>
      </w:r>
    </w:p>
    <w:p w:rsidR="00AA266E" w:rsidRDefault="00AA266E">
      <w:pPr>
        <w:spacing w:line="240" w:lineRule="exact"/>
        <w:rPr>
          <w:rFonts w:ascii="?l?r ??fc" w:cs="Times New Roman"/>
          <w:snapToGrid w:val="0"/>
        </w:rPr>
      </w:pPr>
    </w:p>
    <w:p w:rsidR="00AA266E" w:rsidRDefault="00AA266E">
      <w:pPr>
        <w:spacing w:line="24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AA266E" w:rsidRDefault="00AA266E">
      <w:pPr>
        <w:spacing w:line="480" w:lineRule="exac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AA266E" w:rsidRDefault="00AA266E">
      <w:pPr>
        <w:spacing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管理者　住　　所　　　　　　　　　　　</w:t>
      </w:r>
    </w:p>
    <w:p w:rsidR="00AA266E" w:rsidRDefault="00AA266E">
      <w:pPr>
        <w:spacing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:rsidR="00AA266E" w:rsidRDefault="00AA266E">
      <w:pPr>
        <w:spacing w:line="480" w:lineRule="exact"/>
        <w:jc w:val="right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電　　話（　）　―　　　　　　</w:t>
      </w:r>
    </w:p>
    <w:p w:rsidR="00AA266E" w:rsidRDefault="00AA266E">
      <w:pPr>
        <w:ind w:left="210" w:hanging="210"/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次のとおりエックス線装置（診療用高エネルギー放射線発生装置</w:t>
      </w:r>
      <w:r>
        <w:rPr>
          <w:rFonts w:ascii="?l?r ??fc" w:hint="eastAsia"/>
          <w:snapToGrid w:val="0"/>
        </w:rPr>
        <w:t>、診療用粒子線照射装置</w:t>
      </w:r>
      <w:r>
        <w:rPr>
          <w:rFonts w:hint="eastAsia"/>
          <w:snapToGrid w:val="0"/>
        </w:rPr>
        <w:t>、診療用放射線照射装置、診療用放射線照射器具、放射性同位元素装備診療機器、診療用放射性同位元素、陽電子断層撮影診療用放射性同位元素）設置届出事項を変更した（変更します）ので、医療法第</w:t>
      </w:r>
      <w:r>
        <w:rPr>
          <w:snapToGrid w:val="0"/>
        </w:rPr>
        <w:t>15</w:t>
      </w:r>
      <w:r>
        <w:rPr>
          <w:rFonts w:hint="eastAsia"/>
          <w:snapToGrid w:val="0"/>
        </w:rPr>
        <w:t>条第３項の規定により、届け出ます。</w:t>
      </w:r>
    </w:p>
    <w:p w:rsidR="00AA266E" w:rsidRDefault="00AA266E">
      <w:pPr>
        <w:spacing w:line="210" w:lineRule="exact"/>
        <w:ind w:left="210" w:hanging="210"/>
        <w:rPr>
          <w:rFonts w:ascii="?l?r ??fc" w:cs="Times New Roman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420"/>
        <w:gridCol w:w="840"/>
        <w:gridCol w:w="6300"/>
      </w:tblGrid>
      <w:tr w:rsidR="00AA266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 w:val="restart"/>
            <w:vAlign w:val="center"/>
          </w:tcPr>
          <w:p w:rsidR="00AA266E" w:rsidRDefault="00AA266E">
            <w:pPr>
              <w:spacing w:line="3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病院</w:t>
            </w:r>
          </w:p>
          <w:p w:rsidR="00AA266E" w:rsidRDefault="00AA266E">
            <w:pPr>
              <w:spacing w:line="3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</w:p>
          <w:p w:rsidR="00AA266E" w:rsidRDefault="00AA266E">
            <w:pPr>
              <w:spacing w:line="320" w:lineRule="exact"/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診療所</w:t>
            </w:r>
          </w:p>
        </w:tc>
        <w:tc>
          <w:tcPr>
            <w:tcW w:w="840" w:type="dxa"/>
            <w:vAlign w:val="center"/>
          </w:tcPr>
          <w:p w:rsidR="00AA266E" w:rsidRDefault="00AA26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300" w:type="dxa"/>
            <w:vAlign w:val="center"/>
          </w:tcPr>
          <w:p w:rsidR="00AA266E" w:rsidRDefault="00AA266E">
            <w:pPr>
              <w:rPr>
                <w:rFonts w:ascii="?l?r ??fc" w:cs="Times New Roman"/>
                <w:snapToGrid w:val="0"/>
              </w:rPr>
            </w:pPr>
          </w:p>
        </w:tc>
      </w:tr>
      <w:tr w:rsidR="00AA266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840" w:type="dxa"/>
            <w:gridSpan w:val="2"/>
            <w:vMerge/>
            <w:vAlign w:val="center"/>
          </w:tcPr>
          <w:p w:rsidR="00AA266E" w:rsidRDefault="00AA266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AA266E" w:rsidRDefault="00AA26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300" w:type="dxa"/>
            <w:vAlign w:val="center"/>
          </w:tcPr>
          <w:p w:rsidR="00AA266E" w:rsidRDefault="00AA266E">
            <w:pPr>
              <w:spacing w:line="210" w:lineRule="exact"/>
              <w:rPr>
                <w:rFonts w:ascii="?l?r ??fc" w:cs="Times New Roman"/>
                <w:snapToGrid w:val="0"/>
              </w:rPr>
            </w:pPr>
          </w:p>
          <w:p w:rsidR="00AA266E" w:rsidRDefault="00AA266E">
            <w:pPr>
              <w:spacing w:line="210" w:lineRule="exac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電話（　）　　―</w:t>
            </w:r>
          </w:p>
        </w:tc>
      </w:tr>
      <w:tr w:rsidR="00AA266E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 w:val="restart"/>
            <w:textDirection w:val="tbRlV"/>
            <w:vAlign w:val="center"/>
          </w:tcPr>
          <w:p w:rsidR="00AA266E" w:rsidRDefault="00AA266E">
            <w:pPr>
              <w:jc w:val="center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　更　内　容</w:t>
            </w:r>
          </w:p>
        </w:tc>
        <w:tc>
          <w:tcPr>
            <w:tcW w:w="1260" w:type="dxa"/>
            <w:gridSpan w:val="2"/>
            <w:vAlign w:val="center"/>
          </w:tcPr>
          <w:p w:rsidR="00AA266E" w:rsidRDefault="00AA26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6300" w:type="dxa"/>
            <w:vAlign w:val="center"/>
          </w:tcPr>
          <w:p w:rsidR="00AA266E" w:rsidRDefault="00AA266E">
            <w:pPr>
              <w:rPr>
                <w:rFonts w:ascii="?l?r ??fc" w:cs="Times New Roman"/>
                <w:snapToGrid w:val="0"/>
              </w:rPr>
            </w:pPr>
          </w:p>
        </w:tc>
      </w:tr>
      <w:tr w:rsidR="00AA266E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420" w:type="dxa"/>
            <w:vMerge/>
            <w:vAlign w:val="center"/>
          </w:tcPr>
          <w:p w:rsidR="00AA266E" w:rsidRDefault="00AA266E">
            <w:pPr>
              <w:rPr>
                <w:rFonts w:ascii="?l?r ??fc" w:cs="Times New Roman"/>
                <w:snapToGrid w:val="0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AA266E" w:rsidRDefault="00AA26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6300" w:type="dxa"/>
            <w:vAlign w:val="center"/>
          </w:tcPr>
          <w:p w:rsidR="00AA266E" w:rsidRDefault="00AA266E">
            <w:pPr>
              <w:rPr>
                <w:rFonts w:ascii="?l?r ??fc" w:cs="Times New Roman"/>
                <w:snapToGrid w:val="0"/>
              </w:rPr>
            </w:pPr>
          </w:p>
        </w:tc>
      </w:tr>
      <w:tr w:rsidR="00AA266E">
        <w:tblPrEx>
          <w:tblCellMar>
            <w:top w:w="0" w:type="dxa"/>
            <w:bottom w:w="0" w:type="dxa"/>
          </w:tblCellMar>
        </w:tblPrEx>
        <w:trPr>
          <w:cantSplit/>
          <w:trHeight w:hRule="exact" w:val="1050"/>
        </w:trPr>
        <w:tc>
          <w:tcPr>
            <w:tcW w:w="1680" w:type="dxa"/>
            <w:gridSpan w:val="3"/>
            <w:vAlign w:val="center"/>
          </w:tcPr>
          <w:p w:rsidR="00AA266E" w:rsidRDefault="00AA26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変更の理由</w:t>
            </w:r>
          </w:p>
        </w:tc>
        <w:tc>
          <w:tcPr>
            <w:tcW w:w="6300" w:type="dxa"/>
            <w:vAlign w:val="center"/>
          </w:tcPr>
          <w:p w:rsidR="00AA266E" w:rsidRDefault="00AA266E">
            <w:pPr>
              <w:rPr>
                <w:rFonts w:ascii="?l?r ??fc" w:cs="Times New Roman"/>
                <w:snapToGrid w:val="0"/>
              </w:rPr>
            </w:pPr>
          </w:p>
        </w:tc>
      </w:tr>
      <w:tr w:rsidR="00AA266E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1680" w:type="dxa"/>
            <w:gridSpan w:val="3"/>
            <w:vAlign w:val="center"/>
          </w:tcPr>
          <w:p w:rsidR="00AA266E" w:rsidRDefault="00AA266E">
            <w:pPr>
              <w:jc w:val="distribute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>変更年月日</w:t>
            </w:r>
          </w:p>
        </w:tc>
        <w:tc>
          <w:tcPr>
            <w:tcW w:w="6300" w:type="dxa"/>
            <w:vAlign w:val="center"/>
          </w:tcPr>
          <w:p w:rsidR="00AA266E" w:rsidRDefault="00AA266E">
            <w:pPr>
              <w:jc w:val="right"/>
              <w:rPr>
                <w:rFonts w:ascii="?l?r ??fc" w:cs="Times New Roman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　　月　　　　　日　　　</w:t>
            </w:r>
          </w:p>
        </w:tc>
      </w:tr>
    </w:tbl>
    <w:p w:rsidR="00AA266E" w:rsidRDefault="00AA266E">
      <w:pPr>
        <w:rPr>
          <w:rFonts w:ascii="?l?r ??fc" w:cs="Times New Roman"/>
          <w:snapToGrid w:val="0"/>
        </w:rPr>
      </w:pPr>
    </w:p>
    <w:sectPr w:rsidR="00AA266E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266E" w:rsidRDefault="00AA266E">
      <w:pPr>
        <w:spacing w:line="240" w:lineRule="auto"/>
      </w:pPr>
      <w:r>
        <w:separator/>
      </w:r>
    </w:p>
  </w:endnote>
  <w:endnote w:type="continuationSeparator" w:id="0">
    <w:p w:rsidR="00AA266E" w:rsidRDefault="00AA26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6E" w:rsidRPr="00272E4C" w:rsidRDefault="00AA266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266E" w:rsidRDefault="00AA266E">
      <w:pPr>
        <w:spacing w:line="240" w:lineRule="auto"/>
      </w:pPr>
      <w:r>
        <w:separator/>
      </w:r>
    </w:p>
  </w:footnote>
  <w:footnote w:type="continuationSeparator" w:id="0">
    <w:p w:rsidR="00AA266E" w:rsidRDefault="00AA26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266E" w:rsidRPr="00272E4C" w:rsidRDefault="00AA266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272E4C"/>
    <w:rsid w:val="00102AEB"/>
    <w:rsid w:val="00272E4C"/>
    <w:rsid w:val="00AA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EDEAEC-85E6-4FF7-82DD-6CE761DC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第27号様式</vt:lpstr>
    </vt:vector>
  </TitlesOfParts>
  <Company>商品システム開発部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第27号様式</dc:title>
  <dc:subject> </dc:subject>
  <dc:creator>第一法規株式会社</dc:creator>
  <cp:keywords> </cp:keywords>
  <dc:description> </dc:description>
  <cp:lastModifiedBy>user</cp:lastModifiedBy>
  <cp:revision>2</cp:revision>
  <cp:lastPrinted>2008-05-07T23:45:00Z</cp:lastPrinted>
  <dcterms:created xsi:type="dcterms:W3CDTF">2024-06-26T01:27:00Z</dcterms:created>
  <dcterms:modified xsi:type="dcterms:W3CDTF">2024-06-26T01:27:00Z</dcterms:modified>
</cp:coreProperties>
</file>