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19" w:rsidRPr="000F1F39" w:rsidRDefault="00311419" w:rsidP="00311419">
      <w:pPr>
        <w:spacing w:line="400" w:lineRule="exact"/>
        <w:ind w:right="-51"/>
        <w:jc w:val="right"/>
        <w:rPr>
          <w:rFonts w:ascii="ＭＳ ゴシック" w:eastAsia="ＭＳ ゴシック" w:hAnsi="ＭＳ ゴシック" w:cs="ＤＦ平成ゴシック体W5"/>
          <w:sz w:val="24"/>
          <w:szCs w:val="28"/>
          <w:bdr w:val="single" w:sz="4" w:space="0" w:color="auto"/>
        </w:rPr>
      </w:pPr>
      <w:r w:rsidRPr="000F1F39">
        <w:rPr>
          <w:rFonts w:ascii="ＭＳ ゴシック" w:eastAsia="ＭＳ ゴシック" w:hAnsi="ＭＳ ゴシック" w:cs="ＤＦ平成ゴシック体W5" w:hint="eastAsia"/>
          <w:sz w:val="24"/>
          <w:szCs w:val="28"/>
          <w:bdr w:val="single" w:sz="4" w:space="0" w:color="auto"/>
        </w:rPr>
        <w:t>表　面</w:t>
      </w:r>
    </w:p>
    <w:p w:rsidR="00EE12FC" w:rsidRPr="000F1F39" w:rsidRDefault="00EE12FC" w:rsidP="00EE12FC">
      <w:pPr>
        <w:spacing w:line="340" w:lineRule="exact"/>
        <w:ind w:right="-49"/>
        <w:jc w:val="center"/>
        <w:rPr>
          <w:rFonts w:ascii="Meiryo UI" w:eastAsia="Meiryo UI" w:hAnsi="Meiryo UI" w:cs="ＤＦ平成ゴシック体W5"/>
          <w:sz w:val="28"/>
          <w:szCs w:val="28"/>
        </w:rPr>
      </w:pPr>
      <w:r w:rsidRPr="000F1F39">
        <w:rPr>
          <w:rFonts w:ascii="ＭＳ ゴシック" w:eastAsia="ＭＳ ゴシック" w:hAnsi="ＭＳ ゴシック" w:cs="ＤＦ平成ゴシック体W5" w:hint="eastAsia"/>
          <w:sz w:val="28"/>
          <w:szCs w:val="28"/>
        </w:rPr>
        <w:t>「</w:t>
      </w:r>
      <w:r w:rsidRPr="000F1F39">
        <w:rPr>
          <w:rFonts w:ascii="Meiryo UI" w:eastAsia="Meiryo UI" w:hAnsi="Meiryo UI" w:cs="ＤＦ平成ゴシック体W5" w:hint="eastAsia"/>
          <w:sz w:val="28"/>
          <w:szCs w:val="28"/>
        </w:rPr>
        <w:t>青少年の健全育成に係る出前講座」申込書</w:t>
      </w:r>
    </w:p>
    <w:p w:rsidR="00EE12FC" w:rsidRPr="000F1F39" w:rsidRDefault="00EE12FC" w:rsidP="00F6555F">
      <w:pPr>
        <w:spacing w:line="320" w:lineRule="exact"/>
        <w:ind w:right="660" w:firstLineChars="200" w:firstLine="440"/>
        <w:jc w:val="right"/>
        <w:rPr>
          <w:rFonts w:ascii="Meiryo UI" w:eastAsia="Meiryo UI" w:hAnsi="Meiryo UI" w:cs="ＭＳ 明朝"/>
          <w:sz w:val="22"/>
          <w:szCs w:val="22"/>
        </w:rPr>
      </w:pPr>
      <w:r w:rsidRPr="000F1F39">
        <w:rPr>
          <w:rFonts w:ascii="Meiryo UI" w:eastAsia="Meiryo UI" w:hAnsi="Meiryo UI" w:cs="ＭＳ 明朝"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061"/>
      </w:tblGrid>
      <w:tr w:rsidR="000F1F39" w:rsidRPr="000F1F39" w:rsidTr="000F1F39">
        <w:trPr>
          <w:trHeight w:val="1326"/>
        </w:trPr>
        <w:tc>
          <w:tcPr>
            <w:tcW w:w="1989" w:type="dxa"/>
            <w:vAlign w:val="center"/>
          </w:tcPr>
          <w:p w:rsidR="00EE12FC" w:rsidRPr="000F1F39" w:rsidRDefault="00EE12FC" w:rsidP="00AB349F">
            <w:pPr>
              <w:jc w:val="center"/>
              <w:rPr>
                <w:rFonts w:ascii="Meiryo UI" w:eastAsia="Meiryo UI" w:hAnsi="Meiryo UI" w:cs="ＭＳ 明朝"/>
              </w:rPr>
            </w:pPr>
            <w:r w:rsidRPr="000F1F39">
              <w:rPr>
                <w:rFonts w:ascii="Meiryo UI" w:eastAsia="Meiryo UI" w:hAnsi="Meiryo UI" w:cs="ＭＳ 明朝" w:hint="eastAsia"/>
              </w:rPr>
              <w:t>団体(グループ)</w:t>
            </w:r>
          </w:p>
        </w:tc>
        <w:tc>
          <w:tcPr>
            <w:tcW w:w="7061" w:type="dxa"/>
            <w:vAlign w:val="center"/>
          </w:tcPr>
          <w:p w:rsidR="00EE12FC" w:rsidRPr="000F1F39" w:rsidRDefault="00EE12FC" w:rsidP="00AB349F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団体名（学校名）：</w:t>
            </w:r>
          </w:p>
          <w:p w:rsidR="00EE12FC" w:rsidRPr="000F1F39" w:rsidRDefault="00EE12FC" w:rsidP="00AB349F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参加予定人数：</w:t>
            </w:r>
          </w:p>
        </w:tc>
      </w:tr>
      <w:tr w:rsidR="000F1F39" w:rsidRPr="000F1F39" w:rsidTr="00311419">
        <w:trPr>
          <w:trHeight w:val="2758"/>
        </w:trPr>
        <w:tc>
          <w:tcPr>
            <w:tcW w:w="1989" w:type="dxa"/>
            <w:vAlign w:val="center"/>
          </w:tcPr>
          <w:p w:rsidR="00EE12FC" w:rsidRPr="000F1F39" w:rsidRDefault="00EE12FC" w:rsidP="00AB349F">
            <w:pPr>
              <w:jc w:val="center"/>
              <w:rPr>
                <w:rFonts w:ascii="Meiryo UI" w:eastAsia="Meiryo UI" w:hAnsi="Meiryo UI"/>
              </w:rPr>
            </w:pPr>
            <w:r w:rsidRPr="000F1F39">
              <w:rPr>
                <w:rFonts w:ascii="Meiryo UI" w:eastAsia="Meiryo UI" w:hAnsi="Meiryo UI" w:cs="ＭＳ 明朝" w:hint="eastAsia"/>
              </w:rPr>
              <w:t>代表者(担当者)</w:t>
            </w:r>
          </w:p>
        </w:tc>
        <w:tc>
          <w:tcPr>
            <w:tcW w:w="7061" w:type="dxa"/>
            <w:vAlign w:val="center"/>
          </w:tcPr>
          <w:p w:rsidR="00EE12FC" w:rsidRPr="000F1F39" w:rsidRDefault="00EE12FC" w:rsidP="00803A76">
            <w:pPr>
              <w:spacing w:line="42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住　所：</w:t>
            </w:r>
          </w:p>
          <w:p w:rsidR="00EE12FC" w:rsidRPr="000F1F39" w:rsidRDefault="00EE12FC" w:rsidP="00803A76">
            <w:pPr>
              <w:spacing w:line="42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氏　名：</w:t>
            </w:r>
          </w:p>
          <w:p w:rsidR="00EE12FC" w:rsidRPr="000F1F39" w:rsidRDefault="00EE12FC" w:rsidP="00803A76">
            <w:pPr>
              <w:spacing w:line="42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電話番号：</w:t>
            </w:r>
          </w:p>
          <w:p w:rsidR="00EE12FC" w:rsidRPr="000F1F39" w:rsidRDefault="00810059" w:rsidP="00AB349F">
            <w:pPr>
              <w:rPr>
                <w:rFonts w:ascii="Meiryo UI" w:eastAsia="Meiryo UI" w:hAnsi="Meiryo UI" w:cs="ＭＳ 明朝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電子</w:t>
            </w:r>
            <w:r w:rsidR="00EE12FC"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ﾒｰﾙ（利用可能な場合）：</w:t>
            </w:r>
          </w:p>
          <w:p w:rsidR="00EE12FC" w:rsidRPr="000F1F39" w:rsidRDefault="00CB43CF" w:rsidP="00AB349F">
            <w:pPr>
              <w:spacing w:line="260" w:lineRule="exact"/>
              <w:ind w:left="200" w:hangingChars="100" w:hanging="200"/>
              <w:rPr>
                <w:rFonts w:ascii="Meiryo UI" w:eastAsia="Meiryo UI" w:hAnsi="Meiryo UI" w:cs="ＭＳ 明朝"/>
                <w:sz w:val="20"/>
                <w:szCs w:val="20"/>
              </w:rPr>
            </w:pPr>
            <w:r w:rsidRPr="000F1F39">
              <w:rPr>
                <w:rFonts w:ascii="Meiryo UI" w:eastAsia="Meiryo UI" w:hAnsi="Meiryo UI" w:cs="ＭＳ 明朝" w:hint="eastAsia"/>
                <w:sz w:val="20"/>
                <w:szCs w:val="20"/>
              </w:rPr>
              <w:t>※　内容の打合せのため上記連絡先に</w:t>
            </w:r>
            <w:r w:rsidR="00EE12FC" w:rsidRPr="000F1F39">
              <w:rPr>
                <w:rFonts w:ascii="Meiryo UI" w:eastAsia="Meiryo UI" w:hAnsi="Meiryo UI" w:cs="ＭＳ 明朝" w:hint="eastAsia"/>
                <w:sz w:val="20"/>
                <w:szCs w:val="20"/>
              </w:rPr>
              <w:t>確認させていただくことがあります。</w:t>
            </w:r>
          </w:p>
          <w:p w:rsidR="00EE12FC" w:rsidRPr="000F1F39" w:rsidRDefault="00EE12FC" w:rsidP="00AB349F">
            <w:pPr>
              <w:spacing w:line="260" w:lineRule="exact"/>
              <w:ind w:leftChars="83" w:left="174"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0F1F39">
              <w:rPr>
                <w:rFonts w:ascii="Meiryo UI" w:eastAsia="Meiryo UI" w:hAnsi="Meiryo UI" w:cs="ＭＳ 明朝" w:hint="eastAsia"/>
                <w:sz w:val="20"/>
                <w:szCs w:val="20"/>
              </w:rPr>
              <w:t>（個人情報は適正に処理し、他の目的には絶対に使用いたしません。）</w:t>
            </w:r>
          </w:p>
        </w:tc>
      </w:tr>
      <w:tr w:rsidR="000F1F39" w:rsidRPr="000F1F39" w:rsidTr="000F1F39">
        <w:trPr>
          <w:trHeight w:val="535"/>
        </w:trPr>
        <w:tc>
          <w:tcPr>
            <w:tcW w:w="1989" w:type="dxa"/>
            <w:vAlign w:val="center"/>
          </w:tcPr>
          <w:p w:rsidR="00EE12FC" w:rsidRPr="000F1F39" w:rsidRDefault="00EE12FC" w:rsidP="00AB349F">
            <w:pPr>
              <w:jc w:val="center"/>
              <w:rPr>
                <w:rFonts w:ascii="Meiryo UI" w:eastAsia="Meiryo UI" w:hAnsi="Meiryo UI"/>
              </w:rPr>
            </w:pPr>
            <w:r w:rsidRPr="000F1F39">
              <w:rPr>
                <w:rFonts w:ascii="Meiryo UI" w:eastAsia="Meiryo UI" w:hAnsi="Meiryo UI" w:cs="ＭＳ 明朝" w:hint="eastAsia"/>
              </w:rPr>
              <w:t>日　時</w:t>
            </w:r>
          </w:p>
        </w:tc>
        <w:tc>
          <w:tcPr>
            <w:tcW w:w="7061" w:type="dxa"/>
            <w:vAlign w:val="center"/>
          </w:tcPr>
          <w:p w:rsidR="00EE12FC" w:rsidRPr="000F1F39" w:rsidRDefault="00EE12FC" w:rsidP="00AB349F">
            <w:pPr>
              <w:ind w:firstLineChars="299" w:firstLine="658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年　</w:t>
            </w:r>
            <w:r w:rsidR="00A35BD6"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　</w:t>
            </w: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　月　　</w:t>
            </w:r>
            <w:r w:rsidR="00A35BD6"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　</w:t>
            </w: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日（　　　）　　　：　　　～　　　：　　　</w:t>
            </w:r>
          </w:p>
        </w:tc>
      </w:tr>
      <w:tr w:rsidR="000F1F39" w:rsidRPr="000F1F39" w:rsidTr="00311419">
        <w:trPr>
          <w:trHeight w:val="1494"/>
        </w:trPr>
        <w:tc>
          <w:tcPr>
            <w:tcW w:w="1989" w:type="dxa"/>
            <w:tcBorders>
              <w:bottom w:val="single" w:sz="8" w:space="0" w:color="auto"/>
            </w:tcBorders>
            <w:vAlign w:val="center"/>
          </w:tcPr>
          <w:p w:rsidR="00EE12FC" w:rsidRPr="000F1F39" w:rsidRDefault="00EE12FC" w:rsidP="00AB349F">
            <w:pPr>
              <w:jc w:val="center"/>
              <w:rPr>
                <w:rFonts w:ascii="Meiryo UI" w:eastAsia="Meiryo UI" w:hAnsi="Meiryo UI"/>
              </w:rPr>
            </w:pPr>
            <w:r w:rsidRPr="000F1F39">
              <w:rPr>
                <w:rFonts w:ascii="Meiryo UI" w:eastAsia="Meiryo UI" w:hAnsi="Meiryo UI" w:cs="ＭＳ 明朝" w:hint="eastAsia"/>
              </w:rPr>
              <w:t>場　所</w:t>
            </w:r>
          </w:p>
        </w:tc>
        <w:tc>
          <w:tcPr>
            <w:tcW w:w="7061" w:type="dxa"/>
            <w:tcBorders>
              <w:bottom w:val="single" w:sz="8" w:space="0" w:color="auto"/>
            </w:tcBorders>
            <w:vAlign w:val="center"/>
          </w:tcPr>
          <w:p w:rsidR="00EE12FC" w:rsidRPr="000F1F39" w:rsidRDefault="00EE12FC" w:rsidP="00803A76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所在地：</w:t>
            </w:r>
          </w:p>
          <w:p w:rsidR="00EE12FC" w:rsidRPr="000F1F39" w:rsidRDefault="00EE12FC" w:rsidP="00803A76">
            <w:pPr>
              <w:spacing w:line="400" w:lineRule="exact"/>
              <w:rPr>
                <w:rFonts w:ascii="Meiryo UI" w:eastAsia="Meiryo UI" w:hAnsi="Meiryo UI" w:cs="ＭＳ 明朝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名　称：</w:t>
            </w:r>
          </w:p>
          <w:p w:rsidR="00EE12FC" w:rsidRPr="000F1F39" w:rsidRDefault="00EE12FC" w:rsidP="00803A76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（電話）</w:t>
            </w:r>
          </w:p>
        </w:tc>
      </w:tr>
      <w:tr w:rsidR="008B77B7" w:rsidRPr="008B77B7" w:rsidTr="00F6555F">
        <w:trPr>
          <w:trHeight w:val="1285"/>
        </w:trPr>
        <w:tc>
          <w:tcPr>
            <w:tcW w:w="1989" w:type="dxa"/>
            <w:tcBorders>
              <w:bottom w:val="single" w:sz="8" w:space="0" w:color="auto"/>
            </w:tcBorders>
            <w:vAlign w:val="center"/>
          </w:tcPr>
          <w:p w:rsidR="00EE12FC" w:rsidRPr="008B77B7" w:rsidRDefault="00CB43CF" w:rsidP="00AB349F">
            <w:pPr>
              <w:ind w:leftChars="-5" w:left="-10" w:rightChars="-16" w:right="-34"/>
              <w:jc w:val="center"/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御</w:t>
            </w:r>
            <w:r w:rsidR="00EE12FC" w:rsidRPr="008B77B7">
              <w:rPr>
                <w:rFonts w:ascii="Meiryo UI" w:eastAsia="Meiryo UI" w:hAnsi="Meiryo UI" w:hint="eastAsia"/>
              </w:rPr>
              <w:t>希望のメニュー</w:t>
            </w:r>
          </w:p>
          <w:p w:rsidR="00EE12FC" w:rsidRPr="008B77B7" w:rsidRDefault="00FF14D1" w:rsidP="00AB349F">
            <w:pPr>
              <w:jc w:val="center"/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※該当に〇をする</w:t>
            </w:r>
          </w:p>
        </w:tc>
        <w:tc>
          <w:tcPr>
            <w:tcW w:w="7061" w:type="dxa"/>
            <w:tcBorders>
              <w:bottom w:val="single" w:sz="8" w:space="0" w:color="auto"/>
            </w:tcBorders>
            <w:vAlign w:val="center"/>
          </w:tcPr>
          <w:p w:rsidR="00EE12FC" w:rsidRPr="008B77B7" w:rsidRDefault="00FF14D1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・青少年保護育成条例（条例の概要・青少年の深夜外出）</w:t>
            </w:r>
          </w:p>
          <w:p w:rsidR="00FF14D1" w:rsidRPr="008B77B7" w:rsidRDefault="00FF14D1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・青少年喫煙飲酒防止条例（条例の概要）</w:t>
            </w:r>
          </w:p>
          <w:p w:rsidR="00FF14D1" w:rsidRPr="008B77B7" w:rsidRDefault="00FF14D1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・青少年のインターネット利用（自画撮り被害、ネット・ゲーム依存症、スマホの適正利用、ＳＮＳトラブル、ＳＮＳいじめ）</w:t>
            </w:r>
          </w:p>
          <w:p w:rsidR="00FF14D1" w:rsidRPr="008B77B7" w:rsidRDefault="004535C2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 xml:space="preserve">・その他（　　　　　　　　　　　　　　　　　　　　　　　　　　　　　　　　　　　　　　　　　</w:t>
            </w:r>
            <w:r w:rsidR="00FF14D1" w:rsidRPr="008B77B7">
              <w:rPr>
                <w:rFonts w:ascii="Meiryo UI" w:eastAsia="Meiryo UI" w:hAnsi="Meiryo UI" w:hint="eastAsia"/>
              </w:rPr>
              <w:t>）</w:t>
            </w:r>
          </w:p>
        </w:tc>
      </w:tr>
      <w:tr w:rsidR="008B77B7" w:rsidRPr="008B77B7" w:rsidTr="00F6555F">
        <w:trPr>
          <w:trHeight w:val="1248"/>
        </w:trPr>
        <w:tc>
          <w:tcPr>
            <w:tcW w:w="1989" w:type="dxa"/>
            <w:tcBorders>
              <w:bottom w:val="single" w:sz="8" w:space="0" w:color="auto"/>
            </w:tcBorders>
            <w:vAlign w:val="center"/>
          </w:tcPr>
          <w:p w:rsidR="00E57C69" w:rsidRPr="008B77B7" w:rsidRDefault="000708BF" w:rsidP="000708BF">
            <w:pPr>
              <w:ind w:leftChars="-5" w:left="-10" w:rightChars="-16" w:right="-34"/>
              <w:jc w:val="center"/>
              <w:rPr>
                <w:rFonts w:ascii="Meiryo UI" w:eastAsia="Meiryo UI" w:hAnsi="Meiryo UI"/>
                <w:b/>
              </w:rPr>
            </w:pPr>
            <w:r w:rsidRPr="008B77B7">
              <w:rPr>
                <w:rFonts w:ascii="Meiryo UI" w:eastAsia="Meiryo UI" w:hAnsi="Meiryo UI" w:hint="eastAsia"/>
                <w:b/>
              </w:rPr>
              <w:t>実施方法</w:t>
            </w:r>
          </w:p>
          <w:p w:rsidR="00FB2341" w:rsidRPr="008B77B7" w:rsidRDefault="00FB2341" w:rsidP="00E57C69">
            <w:pPr>
              <w:ind w:leftChars="-5" w:left="-10" w:rightChars="-16" w:right="-34"/>
              <w:jc w:val="center"/>
              <w:rPr>
                <w:rFonts w:ascii="Meiryo UI" w:eastAsia="Meiryo UI" w:hAnsi="Meiryo UI"/>
                <w:b/>
              </w:rPr>
            </w:pPr>
            <w:r w:rsidRPr="008B77B7">
              <w:rPr>
                <w:rFonts w:ascii="Meiryo UI" w:eastAsia="Meiryo UI" w:hAnsi="Meiryo UI" w:hint="eastAsia"/>
              </w:rPr>
              <w:t>※該当に〇をする</w:t>
            </w:r>
          </w:p>
        </w:tc>
        <w:tc>
          <w:tcPr>
            <w:tcW w:w="7061" w:type="dxa"/>
            <w:tcBorders>
              <w:bottom w:val="single" w:sz="8" w:space="0" w:color="auto"/>
            </w:tcBorders>
            <w:vAlign w:val="center"/>
          </w:tcPr>
          <w:p w:rsidR="00E57C69" w:rsidRPr="008B77B7" w:rsidRDefault="00E57C69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・対面</w:t>
            </w:r>
          </w:p>
          <w:p w:rsidR="00E57C69" w:rsidRPr="008B77B7" w:rsidRDefault="00E57C69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・非対面</w:t>
            </w:r>
            <w:r w:rsidR="004535C2" w:rsidRPr="008B77B7">
              <w:rPr>
                <w:rFonts w:ascii="Meiryo UI" w:eastAsia="Meiryo UI" w:hAnsi="Meiryo UI" w:hint="eastAsia"/>
              </w:rPr>
              <w:t xml:space="preserve">　　　　　　　　　　　　　（　Zoom利用　・　放送や映像設備の使用　）</w:t>
            </w:r>
          </w:p>
          <w:p w:rsidR="00E57C69" w:rsidRPr="008B77B7" w:rsidRDefault="00E57C69" w:rsidP="00376FFF">
            <w:pPr>
              <w:pStyle w:val="a3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具体的な実施方法については裏面</w:t>
            </w:r>
            <w:r w:rsidR="00FB2341" w:rsidRPr="008B77B7">
              <w:rPr>
                <w:rFonts w:ascii="Meiryo UI" w:eastAsia="Meiryo UI" w:hAnsi="Meiryo UI" w:hint="eastAsia"/>
              </w:rPr>
              <w:t>をご確認</w:t>
            </w:r>
            <w:r w:rsidR="004535C2" w:rsidRPr="008B77B7">
              <w:rPr>
                <w:rFonts w:ascii="Meiryo UI" w:eastAsia="Meiryo UI" w:hAnsi="Meiryo UI" w:hint="eastAsia"/>
              </w:rPr>
              <w:t>ください。</w:t>
            </w:r>
          </w:p>
        </w:tc>
      </w:tr>
      <w:tr w:rsidR="008B77B7" w:rsidRPr="008B77B7" w:rsidTr="000F1F39">
        <w:trPr>
          <w:trHeight w:val="794"/>
        </w:trPr>
        <w:tc>
          <w:tcPr>
            <w:tcW w:w="9050" w:type="dxa"/>
            <w:gridSpan w:val="2"/>
            <w:tcBorders>
              <w:top w:val="single" w:sz="8" w:space="0" w:color="auto"/>
            </w:tcBorders>
          </w:tcPr>
          <w:p w:rsidR="00EE12FC" w:rsidRPr="008B77B7" w:rsidRDefault="00EE12FC" w:rsidP="00AB349F">
            <w:pPr>
              <w:rPr>
                <w:rFonts w:ascii="Meiryo UI" w:eastAsia="Meiryo UI" w:hAnsi="Meiryo UI"/>
                <w:szCs w:val="21"/>
              </w:rPr>
            </w:pPr>
            <w:r w:rsidRPr="008B77B7">
              <w:rPr>
                <w:rFonts w:ascii="Meiryo UI" w:eastAsia="Meiryo UI" w:hAnsi="Meiryo UI" w:hint="eastAsia"/>
                <w:szCs w:val="21"/>
              </w:rPr>
              <w:t>※</w:t>
            </w:r>
            <w:r w:rsidR="00CB43CF" w:rsidRPr="008B77B7">
              <w:rPr>
                <w:rFonts w:ascii="Meiryo UI" w:eastAsia="Meiryo UI" w:hAnsi="Meiryo UI" w:hint="eastAsia"/>
                <w:szCs w:val="21"/>
              </w:rPr>
              <w:t>その他、講座内容について御希望がありましたら、御</w:t>
            </w:r>
            <w:r w:rsidRPr="008B77B7">
              <w:rPr>
                <w:rFonts w:ascii="Meiryo UI" w:eastAsia="Meiryo UI" w:hAnsi="Meiryo UI" w:hint="eastAsia"/>
                <w:szCs w:val="21"/>
              </w:rPr>
              <w:t>記入ください</w:t>
            </w:r>
          </w:p>
          <w:p w:rsidR="00EE12FC" w:rsidRPr="008B77B7" w:rsidRDefault="00EE12FC" w:rsidP="00AB349F">
            <w:pPr>
              <w:rPr>
                <w:rFonts w:ascii="Meiryo UI" w:eastAsia="Meiryo UI" w:hAnsi="Meiryo UI"/>
                <w:szCs w:val="21"/>
              </w:rPr>
            </w:pPr>
          </w:p>
          <w:p w:rsidR="00E57C69" w:rsidRPr="008B77B7" w:rsidRDefault="00E57C69" w:rsidP="00AB349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EE12FC" w:rsidRPr="008B77B7" w:rsidRDefault="00A51D4D" w:rsidP="00A51D4D">
      <w:pPr>
        <w:spacing w:before="240" w:line="320" w:lineRule="exact"/>
        <w:rPr>
          <w:rFonts w:ascii="Meiryo UI" w:eastAsia="Meiryo UI" w:hAnsi="Meiryo UI"/>
          <w:b/>
          <w:sz w:val="22"/>
        </w:rPr>
      </w:pPr>
      <w:r w:rsidRPr="008B77B7">
        <w:rPr>
          <w:rFonts w:ascii="Meiryo UI" w:eastAsia="Meiryo UI" w:hAnsi="Meiryo UI" w:hint="eastAsia"/>
          <w:b/>
          <w:sz w:val="22"/>
        </w:rPr>
        <w:t>〇　出前講座の概要</w:t>
      </w:r>
    </w:p>
    <w:p w:rsidR="00250421" w:rsidRPr="008B77B7" w:rsidRDefault="00250421" w:rsidP="00250421">
      <w:pPr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8B77B7">
        <w:rPr>
          <w:rFonts w:ascii="Meiryo UI" w:eastAsia="Meiryo UI" w:hAnsi="Meiryo UI" w:hint="eastAsia"/>
          <w:sz w:val="22"/>
          <w:szCs w:val="22"/>
        </w:rPr>
        <w:t>対　　　象：青少年の健全育成に携わる団体の会合や研修等</w:t>
      </w:r>
    </w:p>
    <w:p w:rsidR="00250421" w:rsidRPr="008B77B7" w:rsidRDefault="00250421" w:rsidP="00250421">
      <w:pPr>
        <w:spacing w:line="320" w:lineRule="exact"/>
        <w:ind w:firstLineChars="700" w:firstLine="1540"/>
        <w:rPr>
          <w:rFonts w:ascii="Meiryo UI" w:eastAsia="Meiryo UI" w:hAnsi="Meiryo UI"/>
          <w:sz w:val="22"/>
          <w:szCs w:val="22"/>
        </w:rPr>
      </w:pPr>
      <w:r w:rsidRPr="008B77B7">
        <w:rPr>
          <w:rFonts w:ascii="Meiryo UI" w:eastAsia="Meiryo UI" w:hAnsi="Meiryo UI" w:hint="eastAsia"/>
          <w:sz w:val="22"/>
          <w:szCs w:val="22"/>
        </w:rPr>
        <w:t>授業や保護者会等</w:t>
      </w:r>
    </w:p>
    <w:p w:rsidR="00250421" w:rsidRPr="008B77B7" w:rsidRDefault="00250421" w:rsidP="00250421">
      <w:pPr>
        <w:spacing w:line="320" w:lineRule="exact"/>
        <w:ind w:leftChars="200" w:left="860" w:hangingChars="200" w:hanging="440"/>
        <w:rPr>
          <w:rFonts w:ascii="Meiryo UI" w:eastAsia="Meiryo UI" w:hAnsi="Meiryo UI" w:cs="ＭＳ 明朝"/>
          <w:sz w:val="22"/>
          <w:szCs w:val="22"/>
        </w:rPr>
      </w:pPr>
      <w:r w:rsidRPr="008B77B7">
        <w:rPr>
          <w:rFonts w:ascii="Meiryo UI" w:eastAsia="Meiryo UI" w:hAnsi="Meiryo UI" w:cs="ＭＳ 明朝" w:hint="eastAsia"/>
          <w:sz w:val="22"/>
          <w:szCs w:val="22"/>
        </w:rPr>
        <w:t>日　　　時：平日</w:t>
      </w:r>
      <w:r w:rsidR="00D25E66" w:rsidRPr="008B77B7">
        <w:rPr>
          <w:rFonts w:ascii="Meiryo UI" w:eastAsia="Meiryo UI" w:hAnsi="Meiryo UI" w:cs="ＭＳ 明朝" w:hint="eastAsia"/>
          <w:sz w:val="22"/>
          <w:szCs w:val="22"/>
        </w:rPr>
        <w:t>９時</w:t>
      </w:r>
      <w:r w:rsidRPr="008B77B7">
        <w:rPr>
          <w:rFonts w:ascii="Meiryo UI" w:eastAsia="Meiryo UI" w:hAnsi="Meiryo UI" w:cs="ＭＳ 明朝" w:hint="eastAsia"/>
          <w:sz w:val="22"/>
          <w:szCs w:val="22"/>
        </w:rPr>
        <w:t>から</w:t>
      </w:r>
      <w:r w:rsidR="001A75D4" w:rsidRPr="008B77B7">
        <w:rPr>
          <w:rFonts w:ascii="Meiryo UI" w:eastAsia="Meiryo UI" w:hAnsi="Meiryo UI" w:cs="ＭＳ 明朝" w:hint="eastAsia"/>
          <w:sz w:val="22"/>
          <w:szCs w:val="22"/>
        </w:rPr>
        <w:t>17</w:t>
      </w:r>
      <w:r w:rsidRPr="008B77B7">
        <w:rPr>
          <w:rFonts w:ascii="Meiryo UI" w:eastAsia="Meiryo UI" w:hAnsi="Meiryo UI" w:cs="ＭＳ 明朝" w:hint="eastAsia"/>
          <w:sz w:val="22"/>
          <w:szCs w:val="22"/>
        </w:rPr>
        <w:t>時</w:t>
      </w:r>
      <w:r w:rsidR="00D25E66" w:rsidRPr="008B77B7">
        <w:rPr>
          <w:rFonts w:ascii="Meiryo UI" w:eastAsia="Meiryo UI" w:hAnsi="Meiryo UI" w:cs="ＭＳ 明朝" w:hint="eastAsia"/>
          <w:sz w:val="22"/>
          <w:szCs w:val="22"/>
        </w:rPr>
        <w:t>まで</w:t>
      </w:r>
    </w:p>
    <w:p w:rsidR="00250421" w:rsidRPr="008B77B7" w:rsidRDefault="00250421" w:rsidP="00250421">
      <w:pPr>
        <w:spacing w:line="320" w:lineRule="exact"/>
        <w:ind w:firstLineChars="200" w:firstLine="440"/>
        <w:rPr>
          <w:rFonts w:ascii="Meiryo UI" w:eastAsia="Meiryo UI" w:hAnsi="Meiryo UI" w:cs="ＭＳ 明朝"/>
          <w:sz w:val="22"/>
          <w:szCs w:val="22"/>
        </w:rPr>
      </w:pPr>
      <w:r w:rsidRPr="008B77B7">
        <w:rPr>
          <w:rFonts w:ascii="Meiryo UI" w:eastAsia="Meiryo UI" w:hAnsi="Meiryo UI" w:cs="ＭＳ 明朝" w:hint="eastAsia"/>
          <w:sz w:val="22"/>
          <w:szCs w:val="22"/>
        </w:rPr>
        <w:t>説明時間：30分～1時間程度</w:t>
      </w:r>
    </w:p>
    <w:p w:rsidR="00250421" w:rsidRPr="008B77B7" w:rsidRDefault="00250421" w:rsidP="00E57C69">
      <w:pPr>
        <w:spacing w:line="320" w:lineRule="exact"/>
        <w:ind w:leftChars="100" w:left="210" w:firstLineChars="100" w:firstLine="220"/>
        <w:rPr>
          <w:rFonts w:ascii="Meiryo UI" w:eastAsia="Meiryo UI" w:hAnsi="Meiryo UI" w:cs="ＭＳ 明朝"/>
          <w:sz w:val="22"/>
          <w:szCs w:val="22"/>
        </w:rPr>
      </w:pPr>
      <w:r w:rsidRPr="008B77B7">
        <w:rPr>
          <w:rFonts w:ascii="Meiryo UI" w:eastAsia="Meiryo UI" w:hAnsi="Meiryo UI" w:cs="ＭＳ 明朝" w:hint="eastAsia"/>
          <w:sz w:val="22"/>
          <w:szCs w:val="22"/>
        </w:rPr>
        <w:t>場　　　所：</w:t>
      </w:r>
      <w:r w:rsidR="00B77662" w:rsidRPr="008B77B7">
        <w:rPr>
          <w:rFonts w:ascii="Meiryo UI" w:eastAsia="Meiryo UI" w:hAnsi="Meiryo UI" w:cs="ＭＳ 明朝" w:hint="eastAsia"/>
          <w:sz w:val="22"/>
          <w:szCs w:val="22"/>
        </w:rPr>
        <w:t>県内ならどこでも可能（お申し込みされる方が場所を御</w:t>
      </w:r>
      <w:r w:rsidRPr="008B77B7">
        <w:rPr>
          <w:rFonts w:ascii="Meiryo UI" w:eastAsia="Meiryo UI" w:hAnsi="Meiryo UI" w:cs="ＭＳ 明朝" w:hint="eastAsia"/>
          <w:sz w:val="22"/>
          <w:szCs w:val="22"/>
        </w:rPr>
        <w:t>用意ください）</w:t>
      </w:r>
    </w:p>
    <w:p w:rsidR="00EE12FC" w:rsidRPr="008B77B7" w:rsidRDefault="00250421" w:rsidP="00803A76">
      <w:pPr>
        <w:spacing w:line="320" w:lineRule="exact"/>
        <w:ind w:leftChars="200" w:left="860" w:hangingChars="200" w:hanging="440"/>
        <w:rPr>
          <w:rFonts w:ascii="Meiryo UI" w:eastAsia="Meiryo UI" w:hAnsi="Meiryo UI" w:cs="ＭＳ 明朝"/>
          <w:sz w:val="22"/>
          <w:szCs w:val="22"/>
        </w:rPr>
      </w:pPr>
      <w:r w:rsidRPr="008B77B7">
        <w:rPr>
          <w:rFonts w:ascii="Meiryo UI" w:eastAsia="Meiryo UI" w:hAnsi="Meiryo UI" w:cs="ＭＳ 明朝" w:hint="eastAsia"/>
          <w:sz w:val="22"/>
          <w:szCs w:val="22"/>
        </w:rPr>
        <w:t>費　　　用：無料（</w:t>
      </w:r>
      <w:r w:rsidR="00EE12FC" w:rsidRPr="008B77B7">
        <w:rPr>
          <w:rFonts w:ascii="Meiryo UI" w:eastAsia="Meiryo UI" w:hAnsi="Meiryo UI" w:cs="ＭＳ 明朝" w:hint="eastAsia"/>
          <w:sz w:val="22"/>
          <w:szCs w:val="22"/>
        </w:rPr>
        <w:t>会場費用や資料複写代などについては、申込</w:t>
      </w:r>
      <w:r w:rsidR="00CB43CF" w:rsidRPr="008B77B7">
        <w:rPr>
          <w:rFonts w:ascii="Meiryo UI" w:eastAsia="Meiryo UI" w:hAnsi="Meiryo UI" w:cs="ＭＳ 明朝" w:hint="eastAsia"/>
          <w:sz w:val="22"/>
          <w:szCs w:val="22"/>
        </w:rPr>
        <w:t>み</w:t>
      </w:r>
      <w:r w:rsidRPr="008B77B7">
        <w:rPr>
          <w:rFonts w:ascii="Meiryo UI" w:eastAsia="Meiryo UI" w:hAnsi="Meiryo UI" w:cs="ＭＳ 明朝" w:hint="eastAsia"/>
          <w:sz w:val="22"/>
          <w:szCs w:val="22"/>
        </w:rPr>
        <w:t>される方がご負担ください）</w:t>
      </w:r>
    </w:p>
    <w:p w:rsidR="00A51D4D" w:rsidRPr="008B77B7" w:rsidRDefault="00F6555F" w:rsidP="00F6555F">
      <w:pPr>
        <w:spacing w:line="320" w:lineRule="exact"/>
        <w:jc w:val="right"/>
        <w:rPr>
          <w:rFonts w:asciiTheme="majorEastAsia" w:eastAsiaTheme="majorEastAsia" w:hAnsiTheme="majorEastAsia" w:cs="ＭＳ 明朝"/>
          <w:sz w:val="24"/>
          <w:szCs w:val="22"/>
          <w:bdr w:val="single" w:sz="4" w:space="0" w:color="auto"/>
        </w:rPr>
      </w:pPr>
      <w:r w:rsidRPr="008B77B7">
        <w:rPr>
          <w:rFonts w:asciiTheme="majorEastAsia" w:eastAsiaTheme="majorEastAsia" w:hAnsiTheme="majorEastAsia" w:cs="ＭＳ 明朝" w:hint="eastAsia"/>
          <w:sz w:val="24"/>
          <w:szCs w:val="22"/>
          <w:bdr w:val="single" w:sz="4" w:space="0" w:color="auto"/>
        </w:rPr>
        <w:lastRenderedPageBreak/>
        <w:t>裏　面</w:t>
      </w:r>
    </w:p>
    <w:p w:rsidR="00F6555F" w:rsidRPr="008B77B7" w:rsidRDefault="00A51D4D" w:rsidP="00F6555F">
      <w:pPr>
        <w:spacing w:before="240" w:line="32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 w:rsidRPr="008B77B7">
        <w:rPr>
          <w:rFonts w:ascii="Meiryo UI" w:eastAsia="Meiryo UI" w:hAnsi="Meiryo UI" w:hint="eastAsia"/>
          <w:b/>
          <w:sz w:val="22"/>
        </w:rPr>
        <w:t xml:space="preserve">〇　</w:t>
      </w:r>
      <w:r w:rsidR="00F6555F" w:rsidRPr="008B77B7">
        <w:rPr>
          <w:rFonts w:ascii="Meiryo UI" w:eastAsia="Meiryo UI" w:hAnsi="Meiryo UI" w:hint="eastAsia"/>
          <w:b/>
          <w:sz w:val="22"/>
        </w:rPr>
        <w:t>申込方法</w:t>
      </w:r>
    </w:p>
    <w:p w:rsidR="00EE12FC" w:rsidRPr="008B77B7" w:rsidRDefault="00A51D4D" w:rsidP="00F6555F">
      <w:pPr>
        <w:spacing w:line="320" w:lineRule="exact"/>
        <w:ind w:leftChars="100" w:left="210" w:firstLineChars="100" w:firstLine="220"/>
        <w:rPr>
          <w:rFonts w:ascii="Meiryo UI" w:eastAsia="Meiryo UI" w:hAnsi="Meiryo UI"/>
          <w:sz w:val="22"/>
          <w:u w:val="single"/>
        </w:rPr>
      </w:pPr>
      <w:r w:rsidRPr="008B77B7">
        <w:rPr>
          <w:rFonts w:ascii="Meiryo UI" w:eastAsia="Meiryo UI" w:hAnsi="Meiryo UI" w:hint="eastAsia"/>
          <w:sz w:val="22"/>
        </w:rPr>
        <w:t>申込書を</w:t>
      </w:r>
      <w:r w:rsidR="00E832FA" w:rsidRPr="008B77B7">
        <w:rPr>
          <w:rFonts w:ascii="Meiryo UI" w:eastAsia="Meiryo UI" w:hAnsi="Meiryo UI" w:hint="eastAsia"/>
          <w:sz w:val="22"/>
        </w:rPr>
        <w:t>【</w:t>
      </w:r>
      <w:r w:rsidRPr="008B77B7">
        <w:rPr>
          <w:rFonts w:ascii="Meiryo UI" w:eastAsia="Meiryo UI" w:hAnsi="Meiryo UI" w:hint="eastAsia"/>
          <w:sz w:val="22"/>
        </w:rPr>
        <w:t>申込・</w:t>
      </w:r>
      <w:r w:rsidR="00E832FA" w:rsidRPr="008B77B7">
        <w:rPr>
          <w:rFonts w:ascii="Meiryo UI" w:eastAsia="Meiryo UI" w:hAnsi="Meiryo UI" w:hint="eastAsia"/>
          <w:sz w:val="22"/>
        </w:rPr>
        <w:t>連絡</w:t>
      </w:r>
      <w:r w:rsidRPr="008B77B7">
        <w:rPr>
          <w:rFonts w:ascii="Meiryo UI" w:eastAsia="Meiryo UI" w:hAnsi="Meiryo UI" w:hint="eastAsia"/>
          <w:sz w:val="22"/>
        </w:rPr>
        <w:t>先】まで御提出ください。又は、申込書の内容をホームページ</w:t>
      </w:r>
      <w:r w:rsidRPr="008B77B7">
        <w:rPr>
          <w:rFonts w:ascii="Meiryo UI" w:eastAsia="Meiryo UI" w:hAnsi="Meiryo UI"/>
          <w:sz w:val="22"/>
        </w:rPr>
        <w:t>(</w:t>
      </w:r>
      <w:r w:rsidR="00426E01" w:rsidRPr="008B77B7">
        <w:rPr>
          <w:rFonts w:ascii="Meiryo UI" w:eastAsia="Meiryo UI" w:hAnsi="Meiryo UI"/>
          <w:sz w:val="22"/>
        </w:rPr>
        <w:t>https://www.pref.kanagawa.jp/docs/t7e/cnt/f4151/p12582.html</w:t>
      </w:r>
      <w:r w:rsidRPr="008B77B7">
        <w:rPr>
          <w:rFonts w:ascii="Meiryo UI" w:eastAsia="Meiryo UI" w:hAnsi="Meiryo UI"/>
          <w:sz w:val="22"/>
        </w:rPr>
        <w:t>)</w:t>
      </w:r>
      <w:r w:rsidR="00E832FA" w:rsidRPr="008B77B7">
        <w:rPr>
          <w:rFonts w:ascii="Meiryo UI" w:eastAsia="Meiryo UI" w:hAnsi="Meiryo UI" w:hint="eastAsia"/>
          <w:sz w:val="22"/>
        </w:rPr>
        <w:t>の</w:t>
      </w:r>
      <w:r w:rsidRPr="008B77B7">
        <w:rPr>
          <w:rFonts w:ascii="Meiryo UI" w:eastAsia="Meiryo UI" w:hAnsi="Meiryo UI" w:hint="eastAsia"/>
          <w:sz w:val="22"/>
        </w:rPr>
        <w:t>フォームメールからお申し込みください</w:t>
      </w:r>
      <w:r w:rsidR="00F6555F" w:rsidRPr="008B77B7">
        <w:rPr>
          <w:rFonts w:ascii="Meiryo UI" w:eastAsia="Meiryo UI" w:hAnsi="Meiryo UI" w:hint="eastAsia"/>
          <w:sz w:val="22"/>
        </w:rPr>
        <w:t>。</w:t>
      </w:r>
      <w:r w:rsidR="00F6555F" w:rsidRPr="008B77B7">
        <w:rPr>
          <w:rFonts w:ascii="Meiryo UI" w:eastAsia="Meiryo UI" w:hAnsi="Meiryo UI" w:hint="eastAsia"/>
          <w:sz w:val="22"/>
          <w:u w:val="single"/>
        </w:rPr>
        <w:t>なお、</w:t>
      </w:r>
      <w:r w:rsidRPr="008B77B7">
        <w:rPr>
          <w:rFonts w:ascii="Meiryo UI" w:eastAsia="Meiryo UI" w:hAnsi="Meiryo UI" w:hint="eastAsia"/>
          <w:sz w:val="22"/>
          <w:u w:val="single"/>
        </w:rPr>
        <w:t>予め</w:t>
      </w:r>
      <w:r w:rsidR="00E832FA" w:rsidRPr="008B77B7">
        <w:rPr>
          <w:rFonts w:ascii="Meiryo UI" w:eastAsia="Meiryo UI" w:hAnsi="Meiryo UI" w:hint="eastAsia"/>
          <w:sz w:val="22"/>
          <w:u w:val="single"/>
        </w:rPr>
        <w:t>、お電話等</w:t>
      </w:r>
      <w:r w:rsidRPr="008B77B7">
        <w:rPr>
          <w:rFonts w:ascii="Meiryo UI" w:eastAsia="Meiryo UI" w:hAnsi="Meiryo UI" w:hint="eastAsia"/>
          <w:sz w:val="22"/>
          <w:u w:val="single"/>
        </w:rPr>
        <w:t>で、日時</w:t>
      </w:r>
      <w:r w:rsidR="00E832FA" w:rsidRPr="008B77B7">
        <w:rPr>
          <w:rFonts w:ascii="Meiryo UI" w:eastAsia="Meiryo UI" w:hAnsi="Meiryo UI" w:hint="eastAsia"/>
          <w:sz w:val="22"/>
          <w:u w:val="single"/>
        </w:rPr>
        <w:t>や</w:t>
      </w:r>
      <w:r w:rsidRPr="008B77B7">
        <w:rPr>
          <w:rFonts w:ascii="Meiryo UI" w:eastAsia="Meiryo UI" w:hAnsi="Meiryo UI" w:hint="eastAsia"/>
          <w:sz w:val="22"/>
          <w:u w:val="single"/>
        </w:rPr>
        <w:t>場所、御希望のメニュー等</w:t>
      </w:r>
      <w:r w:rsidR="00E832FA" w:rsidRPr="008B77B7">
        <w:rPr>
          <w:rFonts w:ascii="Meiryo UI" w:eastAsia="Meiryo UI" w:hAnsi="Meiryo UI" w:hint="eastAsia"/>
          <w:sz w:val="22"/>
          <w:u w:val="single"/>
        </w:rPr>
        <w:t>を</w:t>
      </w:r>
      <w:r w:rsidRPr="008B77B7">
        <w:rPr>
          <w:rFonts w:ascii="Meiryo UI" w:eastAsia="Meiryo UI" w:hAnsi="Meiryo UI" w:hint="eastAsia"/>
          <w:sz w:val="22"/>
          <w:u w:val="single"/>
        </w:rPr>
        <w:t>御相談ください。</w:t>
      </w:r>
      <w:r w:rsidR="000F1F39" w:rsidRPr="008B77B7">
        <w:rPr>
          <w:rFonts w:ascii="Meiryo UI" w:eastAsia="Meiryo UI" w:hAnsi="Meiryo UI" w:hint="eastAsia"/>
          <w:sz w:val="22"/>
          <w:u w:val="single"/>
        </w:rPr>
        <w:t>同一日程で複数お申</w:t>
      </w:r>
      <w:r w:rsidRPr="008B77B7">
        <w:rPr>
          <w:rFonts w:ascii="Meiryo UI" w:eastAsia="Meiryo UI" w:hAnsi="Meiryo UI" w:hint="eastAsia"/>
          <w:sz w:val="22"/>
          <w:u w:val="single"/>
        </w:rPr>
        <w:t>込みがある場合など、</w:t>
      </w:r>
      <w:r w:rsidR="00FB2341" w:rsidRPr="008B77B7">
        <w:rPr>
          <w:rFonts w:ascii="Meiryo UI" w:eastAsia="Meiryo UI" w:hAnsi="Meiryo UI" w:hint="eastAsia"/>
          <w:sz w:val="22"/>
          <w:u w:val="single"/>
        </w:rPr>
        <w:t>実施をお断りする場合や</w:t>
      </w:r>
      <w:r w:rsidRPr="008B77B7">
        <w:rPr>
          <w:rFonts w:ascii="Meiryo UI" w:eastAsia="Meiryo UI" w:hAnsi="Meiryo UI" w:hint="eastAsia"/>
          <w:sz w:val="22"/>
          <w:u w:val="single"/>
        </w:rPr>
        <w:t>日程を調整させていただく場合がございます。</w:t>
      </w:r>
    </w:p>
    <w:p w:rsidR="00A51D4D" w:rsidRPr="008B77B7" w:rsidRDefault="00A51D4D" w:rsidP="00A51D4D">
      <w:pPr>
        <w:spacing w:line="320" w:lineRule="exact"/>
        <w:ind w:left="220" w:hangingChars="100" w:hanging="220"/>
        <w:rPr>
          <w:rFonts w:ascii="Meiryo UI" w:eastAsia="Meiryo UI" w:hAnsi="Meiryo UI" w:cs="ＭＳ 明朝"/>
          <w:sz w:val="22"/>
          <w:szCs w:val="22"/>
        </w:rPr>
      </w:pPr>
    </w:p>
    <w:p w:rsidR="00A51D4D" w:rsidRPr="008B77B7" w:rsidRDefault="00A51D4D" w:rsidP="00A51D4D">
      <w:pPr>
        <w:spacing w:line="320" w:lineRule="exact"/>
        <w:rPr>
          <w:rFonts w:ascii="Meiryo UI" w:eastAsia="Meiryo UI" w:hAnsi="Meiryo UI"/>
          <w:b/>
          <w:sz w:val="22"/>
        </w:rPr>
      </w:pPr>
      <w:r w:rsidRPr="008B77B7">
        <w:rPr>
          <w:rFonts w:ascii="Meiryo UI" w:eastAsia="Meiryo UI" w:hAnsi="Meiryo UI" w:hint="eastAsia"/>
          <w:b/>
          <w:sz w:val="22"/>
        </w:rPr>
        <w:t>〇　参考</w:t>
      </w:r>
    </w:p>
    <w:p w:rsidR="00311419" w:rsidRPr="008B77B7" w:rsidRDefault="00FB2341" w:rsidP="00A51D4D">
      <w:pPr>
        <w:spacing w:line="320" w:lineRule="exact"/>
        <w:rPr>
          <w:rFonts w:ascii="Meiryo UI" w:eastAsia="Meiryo UI" w:hAnsi="Meiryo UI"/>
        </w:rPr>
      </w:pPr>
      <w:r w:rsidRPr="008B77B7">
        <w:rPr>
          <w:rFonts w:ascii="Meiryo UI" w:eastAsia="Meiryo UI" w:hAnsi="Meiryo U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16510</wp:posOffset>
            </wp:positionV>
            <wp:extent cx="6119495" cy="5196840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80"/>
                    <a:stretch/>
                  </pic:blipFill>
                  <pic:spPr bwMode="auto">
                    <a:xfrm>
                      <a:off x="0" y="0"/>
                      <a:ext cx="6119495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:rsidR="00FB2341" w:rsidRPr="008B77B7" w:rsidRDefault="00FB2341" w:rsidP="00FB2341">
      <w:pPr>
        <w:spacing w:line="240" w:lineRule="exact"/>
        <w:rPr>
          <w:rFonts w:ascii="Meiryo UI" w:eastAsia="Meiryo UI" w:hAnsi="Meiryo UI"/>
          <w:sz w:val="22"/>
        </w:rPr>
      </w:pPr>
    </w:p>
    <w:p w:rsidR="00311419" w:rsidRPr="008B77B7" w:rsidRDefault="00FB2341" w:rsidP="00FB2341">
      <w:pPr>
        <w:spacing w:line="240" w:lineRule="exact"/>
        <w:rPr>
          <w:rFonts w:ascii="Meiryo UI" w:eastAsia="Meiryo UI" w:hAnsi="Meiryo UI"/>
          <w:sz w:val="22"/>
        </w:rPr>
      </w:pPr>
      <w:r w:rsidRPr="008B77B7">
        <w:rPr>
          <w:rFonts w:ascii="Meiryo UI" w:eastAsia="Meiryo UI" w:hAnsi="Meiryo UI" w:hint="eastAsia"/>
          <w:sz w:val="22"/>
        </w:rPr>
        <w:t>※①②の実施にあたっては、</w:t>
      </w:r>
      <w:r w:rsidR="00C420F7" w:rsidRPr="008B77B7">
        <w:rPr>
          <w:rFonts w:ascii="Meiryo UI" w:eastAsia="Meiryo UI" w:hAnsi="Meiryo UI" w:hint="eastAsia"/>
          <w:sz w:val="22"/>
        </w:rPr>
        <w:t>予めパソコンにZoomアプリをダウンロードしていただく必要があります。</w:t>
      </w:r>
    </w:p>
    <w:p w:rsidR="00FB2341" w:rsidRPr="008B77B7" w:rsidRDefault="00FB2341" w:rsidP="00EE12FC">
      <w:pPr>
        <w:spacing w:line="240" w:lineRule="exact"/>
        <w:rPr>
          <w:rFonts w:ascii="Meiryo UI" w:eastAsia="Meiryo UI" w:hAnsi="Meiryo UI"/>
        </w:rPr>
      </w:pPr>
    </w:p>
    <w:p w:rsidR="000F1F39" w:rsidRPr="008B77B7" w:rsidRDefault="000F1F39" w:rsidP="00EE12FC">
      <w:pPr>
        <w:spacing w:line="240" w:lineRule="exact"/>
        <w:rPr>
          <w:rFonts w:ascii="Meiryo UI" w:eastAsia="Meiryo UI" w:hAnsi="Meiryo UI"/>
        </w:rPr>
      </w:pPr>
      <w:r w:rsidRPr="008B77B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138430</wp:posOffset>
                </wp:positionV>
                <wp:extent cx="5657850" cy="1248410"/>
                <wp:effectExtent l="0" t="0" r="19050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248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2FC" w:rsidRPr="004956F2" w:rsidRDefault="00EE12FC" w:rsidP="009B6A12">
                            <w:pPr>
                              <w:spacing w:beforeLines="25" w:before="87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956F2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E832FA">
                              <w:rPr>
                                <w:rFonts w:ascii="ＭＳ ゴシック" w:eastAsia="ＭＳ ゴシック" w:hAnsi="ＭＳ ゴシック" w:hint="eastAsia"/>
                              </w:rPr>
                              <w:t>申込・連絡</w:t>
                            </w:r>
                            <w:r w:rsidRPr="004956F2">
                              <w:rPr>
                                <w:rFonts w:ascii="ＭＳ ゴシック" w:eastAsia="ＭＳ ゴシック" w:hAnsi="ＭＳ ゴシック" w:hint="eastAsia"/>
                              </w:rPr>
                              <w:t>先】</w:t>
                            </w:r>
                          </w:p>
                          <w:p w:rsidR="0074410C" w:rsidRDefault="00EE12FC" w:rsidP="00EE12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231-8588</w:t>
                            </w:r>
                            <w:r w:rsidR="00744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横浜市中区日本大通１　</w:t>
                            </w:r>
                          </w:p>
                          <w:p w:rsidR="00EE12FC" w:rsidRDefault="0074410C" w:rsidP="00EE12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神奈川県福祉子どもみらい</w:t>
                            </w:r>
                            <w:r w:rsidR="00EE12FC"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子どもみらい</w:t>
                            </w:r>
                            <w:r w:rsidR="00EE12FC"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部青少年課</w:t>
                            </w:r>
                            <w:r w:rsidR="00CB43CF"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地域環境グループ</w:t>
                            </w:r>
                          </w:p>
                          <w:p w:rsidR="00D62CC0" w:rsidRPr="00CB43CF" w:rsidRDefault="00D62CC0" w:rsidP="00EE12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電子メール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seisyonen.kankyo@pref.kanagaw</w:t>
                            </w:r>
                            <w:bookmarkStart w:id="0" w:name="_GoBack"/>
                            <w:bookmarkEnd w:id="0"/>
                            <w:r w:rsidRPr="00BE29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a.</w:t>
                            </w:r>
                            <w:r w:rsidR="00A2177F" w:rsidRPr="00BE2910">
                              <w:rPr>
                                <w:sz w:val="20"/>
                                <w:szCs w:val="20"/>
                              </w:rPr>
                              <w:t>lg.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jp</w:t>
                            </w:r>
                          </w:p>
                          <w:p w:rsidR="00EE12FC" w:rsidRPr="001A362E" w:rsidRDefault="00EE12FC" w:rsidP="00EE12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045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3848</w:t>
                            </w:r>
                            <w:r w:rsidR="00821277">
                              <w:rPr>
                                <w:rFonts w:hint="eastAsia"/>
                              </w:rPr>
                              <w:t xml:space="preserve">　ファクシミリ</w:t>
                            </w:r>
                            <w:r>
                              <w:rPr>
                                <w:rFonts w:hint="eastAsia"/>
                              </w:rPr>
                              <w:t>045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8841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.5pt;margin-top:10.9pt;width:445.5pt;height:98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" filled="f" strokeweight=".5pt">
                <v:textbox inset="5.85pt,.7pt,5.85pt,.7pt">
                  <w:txbxContent>
                    <w:p w:rsidR="00EE12FC" w:rsidRPr="004956F2" w:rsidRDefault="00EE12FC" w:rsidP="009B6A12">
                      <w:pPr>
                        <w:spacing w:beforeLines="25" w:before="87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956F2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E832FA">
                        <w:rPr>
                          <w:rFonts w:ascii="ＭＳ ゴシック" w:eastAsia="ＭＳ ゴシック" w:hAnsi="ＭＳ ゴシック" w:hint="eastAsia"/>
                        </w:rPr>
                        <w:t>申込・連絡</w:t>
                      </w:r>
                      <w:r w:rsidRPr="004956F2">
                        <w:rPr>
                          <w:rFonts w:ascii="ＭＳ ゴシック" w:eastAsia="ＭＳ ゴシック" w:hAnsi="ＭＳ ゴシック" w:hint="eastAsia"/>
                        </w:rPr>
                        <w:t>先】</w:t>
                      </w:r>
                    </w:p>
                    <w:p w:rsidR="0074410C" w:rsidRDefault="00EE12FC" w:rsidP="00EE12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43CF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CB43CF">
                        <w:rPr>
                          <w:rFonts w:hint="eastAsia"/>
                          <w:sz w:val="20"/>
                          <w:szCs w:val="20"/>
                        </w:rPr>
                        <w:t>231-8588</w:t>
                      </w:r>
                      <w:r w:rsidR="0074410C">
                        <w:rPr>
                          <w:rFonts w:hint="eastAsia"/>
                          <w:sz w:val="20"/>
                          <w:szCs w:val="20"/>
                        </w:rPr>
                        <w:t xml:space="preserve">　横浜市中区日本大通１　</w:t>
                      </w:r>
                    </w:p>
                    <w:p w:rsidR="00EE12FC" w:rsidRDefault="0074410C" w:rsidP="00EE12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神奈川県福祉子どもみらい</w:t>
                      </w:r>
                      <w:r w:rsidR="00EE12FC" w:rsidRPr="00CB43CF">
                        <w:rPr>
                          <w:rFonts w:hint="eastAsia"/>
                          <w:sz w:val="20"/>
                          <w:szCs w:val="20"/>
                        </w:rPr>
                        <w:t>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子どもみらい</w:t>
                      </w:r>
                      <w:r w:rsidR="00EE12FC" w:rsidRPr="00CB43CF">
                        <w:rPr>
                          <w:rFonts w:hint="eastAsia"/>
                          <w:sz w:val="20"/>
                          <w:szCs w:val="20"/>
                        </w:rPr>
                        <w:t>部青少年課</w:t>
                      </w:r>
                      <w:r w:rsidR="00CB43CF" w:rsidRPr="00CB43CF">
                        <w:rPr>
                          <w:rFonts w:hint="eastAsia"/>
                          <w:sz w:val="20"/>
                          <w:szCs w:val="20"/>
                        </w:rPr>
                        <w:t>地域環境グループ</w:t>
                      </w:r>
                    </w:p>
                    <w:p w:rsidR="00D62CC0" w:rsidRPr="00CB43CF" w:rsidRDefault="00D62CC0" w:rsidP="00EE12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電子メール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seisyonen.kankyo@pref.kanagaw</w:t>
                      </w:r>
                      <w:bookmarkStart w:id="1" w:name="_GoBack"/>
                      <w:bookmarkEnd w:id="1"/>
                      <w:r w:rsidRPr="00BE2910">
                        <w:rPr>
                          <w:rFonts w:hint="eastAsia"/>
                          <w:sz w:val="20"/>
                          <w:szCs w:val="20"/>
                        </w:rPr>
                        <w:t>a.</w:t>
                      </w:r>
                      <w:r w:rsidR="00A2177F" w:rsidRPr="00BE2910">
                        <w:rPr>
                          <w:sz w:val="20"/>
                          <w:szCs w:val="20"/>
                        </w:rPr>
                        <w:t>lg.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jp</w:t>
                      </w:r>
                    </w:p>
                    <w:p w:rsidR="00EE12FC" w:rsidRPr="001A362E" w:rsidRDefault="00EE12FC" w:rsidP="00EE12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045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210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3848</w:t>
                      </w:r>
                      <w:r w:rsidR="00821277">
                        <w:rPr>
                          <w:rFonts w:hint="eastAsia"/>
                        </w:rPr>
                        <w:t xml:space="preserve">　ファクシミリ</w:t>
                      </w:r>
                      <w:r>
                        <w:rPr>
                          <w:rFonts w:hint="eastAsia"/>
                        </w:rPr>
                        <w:t>045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210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8841</w:t>
                      </w:r>
                    </w:p>
                  </w:txbxContent>
                </v:textbox>
              </v:rect>
            </w:pict>
          </mc:Fallback>
        </mc:AlternateContent>
      </w:r>
    </w:p>
    <w:p w:rsidR="00EE12FC" w:rsidRPr="008B77B7" w:rsidRDefault="00EE12FC" w:rsidP="00EE12FC">
      <w:pPr>
        <w:spacing w:line="240" w:lineRule="exact"/>
        <w:rPr>
          <w:rFonts w:ascii="Meiryo UI" w:eastAsia="Meiryo UI" w:hAnsi="Meiryo UI"/>
        </w:rPr>
      </w:pPr>
    </w:p>
    <w:p w:rsidR="001C633D" w:rsidRPr="008B77B7" w:rsidRDefault="007B0C3F">
      <w:pPr>
        <w:rPr>
          <w:rFonts w:ascii="Meiryo UI" w:eastAsia="Meiryo UI" w:hAnsi="Meiryo UI"/>
        </w:rPr>
      </w:pPr>
      <w:r w:rsidRPr="008B77B7">
        <w:rPr>
          <w:rFonts w:ascii="Meiryo UI" w:eastAsia="Meiryo UI" w:hAnsi="Meiryo UI"/>
          <w:noProof/>
          <w:sz w:val="28"/>
          <w:szCs w:val="22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184785</wp:posOffset>
            </wp:positionV>
            <wp:extent cx="638175" cy="638175"/>
            <wp:effectExtent l="0" t="0" r="9525" b="9525"/>
            <wp:wrapNone/>
            <wp:docPr id="1" name="図 1" descr="Y:\04_地域環境G\Ｈ30  保護育成条例周知啓発\04スマホ\00 作成\ＱＲコード\出前講座QR_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4_地域環境G\Ｈ30  保護育成条例周知啓発\04スマホ\00 作成\ＱＲコード\出前講座QR_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33D" w:rsidRPr="008B77B7" w:rsidSect="00F65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418" w:left="1418" w:header="851" w:footer="992" w:gutter="0"/>
      <w:cols w:space="425"/>
      <w:docGrid w:type="lines" w:linePitch="35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FB" w:rsidRDefault="00BE7CFB" w:rsidP="009B6A12">
      <w:r>
        <w:separator/>
      </w:r>
    </w:p>
  </w:endnote>
  <w:endnote w:type="continuationSeparator" w:id="0">
    <w:p w:rsidR="00BE7CFB" w:rsidRDefault="00BE7CFB" w:rsidP="009B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F8" w:rsidRDefault="008F34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F8" w:rsidRDefault="008F34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F8" w:rsidRDefault="008F34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FB" w:rsidRDefault="00BE7CFB" w:rsidP="009B6A12">
      <w:r>
        <w:separator/>
      </w:r>
    </w:p>
  </w:footnote>
  <w:footnote w:type="continuationSeparator" w:id="0">
    <w:p w:rsidR="00BE7CFB" w:rsidRDefault="00BE7CFB" w:rsidP="009B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F8" w:rsidRDefault="008F34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8D" w:rsidRPr="005150EF" w:rsidRDefault="00050D8D" w:rsidP="005150EF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F8" w:rsidRDefault="008F34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34DC6"/>
    <w:multiLevelType w:val="hybridMultilevel"/>
    <w:tmpl w:val="62DC20B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00737"/>
    <w:multiLevelType w:val="hybridMultilevel"/>
    <w:tmpl w:val="192622A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F4FC2"/>
    <w:multiLevelType w:val="hybridMultilevel"/>
    <w:tmpl w:val="F976B0B6"/>
    <w:lvl w:ilvl="0" w:tplc="CC18423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314464"/>
    <w:multiLevelType w:val="hybridMultilevel"/>
    <w:tmpl w:val="173820C8"/>
    <w:lvl w:ilvl="0" w:tplc="11B0F7A4">
      <w:numFmt w:val="bullet"/>
      <w:lvlText w:val="○"/>
      <w:lvlJc w:val="left"/>
      <w:pPr>
        <w:ind w:left="360" w:hanging="360"/>
      </w:pPr>
      <w:rPr>
        <w:rFonts w:ascii="Meiryo UI" w:eastAsia="Meiryo UI" w:hAnsi="Meiryo UI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91D53"/>
    <w:multiLevelType w:val="hybridMultilevel"/>
    <w:tmpl w:val="7764A0E0"/>
    <w:lvl w:ilvl="0" w:tplc="34BEA3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8E2421"/>
    <w:multiLevelType w:val="hybridMultilevel"/>
    <w:tmpl w:val="3D203EB2"/>
    <w:lvl w:ilvl="0" w:tplc="0BB806CC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  <o:colormru v:ext="edit" colors="#f5f5f5,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FC"/>
    <w:rsid w:val="00003F61"/>
    <w:rsid w:val="00004EE0"/>
    <w:rsid w:val="00005C46"/>
    <w:rsid w:val="000104FB"/>
    <w:rsid w:val="00010B9E"/>
    <w:rsid w:val="0001169A"/>
    <w:rsid w:val="000132FD"/>
    <w:rsid w:val="00027478"/>
    <w:rsid w:val="00036425"/>
    <w:rsid w:val="00050D8D"/>
    <w:rsid w:val="00054C38"/>
    <w:rsid w:val="00057FDE"/>
    <w:rsid w:val="000708BF"/>
    <w:rsid w:val="000744FC"/>
    <w:rsid w:val="00074B4F"/>
    <w:rsid w:val="00080F01"/>
    <w:rsid w:val="0008376F"/>
    <w:rsid w:val="000935BD"/>
    <w:rsid w:val="000A7E28"/>
    <w:rsid w:val="000B068A"/>
    <w:rsid w:val="000B20C9"/>
    <w:rsid w:val="000C47D9"/>
    <w:rsid w:val="000D739D"/>
    <w:rsid w:val="000F1F39"/>
    <w:rsid w:val="000F54DB"/>
    <w:rsid w:val="000F5F99"/>
    <w:rsid w:val="000F67FB"/>
    <w:rsid w:val="00104180"/>
    <w:rsid w:val="0011199D"/>
    <w:rsid w:val="001133A5"/>
    <w:rsid w:val="00123C55"/>
    <w:rsid w:val="00131566"/>
    <w:rsid w:val="00153751"/>
    <w:rsid w:val="00154D68"/>
    <w:rsid w:val="001717CF"/>
    <w:rsid w:val="00175548"/>
    <w:rsid w:val="00176B5B"/>
    <w:rsid w:val="0018327B"/>
    <w:rsid w:val="00185210"/>
    <w:rsid w:val="00190D30"/>
    <w:rsid w:val="00196DC4"/>
    <w:rsid w:val="001A3676"/>
    <w:rsid w:val="001A388D"/>
    <w:rsid w:val="001A6BC2"/>
    <w:rsid w:val="001A75D4"/>
    <w:rsid w:val="001C1A06"/>
    <w:rsid w:val="001C6093"/>
    <w:rsid w:val="001C633D"/>
    <w:rsid w:val="001D02A8"/>
    <w:rsid w:val="001D0F64"/>
    <w:rsid w:val="001D12E2"/>
    <w:rsid w:val="001D427C"/>
    <w:rsid w:val="001F56C1"/>
    <w:rsid w:val="001F5868"/>
    <w:rsid w:val="001F58CB"/>
    <w:rsid w:val="002022D8"/>
    <w:rsid w:val="00212C74"/>
    <w:rsid w:val="00215150"/>
    <w:rsid w:val="002167F6"/>
    <w:rsid w:val="00233BD9"/>
    <w:rsid w:val="00235AE6"/>
    <w:rsid w:val="00237342"/>
    <w:rsid w:val="00241963"/>
    <w:rsid w:val="00250421"/>
    <w:rsid w:val="00253201"/>
    <w:rsid w:val="00257B49"/>
    <w:rsid w:val="002676E6"/>
    <w:rsid w:val="00281216"/>
    <w:rsid w:val="00290689"/>
    <w:rsid w:val="00295EFE"/>
    <w:rsid w:val="0029781C"/>
    <w:rsid w:val="002A4BA7"/>
    <w:rsid w:val="002B5D15"/>
    <w:rsid w:val="002D00D3"/>
    <w:rsid w:val="002D4973"/>
    <w:rsid w:val="002E2875"/>
    <w:rsid w:val="002E305B"/>
    <w:rsid w:val="002F2130"/>
    <w:rsid w:val="00311419"/>
    <w:rsid w:val="00314CE4"/>
    <w:rsid w:val="00334C8D"/>
    <w:rsid w:val="00350F7A"/>
    <w:rsid w:val="00351B2A"/>
    <w:rsid w:val="00360040"/>
    <w:rsid w:val="00360B60"/>
    <w:rsid w:val="00376FFF"/>
    <w:rsid w:val="00377FA3"/>
    <w:rsid w:val="00380194"/>
    <w:rsid w:val="003838A9"/>
    <w:rsid w:val="00390C7B"/>
    <w:rsid w:val="003A5AE6"/>
    <w:rsid w:val="003B3AD7"/>
    <w:rsid w:val="003B524A"/>
    <w:rsid w:val="003E1303"/>
    <w:rsid w:val="003F7423"/>
    <w:rsid w:val="00406965"/>
    <w:rsid w:val="00420F56"/>
    <w:rsid w:val="0042324E"/>
    <w:rsid w:val="004250EF"/>
    <w:rsid w:val="00426E01"/>
    <w:rsid w:val="00433E2C"/>
    <w:rsid w:val="00435C1B"/>
    <w:rsid w:val="00444B7C"/>
    <w:rsid w:val="004466C0"/>
    <w:rsid w:val="004535C2"/>
    <w:rsid w:val="00457374"/>
    <w:rsid w:val="0049424E"/>
    <w:rsid w:val="004A0B05"/>
    <w:rsid w:val="004A74F5"/>
    <w:rsid w:val="004C2534"/>
    <w:rsid w:val="004C6D2A"/>
    <w:rsid w:val="004D29AE"/>
    <w:rsid w:val="004D4146"/>
    <w:rsid w:val="004D61D3"/>
    <w:rsid w:val="004F27C5"/>
    <w:rsid w:val="004F6B81"/>
    <w:rsid w:val="005150EF"/>
    <w:rsid w:val="005275BD"/>
    <w:rsid w:val="00527E0E"/>
    <w:rsid w:val="0055534A"/>
    <w:rsid w:val="00555417"/>
    <w:rsid w:val="00562174"/>
    <w:rsid w:val="00565D6A"/>
    <w:rsid w:val="00566787"/>
    <w:rsid w:val="00571D93"/>
    <w:rsid w:val="0057655F"/>
    <w:rsid w:val="005824E2"/>
    <w:rsid w:val="005A1FC3"/>
    <w:rsid w:val="005B37F2"/>
    <w:rsid w:val="005C1CA8"/>
    <w:rsid w:val="005C6B8D"/>
    <w:rsid w:val="005D4045"/>
    <w:rsid w:val="005D6E9F"/>
    <w:rsid w:val="005D73B6"/>
    <w:rsid w:val="005D794F"/>
    <w:rsid w:val="005E0236"/>
    <w:rsid w:val="005E1ACE"/>
    <w:rsid w:val="00607433"/>
    <w:rsid w:val="00617F20"/>
    <w:rsid w:val="0062317E"/>
    <w:rsid w:val="00626492"/>
    <w:rsid w:val="00631A3C"/>
    <w:rsid w:val="00631B46"/>
    <w:rsid w:val="0063246F"/>
    <w:rsid w:val="00634197"/>
    <w:rsid w:val="00637489"/>
    <w:rsid w:val="00640486"/>
    <w:rsid w:val="006413ED"/>
    <w:rsid w:val="00663F81"/>
    <w:rsid w:val="006641A6"/>
    <w:rsid w:val="00670277"/>
    <w:rsid w:val="006826F0"/>
    <w:rsid w:val="00683844"/>
    <w:rsid w:val="006B718A"/>
    <w:rsid w:val="006C018C"/>
    <w:rsid w:val="006C28B9"/>
    <w:rsid w:val="006C7089"/>
    <w:rsid w:val="006F23AE"/>
    <w:rsid w:val="006F3218"/>
    <w:rsid w:val="007118B6"/>
    <w:rsid w:val="00717972"/>
    <w:rsid w:val="0073369B"/>
    <w:rsid w:val="00742593"/>
    <w:rsid w:val="0074410C"/>
    <w:rsid w:val="0075661C"/>
    <w:rsid w:val="00772DF2"/>
    <w:rsid w:val="00776D89"/>
    <w:rsid w:val="007814F4"/>
    <w:rsid w:val="00782F2A"/>
    <w:rsid w:val="00785E3D"/>
    <w:rsid w:val="007A327C"/>
    <w:rsid w:val="007A4877"/>
    <w:rsid w:val="007A4963"/>
    <w:rsid w:val="007B0C3F"/>
    <w:rsid w:val="007B6069"/>
    <w:rsid w:val="007C3754"/>
    <w:rsid w:val="007C7B7E"/>
    <w:rsid w:val="007D23DD"/>
    <w:rsid w:val="007D7FD6"/>
    <w:rsid w:val="007E0FF5"/>
    <w:rsid w:val="007F6A3B"/>
    <w:rsid w:val="008004A1"/>
    <w:rsid w:val="00802CEB"/>
    <w:rsid w:val="00803A76"/>
    <w:rsid w:val="00810059"/>
    <w:rsid w:val="00812A6B"/>
    <w:rsid w:val="008146B0"/>
    <w:rsid w:val="00821277"/>
    <w:rsid w:val="0082522D"/>
    <w:rsid w:val="00827863"/>
    <w:rsid w:val="00853730"/>
    <w:rsid w:val="00860CB4"/>
    <w:rsid w:val="008A083D"/>
    <w:rsid w:val="008A2797"/>
    <w:rsid w:val="008B3620"/>
    <w:rsid w:val="008B77B7"/>
    <w:rsid w:val="008C0CE0"/>
    <w:rsid w:val="008C72E5"/>
    <w:rsid w:val="008E30B3"/>
    <w:rsid w:val="008F1599"/>
    <w:rsid w:val="008F34F8"/>
    <w:rsid w:val="00913D39"/>
    <w:rsid w:val="009265FF"/>
    <w:rsid w:val="00931A31"/>
    <w:rsid w:val="00951EB8"/>
    <w:rsid w:val="009847EB"/>
    <w:rsid w:val="00984F40"/>
    <w:rsid w:val="00993A30"/>
    <w:rsid w:val="00996D1C"/>
    <w:rsid w:val="009A0E29"/>
    <w:rsid w:val="009A260C"/>
    <w:rsid w:val="009A5177"/>
    <w:rsid w:val="009A6D3B"/>
    <w:rsid w:val="009B13EB"/>
    <w:rsid w:val="009B6A12"/>
    <w:rsid w:val="009B6B7C"/>
    <w:rsid w:val="009C7256"/>
    <w:rsid w:val="009D26F0"/>
    <w:rsid w:val="009D6FD2"/>
    <w:rsid w:val="00A062F6"/>
    <w:rsid w:val="00A2177F"/>
    <w:rsid w:val="00A33C90"/>
    <w:rsid w:val="00A35BD6"/>
    <w:rsid w:val="00A51D4D"/>
    <w:rsid w:val="00A52168"/>
    <w:rsid w:val="00A6192E"/>
    <w:rsid w:val="00A758AE"/>
    <w:rsid w:val="00A77567"/>
    <w:rsid w:val="00A77EBE"/>
    <w:rsid w:val="00A83067"/>
    <w:rsid w:val="00A92177"/>
    <w:rsid w:val="00AA0452"/>
    <w:rsid w:val="00AA3BDF"/>
    <w:rsid w:val="00AA63F5"/>
    <w:rsid w:val="00AB1C8E"/>
    <w:rsid w:val="00AD10EE"/>
    <w:rsid w:val="00AD3680"/>
    <w:rsid w:val="00AE0F10"/>
    <w:rsid w:val="00AE3C1E"/>
    <w:rsid w:val="00AE3FBC"/>
    <w:rsid w:val="00B02B06"/>
    <w:rsid w:val="00B13E45"/>
    <w:rsid w:val="00B33040"/>
    <w:rsid w:val="00B3490D"/>
    <w:rsid w:val="00B46E26"/>
    <w:rsid w:val="00B64A7B"/>
    <w:rsid w:val="00B72EF4"/>
    <w:rsid w:val="00B77662"/>
    <w:rsid w:val="00B92534"/>
    <w:rsid w:val="00BA267F"/>
    <w:rsid w:val="00BA2BA2"/>
    <w:rsid w:val="00BA6CFB"/>
    <w:rsid w:val="00BB4C2F"/>
    <w:rsid w:val="00BB56DE"/>
    <w:rsid w:val="00BC2CF6"/>
    <w:rsid w:val="00BC3076"/>
    <w:rsid w:val="00BC3E21"/>
    <w:rsid w:val="00BC3ED4"/>
    <w:rsid w:val="00BC47F6"/>
    <w:rsid w:val="00BC50DE"/>
    <w:rsid w:val="00BD21AF"/>
    <w:rsid w:val="00BD367D"/>
    <w:rsid w:val="00BE2910"/>
    <w:rsid w:val="00BE7CFB"/>
    <w:rsid w:val="00BF6785"/>
    <w:rsid w:val="00BF6B56"/>
    <w:rsid w:val="00C00AE2"/>
    <w:rsid w:val="00C077BB"/>
    <w:rsid w:val="00C07B12"/>
    <w:rsid w:val="00C133F5"/>
    <w:rsid w:val="00C168F2"/>
    <w:rsid w:val="00C24A64"/>
    <w:rsid w:val="00C24BC9"/>
    <w:rsid w:val="00C27A75"/>
    <w:rsid w:val="00C30842"/>
    <w:rsid w:val="00C35885"/>
    <w:rsid w:val="00C420F7"/>
    <w:rsid w:val="00C61D45"/>
    <w:rsid w:val="00C72BA1"/>
    <w:rsid w:val="00C8194E"/>
    <w:rsid w:val="00C8467C"/>
    <w:rsid w:val="00C84C1B"/>
    <w:rsid w:val="00C8768A"/>
    <w:rsid w:val="00C934DB"/>
    <w:rsid w:val="00C96D72"/>
    <w:rsid w:val="00CA4005"/>
    <w:rsid w:val="00CB43CF"/>
    <w:rsid w:val="00CB497A"/>
    <w:rsid w:val="00CB4B8E"/>
    <w:rsid w:val="00CC2962"/>
    <w:rsid w:val="00CE4B61"/>
    <w:rsid w:val="00CE5FD6"/>
    <w:rsid w:val="00CF3D87"/>
    <w:rsid w:val="00CF63B4"/>
    <w:rsid w:val="00D15615"/>
    <w:rsid w:val="00D24805"/>
    <w:rsid w:val="00D25E66"/>
    <w:rsid w:val="00D3546C"/>
    <w:rsid w:val="00D35CC5"/>
    <w:rsid w:val="00D3772F"/>
    <w:rsid w:val="00D51120"/>
    <w:rsid w:val="00D52275"/>
    <w:rsid w:val="00D54337"/>
    <w:rsid w:val="00D56A18"/>
    <w:rsid w:val="00D62CC0"/>
    <w:rsid w:val="00D63F81"/>
    <w:rsid w:val="00D70D25"/>
    <w:rsid w:val="00D716C9"/>
    <w:rsid w:val="00D72E49"/>
    <w:rsid w:val="00D76A98"/>
    <w:rsid w:val="00D831B7"/>
    <w:rsid w:val="00D91532"/>
    <w:rsid w:val="00D96DBC"/>
    <w:rsid w:val="00DA46A7"/>
    <w:rsid w:val="00DB4CF3"/>
    <w:rsid w:val="00DF1E15"/>
    <w:rsid w:val="00DF211A"/>
    <w:rsid w:val="00DF3AEE"/>
    <w:rsid w:val="00E0678A"/>
    <w:rsid w:val="00E253F7"/>
    <w:rsid w:val="00E25D2D"/>
    <w:rsid w:val="00E30E5F"/>
    <w:rsid w:val="00E57C69"/>
    <w:rsid w:val="00E8044E"/>
    <w:rsid w:val="00E80B1C"/>
    <w:rsid w:val="00E832FA"/>
    <w:rsid w:val="00EA151D"/>
    <w:rsid w:val="00EA467D"/>
    <w:rsid w:val="00EC034D"/>
    <w:rsid w:val="00ED658F"/>
    <w:rsid w:val="00EE12FC"/>
    <w:rsid w:val="00EE50EF"/>
    <w:rsid w:val="00EF2099"/>
    <w:rsid w:val="00F32F86"/>
    <w:rsid w:val="00F50CBA"/>
    <w:rsid w:val="00F6555F"/>
    <w:rsid w:val="00F65DC7"/>
    <w:rsid w:val="00F75134"/>
    <w:rsid w:val="00F77CF8"/>
    <w:rsid w:val="00FB18BF"/>
    <w:rsid w:val="00FB2341"/>
    <w:rsid w:val="00FB29F6"/>
    <w:rsid w:val="00FB7B95"/>
    <w:rsid w:val="00FC2A61"/>
    <w:rsid w:val="00FE5D19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f5f5f5,#fbfbfb"/>
    </o:shapedefaults>
    <o:shapelayout v:ext="edit">
      <o:idmap v:ext="edit" data="1"/>
    </o:shapelayout>
  </w:shapeDefaults>
  <w:decimalSymbol w:val="."/>
  <w:listSeparator w:val=","/>
  <w15:docId w15:val="{0E279B7D-A6A5-4D77-A067-610EE9DF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6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6A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6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6A1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B4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43C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295EFE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9424E"/>
  </w:style>
  <w:style w:type="character" w:customStyle="1" w:styleId="ac">
    <w:name w:val="日付 (文字)"/>
    <w:basedOn w:val="a0"/>
    <w:link w:val="ab"/>
    <w:uiPriority w:val="99"/>
    <w:semiHidden/>
    <w:rsid w:val="004942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2023-06-22T02:47:00Z</cp:lastPrinted>
  <dcterms:created xsi:type="dcterms:W3CDTF">2024-02-26T05:00:00Z</dcterms:created>
  <dcterms:modified xsi:type="dcterms:W3CDTF">2024-02-26T05:00:00Z</dcterms:modified>
</cp:coreProperties>
</file>