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0B2" w:rsidRPr="00C14FF7" w:rsidRDefault="00E460B2" w:rsidP="00361172">
      <w:pPr>
        <w:pStyle w:val="22"/>
        <w:ind w:firstLine="208"/>
        <w:rPr>
          <w:color w:val="auto"/>
        </w:rPr>
      </w:pPr>
      <w:bookmarkStart w:id="0" w:name="_Toc517975642"/>
      <w:r w:rsidRPr="00C14FF7">
        <w:rPr>
          <w:rFonts w:hint="eastAsia"/>
          <w:color w:val="auto"/>
        </w:rPr>
        <w:t>５　診断書様式（第４号様式）</w:t>
      </w:r>
      <w:bookmarkEnd w:id="0"/>
    </w:p>
    <w:p w:rsidR="00E460B2" w:rsidRPr="00C14FF7" w:rsidRDefault="00E460B2" w:rsidP="00E460B2">
      <w:pPr>
        <w:pStyle w:val="af0"/>
        <w:jc w:val="center"/>
        <w:rPr>
          <w:sz w:val="28"/>
        </w:rPr>
      </w:pPr>
      <w:r w:rsidRPr="00C14FF7">
        <w:rPr>
          <w:rFonts w:hint="eastAsia"/>
          <w:sz w:val="28"/>
        </w:rPr>
        <w:t>身体障害者診断書・意見書</w:t>
      </w:r>
    </w:p>
    <w:p w:rsidR="00E460B2" w:rsidRPr="00C14FF7" w:rsidRDefault="00E460B2" w:rsidP="00E460B2">
      <w:pPr>
        <w:pStyle w:val="af0"/>
        <w:jc w:val="center"/>
        <w:rPr>
          <w:sz w:val="28"/>
          <w:lang w:eastAsia="zh-TW"/>
        </w:rPr>
      </w:pPr>
      <w:r w:rsidRPr="00C14FF7">
        <w:rPr>
          <w:rFonts w:hint="eastAsia"/>
          <w:lang w:eastAsia="zh-TW"/>
        </w:rPr>
        <w:t xml:space="preserve">総括表　　　　　　　　　　　　　　　　　　　　　　　　　（　</w:t>
      </w:r>
      <w:r w:rsidRPr="00C14FF7">
        <w:rPr>
          <w:rFonts w:ascii="ＭＳ ゴシック" w:eastAsia="ＭＳ ゴシック" w:hint="eastAsia"/>
          <w:b/>
          <w:bCs/>
          <w:lang w:eastAsia="zh-TW"/>
        </w:rPr>
        <w:t>心臓機能障害　１８歳以上用</w:t>
      </w:r>
      <w:r w:rsidRPr="00C14FF7">
        <w:rPr>
          <w:rFonts w:hint="eastAsia"/>
          <w:lang w:eastAsia="zh-TW"/>
        </w:rPr>
        <w:t xml:space="preserve">　）</w:t>
      </w:r>
    </w:p>
    <w:tbl>
      <w:tblPr>
        <w:tblpPr w:leftFromText="142" w:rightFromText="142" w:vertAnchor="page" w:horzAnchor="margin" w:tblpY="2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3"/>
        <w:gridCol w:w="2380"/>
        <w:gridCol w:w="1222"/>
        <w:gridCol w:w="3528"/>
        <w:gridCol w:w="935"/>
      </w:tblGrid>
      <w:tr w:rsidR="00E460B2" w:rsidRPr="00C14FF7" w:rsidTr="00E460B2">
        <w:trPr>
          <w:cantSplit/>
          <w:trHeight w:val="624"/>
        </w:trPr>
        <w:tc>
          <w:tcPr>
            <w:tcW w:w="3583" w:type="dxa"/>
            <w:gridSpan w:val="2"/>
            <w:tcBorders>
              <w:right w:val="nil"/>
            </w:tcBorders>
            <w:vAlign w:val="center"/>
          </w:tcPr>
          <w:p w:rsidR="00E460B2" w:rsidRPr="00C14FF7" w:rsidRDefault="00E460B2" w:rsidP="00E460B2">
            <w:pPr>
              <w:pStyle w:val="af0"/>
              <w:spacing w:line="280" w:lineRule="exact"/>
              <w:rPr>
                <w:sz w:val="20"/>
              </w:rPr>
            </w:pPr>
            <w:r w:rsidRPr="00C14FF7">
              <w:rPr>
                <w:rFonts w:hint="eastAsia"/>
                <w:sz w:val="20"/>
              </w:rPr>
              <w:t>氏　名</w:t>
            </w:r>
          </w:p>
        </w:tc>
        <w:tc>
          <w:tcPr>
            <w:tcW w:w="1222" w:type="dxa"/>
            <w:tcBorders>
              <w:right w:val="nil"/>
            </w:tcBorders>
            <w:vAlign w:val="center"/>
          </w:tcPr>
          <w:p w:rsidR="00E460B2" w:rsidRPr="00C14FF7" w:rsidRDefault="00E460B2" w:rsidP="00E460B2">
            <w:pPr>
              <w:pStyle w:val="af0"/>
              <w:spacing w:line="0" w:lineRule="atLeast"/>
              <w:ind w:left="108"/>
              <w:rPr>
                <w:sz w:val="20"/>
              </w:rPr>
            </w:pPr>
            <w:r w:rsidRPr="00C14FF7">
              <w:rPr>
                <w:rFonts w:hint="eastAsia"/>
                <w:sz w:val="20"/>
              </w:rPr>
              <w:t>明治・大正</w:t>
            </w:r>
          </w:p>
          <w:p w:rsidR="00E460B2" w:rsidRDefault="00E460B2" w:rsidP="00E460B2">
            <w:pPr>
              <w:pStyle w:val="af0"/>
              <w:spacing w:line="0" w:lineRule="atLeast"/>
              <w:ind w:left="108"/>
              <w:rPr>
                <w:sz w:val="20"/>
              </w:rPr>
            </w:pPr>
            <w:r w:rsidRPr="00C14FF7">
              <w:rPr>
                <w:rFonts w:hint="eastAsia"/>
                <w:sz w:val="20"/>
              </w:rPr>
              <w:t>昭和・平成</w:t>
            </w:r>
          </w:p>
          <w:p w:rsidR="00244C86" w:rsidRPr="00C14FF7" w:rsidRDefault="00244C86" w:rsidP="00E460B2">
            <w:pPr>
              <w:pStyle w:val="af0"/>
              <w:spacing w:line="0" w:lineRule="atLeast"/>
              <w:ind w:left="108"/>
              <w:rPr>
                <w:sz w:val="20"/>
              </w:rPr>
            </w:pPr>
            <w:r>
              <w:rPr>
                <w:rFonts w:hint="eastAsia"/>
                <w:sz w:val="20"/>
              </w:rPr>
              <w:t>令和</w:t>
            </w:r>
          </w:p>
        </w:tc>
        <w:tc>
          <w:tcPr>
            <w:tcW w:w="3528" w:type="dxa"/>
            <w:tcBorders>
              <w:left w:val="nil"/>
            </w:tcBorders>
            <w:vAlign w:val="center"/>
          </w:tcPr>
          <w:p w:rsidR="00E460B2" w:rsidRPr="00C14FF7" w:rsidRDefault="00E460B2" w:rsidP="00E460B2">
            <w:pPr>
              <w:pStyle w:val="af0"/>
              <w:spacing w:line="0" w:lineRule="atLeast"/>
              <w:jc w:val="center"/>
              <w:rPr>
                <w:sz w:val="20"/>
              </w:rPr>
            </w:pPr>
            <w:r w:rsidRPr="00C14FF7">
              <w:rPr>
                <w:rFonts w:hint="eastAsia"/>
                <w:sz w:val="20"/>
              </w:rPr>
              <w:t>年　　 月　 　日生（　 　）歳</w:t>
            </w:r>
          </w:p>
        </w:tc>
        <w:tc>
          <w:tcPr>
            <w:tcW w:w="935" w:type="dxa"/>
            <w:vAlign w:val="center"/>
          </w:tcPr>
          <w:p w:rsidR="00E460B2" w:rsidRPr="00C14FF7" w:rsidRDefault="00E460B2" w:rsidP="001E2583">
            <w:pPr>
              <w:pStyle w:val="af0"/>
              <w:spacing w:line="0" w:lineRule="atLeast"/>
              <w:rPr>
                <w:sz w:val="20"/>
              </w:rPr>
            </w:pPr>
            <w:r w:rsidRPr="00C14FF7">
              <w:rPr>
                <w:rFonts w:hint="eastAsia"/>
                <w:sz w:val="20"/>
              </w:rPr>
              <w:t>男 ・ 女</w:t>
            </w:r>
          </w:p>
        </w:tc>
      </w:tr>
      <w:tr w:rsidR="00E460B2" w:rsidRPr="00C14FF7" w:rsidTr="00E460B2">
        <w:trPr>
          <w:cantSplit/>
          <w:trHeight w:val="627"/>
        </w:trPr>
        <w:tc>
          <w:tcPr>
            <w:tcW w:w="9268" w:type="dxa"/>
            <w:gridSpan w:val="5"/>
            <w:vAlign w:val="center"/>
          </w:tcPr>
          <w:p w:rsidR="00E460B2" w:rsidRPr="00C14FF7" w:rsidRDefault="00E460B2" w:rsidP="00E460B2">
            <w:pPr>
              <w:pStyle w:val="af0"/>
              <w:spacing w:line="280" w:lineRule="exact"/>
              <w:rPr>
                <w:sz w:val="20"/>
              </w:rPr>
            </w:pPr>
            <w:r w:rsidRPr="00C14FF7">
              <w:rPr>
                <w:rFonts w:hint="eastAsia"/>
                <w:sz w:val="20"/>
              </w:rPr>
              <w:t>住　所</w:t>
            </w:r>
          </w:p>
        </w:tc>
      </w:tr>
      <w:tr w:rsidR="00E460B2" w:rsidRPr="00C14FF7" w:rsidTr="00E460B2">
        <w:trPr>
          <w:cantSplit/>
          <w:trHeight w:val="618"/>
        </w:trPr>
        <w:tc>
          <w:tcPr>
            <w:tcW w:w="1203" w:type="dxa"/>
            <w:tcBorders>
              <w:right w:val="nil"/>
            </w:tcBorders>
            <w:vAlign w:val="center"/>
          </w:tcPr>
          <w:p w:rsidR="00E460B2" w:rsidRPr="00C14FF7" w:rsidRDefault="00E460B2" w:rsidP="00E460B2">
            <w:pPr>
              <w:pStyle w:val="af0"/>
              <w:rPr>
                <w:sz w:val="20"/>
              </w:rPr>
            </w:pPr>
            <w:r w:rsidRPr="00C14FF7">
              <w:rPr>
                <w:rFonts w:ascii="ＭＳ ゴシック" w:eastAsia="ＭＳ ゴシック" w:hint="eastAsia"/>
                <w:b/>
                <w:sz w:val="20"/>
              </w:rPr>
              <w:t xml:space="preserve">①　障害名　　　</w:t>
            </w:r>
          </w:p>
        </w:tc>
        <w:tc>
          <w:tcPr>
            <w:tcW w:w="8065" w:type="dxa"/>
            <w:gridSpan w:val="4"/>
            <w:tcBorders>
              <w:left w:val="nil"/>
            </w:tcBorders>
            <w:vAlign w:val="center"/>
          </w:tcPr>
          <w:p w:rsidR="00E460B2" w:rsidRPr="00C14FF7" w:rsidRDefault="00E460B2" w:rsidP="00E460B2">
            <w:pPr>
              <w:pStyle w:val="af0"/>
              <w:rPr>
                <w:sz w:val="28"/>
              </w:rPr>
            </w:pPr>
            <w:r w:rsidRPr="0031582A">
              <w:rPr>
                <w:rFonts w:ascii="ＭＳ ゴシック" w:eastAsia="ＭＳ ゴシック" w:hint="eastAsia"/>
                <w:b/>
                <w:spacing w:val="60"/>
                <w:kern w:val="0"/>
                <w:sz w:val="28"/>
                <w:fitText w:val="2292" w:id="571750656"/>
              </w:rPr>
              <w:t>心臓機能障</w:t>
            </w:r>
            <w:r w:rsidRPr="0031582A">
              <w:rPr>
                <w:rFonts w:ascii="ＭＳ ゴシック" w:eastAsia="ＭＳ ゴシック" w:hint="eastAsia"/>
                <w:b/>
                <w:spacing w:val="3"/>
                <w:kern w:val="0"/>
                <w:sz w:val="28"/>
                <w:fitText w:val="2292" w:id="571750656"/>
              </w:rPr>
              <w:t>害</w:t>
            </w:r>
          </w:p>
        </w:tc>
      </w:tr>
      <w:tr w:rsidR="00E460B2" w:rsidRPr="00C14FF7" w:rsidTr="00E460B2">
        <w:trPr>
          <w:cantSplit/>
          <w:trHeight w:val="600"/>
        </w:trPr>
        <w:tc>
          <w:tcPr>
            <w:tcW w:w="9268" w:type="dxa"/>
            <w:gridSpan w:val="5"/>
            <w:vAlign w:val="center"/>
          </w:tcPr>
          <w:p w:rsidR="00E460B2" w:rsidRPr="00C14FF7" w:rsidRDefault="00E460B2" w:rsidP="00E460B2">
            <w:pPr>
              <w:pStyle w:val="af0"/>
              <w:spacing w:line="260" w:lineRule="exact"/>
              <w:rPr>
                <w:sz w:val="20"/>
              </w:rPr>
            </w:pPr>
            <w:r w:rsidRPr="00C14FF7">
              <w:rPr>
                <w:rFonts w:ascii="ＭＳ ゴシック" w:eastAsia="ＭＳ ゴシック" w:hint="eastAsia"/>
                <w:b/>
                <w:sz w:val="20"/>
              </w:rPr>
              <w:t>②　原因となった</w:t>
            </w:r>
            <w:r w:rsidRPr="00C14FF7">
              <w:rPr>
                <w:rFonts w:hint="eastAsia"/>
                <w:sz w:val="20"/>
              </w:rPr>
              <w:t xml:space="preserve">　               　　　　　　 　　交通、労災、その他の事故、戦傷、</w:t>
            </w:r>
            <w:r w:rsidR="006A07E1" w:rsidRPr="00C14FF7">
              <w:rPr>
                <w:rFonts w:hint="eastAsia"/>
                <w:sz w:val="20"/>
              </w:rPr>
              <w:t>戦災、</w:t>
            </w:r>
            <w:r w:rsidRPr="00C14FF7">
              <w:rPr>
                <w:rFonts w:hint="eastAsia"/>
                <w:sz w:val="20"/>
              </w:rPr>
              <w:t xml:space="preserve">         </w:t>
            </w:r>
          </w:p>
          <w:p w:rsidR="00E460B2" w:rsidRPr="00C14FF7" w:rsidRDefault="00E460B2" w:rsidP="006A07E1">
            <w:pPr>
              <w:pStyle w:val="af0"/>
              <w:spacing w:line="260" w:lineRule="exact"/>
              <w:rPr>
                <w:sz w:val="20"/>
              </w:rPr>
            </w:pPr>
            <w:r w:rsidRPr="00C14FF7">
              <w:rPr>
                <w:rFonts w:hint="eastAsia"/>
                <w:sz w:val="20"/>
              </w:rPr>
              <w:t xml:space="preserve">  　</w:t>
            </w:r>
            <w:r w:rsidRPr="00C14FF7">
              <w:rPr>
                <w:rFonts w:ascii="ＭＳ ゴシック" w:eastAsia="ＭＳ ゴシック" w:hint="eastAsia"/>
                <w:b/>
                <w:sz w:val="20"/>
              </w:rPr>
              <w:t>疾病・外傷名</w:t>
            </w:r>
            <w:r w:rsidRPr="00C14FF7">
              <w:rPr>
                <w:rFonts w:hint="eastAsia"/>
                <w:sz w:val="20"/>
              </w:rPr>
              <w:t xml:space="preserve">   　           　　　　　　　　　</w:t>
            </w:r>
            <w:r w:rsidR="006A07E1" w:rsidRPr="00D42D18">
              <w:rPr>
                <w:rFonts w:hint="eastAsia"/>
                <w:sz w:val="20"/>
              </w:rPr>
              <w:t>自然災害、</w:t>
            </w:r>
            <w:r w:rsidR="006A07E1" w:rsidRPr="006A07E1">
              <w:rPr>
                <w:rFonts w:hint="eastAsia"/>
                <w:sz w:val="20"/>
              </w:rPr>
              <w:t>疾病、先天性、その他（</w:t>
            </w:r>
            <w:r w:rsidR="006A07E1" w:rsidRPr="00C14FF7">
              <w:rPr>
                <w:rFonts w:hint="eastAsia"/>
                <w:sz w:val="20"/>
              </w:rPr>
              <w:t xml:space="preserve">　　   ）</w:t>
            </w:r>
          </w:p>
        </w:tc>
      </w:tr>
      <w:tr w:rsidR="00E460B2" w:rsidRPr="00C14FF7" w:rsidTr="00E460B2">
        <w:trPr>
          <w:cantSplit/>
          <w:trHeight w:val="570"/>
        </w:trPr>
        <w:tc>
          <w:tcPr>
            <w:tcW w:w="9268" w:type="dxa"/>
            <w:gridSpan w:val="5"/>
            <w:vAlign w:val="center"/>
          </w:tcPr>
          <w:p w:rsidR="00E460B2" w:rsidRPr="00C14FF7" w:rsidRDefault="00E460B2" w:rsidP="00E460B2">
            <w:pPr>
              <w:pStyle w:val="af0"/>
              <w:rPr>
                <w:sz w:val="20"/>
              </w:rPr>
            </w:pPr>
            <w:r w:rsidRPr="00C912F2">
              <w:rPr>
                <w:rFonts w:asciiTheme="majorEastAsia" w:eastAsiaTheme="majorEastAsia" w:hAnsiTheme="majorEastAsia" w:hint="eastAsia"/>
                <w:b/>
                <w:sz w:val="20"/>
              </w:rPr>
              <w:t>③　疾病・外傷発生年月日</w:t>
            </w:r>
            <w:r w:rsidRPr="00C14FF7">
              <w:rPr>
                <w:rFonts w:hint="eastAsia"/>
                <w:sz w:val="20"/>
              </w:rPr>
              <w:t xml:space="preserve">　　　  　　年　　　　月　　　　日 ・ 場所 </w:t>
            </w:r>
          </w:p>
        </w:tc>
      </w:tr>
      <w:tr w:rsidR="00E460B2" w:rsidRPr="00C14FF7" w:rsidTr="00E460B2">
        <w:trPr>
          <w:cantSplit/>
          <w:trHeight w:val="1704"/>
        </w:trPr>
        <w:tc>
          <w:tcPr>
            <w:tcW w:w="9268" w:type="dxa"/>
            <w:gridSpan w:val="5"/>
          </w:tcPr>
          <w:p w:rsidR="00E460B2" w:rsidRPr="00C14FF7" w:rsidRDefault="00E460B2" w:rsidP="00E460B2">
            <w:pPr>
              <w:pStyle w:val="af0"/>
              <w:rPr>
                <w:sz w:val="20"/>
              </w:rPr>
            </w:pPr>
            <w:r w:rsidRPr="00C912F2">
              <w:rPr>
                <w:rFonts w:asciiTheme="majorEastAsia" w:eastAsiaTheme="majorEastAsia" w:hAnsiTheme="majorEastAsia" w:hint="eastAsia"/>
                <w:b/>
                <w:sz w:val="20"/>
              </w:rPr>
              <w:t>④</w:t>
            </w:r>
            <w:r w:rsidR="00C912F2" w:rsidRPr="00C912F2">
              <w:rPr>
                <w:rFonts w:asciiTheme="majorEastAsia" w:eastAsiaTheme="majorEastAsia" w:hAnsiTheme="majorEastAsia" w:hint="eastAsia"/>
                <w:b/>
                <w:sz w:val="20"/>
              </w:rPr>
              <w:t xml:space="preserve">　</w:t>
            </w:r>
            <w:r w:rsidRPr="00C912F2">
              <w:rPr>
                <w:rFonts w:asciiTheme="majorEastAsia" w:eastAsiaTheme="majorEastAsia" w:hAnsiTheme="majorEastAsia" w:hint="eastAsia"/>
                <w:b/>
                <w:sz w:val="20"/>
              </w:rPr>
              <w:t>参考となる経過・現症</w:t>
            </w:r>
            <w:r w:rsidRPr="00C14FF7">
              <w:rPr>
                <w:rFonts w:hint="eastAsia"/>
                <w:sz w:val="20"/>
              </w:rPr>
              <w:t xml:space="preserve">（エックス線写真及び検査所見を含みます。）                                               </w:t>
            </w:r>
          </w:p>
          <w:p w:rsidR="00E460B2" w:rsidRPr="00C14FF7" w:rsidRDefault="00E460B2" w:rsidP="00E460B2">
            <w:pPr>
              <w:pStyle w:val="af0"/>
              <w:rPr>
                <w:sz w:val="20"/>
              </w:rPr>
            </w:pPr>
          </w:p>
          <w:p w:rsidR="00E460B2" w:rsidRPr="00C14FF7" w:rsidRDefault="00E460B2" w:rsidP="00E460B2">
            <w:pPr>
              <w:pStyle w:val="af0"/>
              <w:rPr>
                <w:sz w:val="20"/>
              </w:rPr>
            </w:pPr>
          </w:p>
          <w:p w:rsidR="00E460B2" w:rsidRPr="00C14FF7" w:rsidRDefault="00E460B2" w:rsidP="00E460B2">
            <w:pPr>
              <w:pStyle w:val="af0"/>
              <w:rPr>
                <w:sz w:val="20"/>
              </w:rPr>
            </w:pPr>
          </w:p>
          <w:p w:rsidR="00E460B2" w:rsidRPr="00C14FF7" w:rsidRDefault="00E460B2" w:rsidP="00E460B2">
            <w:pPr>
              <w:pStyle w:val="af0"/>
              <w:rPr>
                <w:sz w:val="20"/>
              </w:rPr>
            </w:pPr>
          </w:p>
          <w:p w:rsidR="00E460B2" w:rsidRPr="00C14FF7" w:rsidRDefault="00E460B2" w:rsidP="00E460B2">
            <w:pPr>
              <w:pStyle w:val="af0"/>
              <w:jc w:val="right"/>
              <w:rPr>
                <w:sz w:val="20"/>
              </w:rPr>
            </w:pPr>
            <w:r w:rsidRPr="00C14FF7">
              <w:rPr>
                <w:rFonts w:hint="eastAsia"/>
                <w:sz w:val="20"/>
              </w:rPr>
              <w:t>障害固定又は障害確定（推定）　　　　　年　　　月　　　日</w:t>
            </w:r>
          </w:p>
        </w:tc>
      </w:tr>
      <w:tr w:rsidR="00E460B2" w:rsidRPr="00C14FF7" w:rsidTr="00E460B2">
        <w:trPr>
          <w:cantSplit/>
          <w:trHeight w:val="2669"/>
        </w:trPr>
        <w:tc>
          <w:tcPr>
            <w:tcW w:w="9268" w:type="dxa"/>
            <w:gridSpan w:val="5"/>
          </w:tcPr>
          <w:p w:rsidR="00E460B2" w:rsidRPr="00C14FF7" w:rsidRDefault="00E460B2" w:rsidP="00E460B2">
            <w:pPr>
              <w:pStyle w:val="af0"/>
              <w:rPr>
                <w:rFonts w:ascii="ＭＳ ゴシック" w:eastAsia="ＭＳ ゴシック"/>
                <w:b/>
                <w:sz w:val="20"/>
              </w:rPr>
            </w:pPr>
            <w:r w:rsidRPr="00C14FF7">
              <w:rPr>
                <w:rFonts w:ascii="ＭＳ ゴシック" w:eastAsia="ＭＳ ゴシック" w:hint="eastAsia"/>
                <w:b/>
                <w:sz w:val="20"/>
              </w:rPr>
              <w:t>⑤　総合所見</w:t>
            </w:r>
          </w:p>
          <w:p w:rsidR="00E460B2" w:rsidRPr="00C14FF7" w:rsidRDefault="00E460B2" w:rsidP="00E460B2">
            <w:pPr>
              <w:pStyle w:val="af0"/>
              <w:rPr>
                <w:sz w:val="20"/>
              </w:rPr>
            </w:pPr>
          </w:p>
          <w:p w:rsidR="00E460B2" w:rsidRPr="00C14FF7" w:rsidRDefault="00E460B2" w:rsidP="00E460B2">
            <w:pPr>
              <w:pStyle w:val="af0"/>
              <w:rPr>
                <w:sz w:val="20"/>
              </w:rPr>
            </w:pPr>
          </w:p>
          <w:p w:rsidR="00E460B2" w:rsidRPr="00C14FF7" w:rsidRDefault="00E460B2" w:rsidP="00E460B2">
            <w:pPr>
              <w:pStyle w:val="af0"/>
              <w:rPr>
                <w:sz w:val="20"/>
              </w:rPr>
            </w:pPr>
          </w:p>
          <w:p w:rsidR="00E460B2" w:rsidRPr="00C14FF7" w:rsidRDefault="00E460B2" w:rsidP="00E460B2">
            <w:pPr>
              <w:pStyle w:val="af0"/>
              <w:rPr>
                <w:sz w:val="20"/>
              </w:rPr>
            </w:pPr>
          </w:p>
          <w:p w:rsidR="00E460B2" w:rsidRPr="00C14FF7" w:rsidRDefault="00E460B2" w:rsidP="00E460B2">
            <w:pPr>
              <w:pStyle w:val="af0"/>
              <w:rPr>
                <w:sz w:val="20"/>
              </w:rPr>
            </w:pPr>
          </w:p>
          <w:p w:rsidR="00E460B2" w:rsidRPr="00C14FF7" w:rsidRDefault="00E460B2" w:rsidP="00E460B2">
            <w:pPr>
              <w:pStyle w:val="af0"/>
              <w:rPr>
                <w:sz w:val="20"/>
              </w:rPr>
            </w:pPr>
          </w:p>
          <w:p w:rsidR="00E460B2" w:rsidRPr="00C14FF7" w:rsidRDefault="00E460B2" w:rsidP="00E460B2">
            <w:pPr>
              <w:pStyle w:val="af0"/>
              <w:rPr>
                <w:sz w:val="20"/>
              </w:rPr>
            </w:pPr>
          </w:p>
          <w:p w:rsidR="00E460B2" w:rsidRPr="00C14FF7" w:rsidRDefault="00E460B2" w:rsidP="00E460B2">
            <w:pPr>
              <w:pStyle w:val="af0"/>
              <w:rPr>
                <w:sz w:val="20"/>
              </w:rPr>
            </w:pPr>
          </w:p>
          <w:p w:rsidR="00E460B2" w:rsidRPr="00C14FF7" w:rsidRDefault="00E460B2" w:rsidP="00E460B2">
            <w:pPr>
              <w:pStyle w:val="af0"/>
              <w:jc w:val="right"/>
              <w:rPr>
                <w:rFonts w:ascii="ＭＳ ゴシック" w:eastAsia="ＭＳ ゴシック"/>
                <w:b/>
                <w:sz w:val="20"/>
              </w:rPr>
            </w:pPr>
            <w:r w:rsidRPr="00C14FF7">
              <w:rPr>
                <w:rFonts w:ascii="ＭＳ ゴシック" w:eastAsia="ＭＳ ゴシック" w:hint="eastAsia"/>
                <w:b/>
                <w:sz w:val="20"/>
              </w:rPr>
              <w:t xml:space="preserve">　　　　　　　　【 将来再認定 　要（軽減化・重度化）・　不要　】（再認定時期　　　　年　　　月）</w:t>
            </w:r>
          </w:p>
        </w:tc>
      </w:tr>
      <w:tr w:rsidR="00E460B2" w:rsidRPr="00C14FF7" w:rsidTr="00E460B2">
        <w:trPr>
          <w:cantSplit/>
          <w:trHeight w:val="746"/>
        </w:trPr>
        <w:tc>
          <w:tcPr>
            <w:tcW w:w="9268" w:type="dxa"/>
            <w:gridSpan w:val="5"/>
          </w:tcPr>
          <w:p w:rsidR="00E460B2" w:rsidRPr="00C912F2" w:rsidRDefault="00C912F2" w:rsidP="00C912F2">
            <w:pPr>
              <w:pStyle w:val="af0"/>
              <w:spacing w:line="340" w:lineRule="exact"/>
              <w:rPr>
                <w:rFonts w:asciiTheme="majorEastAsia" w:eastAsiaTheme="majorEastAsia" w:hAnsiTheme="majorEastAsia"/>
                <w:b/>
                <w:sz w:val="20"/>
              </w:rPr>
            </w:pPr>
            <w:r w:rsidRPr="00C912F2">
              <w:rPr>
                <w:rFonts w:asciiTheme="majorEastAsia" w:eastAsiaTheme="majorEastAsia" w:hAnsiTheme="majorEastAsia" w:hint="eastAsia"/>
                <w:b/>
                <w:sz w:val="20"/>
              </w:rPr>
              <w:t>⑥</w:t>
            </w:r>
            <w:r w:rsidR="00E460B2" w:rsidRPr="00C912F2">
              <w:rPr>
                <w:rFonts w:asciiTheme="majorEastAsia" w:eastAsiaTheme="majorEastAsia" w:hAnsiTheme="majorEastAsia" w:hint="eastAsia"/>
                <w:b/>
                <w:sz w:val="20"/>
              </w:rPr>
              <w:t xml:space="preserve">　その他参考となる合併症状</w:t>
            </w:r>
          </w:p>
          <w:p w:rsidR="00E460B2" w:rsidRPr="00C14FF7" w:rsidRDefault="00E460B2" w:rsidP="00E460B2">
            <w:pPr>
              <w:pStyle w:val="af0"/>
              <w:spacing w:line="340" w:lineRule="exact"/>
              <w:rPr>
                <w:sz w:val="20"/>
              </w:rPr>
            </w:pPr>
          </w:p>
        </w:tc>
      </w:tr>
      <w:tr w:rsidR="00E460B2" w:rsidRPr="00C14FF7" w:rsidTr="00E460B2">
        <w:trPr>
          <w:cantSplit/>
          <w:trHeight w:val="1633"/>
        </w:trPr>
        <w:tc>
          <w:tcPr>
            <w:tcW w:w="9268" w:type="dxa"/>
            <w:gridSpan w:val="5"/>
          </w:tcPr>
          <w:p w:rsidR="00E460B2" w:rsidRPr="00C14FF7" w:rsidRDefault="00E460B2" w:rsidP="00E460B2">
            <w:pPr>
              <w:pStyle w:val="af0"/>
              <w:rPr>
                <w:sz w:val="20"/>
              </w:rPr>
            </w:pPr>
            <w:r w:rsidRPr="00C14FF7">
              <w:rPr>
                <w:rFonts w:hint="eastAsia"/>
                <w:sz w:val="20"/>
              </w:rPr>
              <w:t xml:space="preserve">　上記のとおり診断します。併せて以下の意見を付します。</w:t>
            </w:r>
          </w:p>
          <w:p w:rsidR="00E460B2" w:rsidRPr="00C14FF7" w:rsidRDefault="00E460B2" w:rsidP="00E460B2">
            <w:pPr>
              <w:pStyle w:val="af0"/>
              <w:rPr>
                <w:rFonts w:ascii="ＭＳ ゴシック" w:eastAsia="ＭＳ ゴシック"/>
                <w:b/>
                <w:sz w:val="20"/>
              </w:rPr>
            </w:pPr>
            <w:r w:rsidRPr="00C14FF7">
              <w:rPr>
                <w:rFonts w:hint="eastAsia"/>
                <w:sz w:val="20"/>
              </w:rPr>
              <w:t xml:space="preserve">　　</w:t>
            </w:r>
            <w:r w:rsidR="00D42D18">
              <w:rPr>
                <w:rFonts w:ascii="ＭＳ ゴシック" w:eastAsia="ＭＳ ゴシック" w:hint="eastAsia"/>
                <w:b/>
                <w:sz w:val="20"/>
              </w:rPr>
              <w:t xml:space="preserve">　　</w:t>
            </w:r>
            <w:r w:rsidRPr="00C14FF7">
              <w:rPr>
                <w:rFonts w:ascii="ＭＳ ゴシック" w:eastAsia="ＭＳ ゴシック" w:hint="eastAsia"/>
                <w:b/>
                <w:sz w:val="20"/>
              </w:rPr>
              <w:t xml:space="preserve">　　　年　　　月　　　日</w:t>
            </w:r>
          </w:p>
          <w:p w:rsidR="00E460B2" w:rsidRPr="00C14FF7" w:rsidRDefault="00E460B2" w:rsidP="00E460B2">
            <w:pPr>
              <w:pStyle w:val="af0"/>
              <w:rPr>
                <w:rFonts w:ascii="ＭＳ ゴシック" w:eastAsia="ＭＳ ゴシック"/>
                <w:b/>
                <w:sz w:val="20"/>
              </w:rPr>
            </w:pPr>
            <w:r w:rsidRPr="00C14FF7">
              <w:rPr>
                <w:rFonts w:ascii="ＭＳ ゴシック" w:eastAsia="ＭＳ ゴシック" w:hint="eastAsia"/>
                <w:b/>
                <w:sz w:val="20"/>
              </w:rPr>
              <w:t xml:space="preserve">　　　　　　病院又は診療所の名称</w:t>
            </w:r>
          </w:p>
          <w:p w:rsidR="00E460B2" w:rsidRPr="00C14FF7" w:rsidRDefault="00E460B2" w:rsidP="00E460B2">
            <w:pPr>
              <w:pStyle w:val="af0"/>
              <w:ind w:firstLineChars="597" w:firstLine="1120"/>
              <w:rPr>
                <w:rFonts w:ascii="ＭＳ ゴシック" w:eastAsia="ＭＳ ゴシック"/>
                <w:b/>
                <w:sz w:val="20"/>
              </w:rPr>
            </w:pPr>
            <w:r w:rsidRPr="00C14FF7">
              <w:rPr>
                <w:rFonts w:ascii="ＭＳ ゴシック" w:eastAsia="ＭＳ ゴシック" w:hint="eastAsia"/>
                <w:b/>
                <w:sz w:val="20"/>
              </w:rPr>
              <w:t>所　 　　在　 　　地</w:t>
            </w:r>
          </w:p>
          <w:p w:rsidR="00E460B2" w:rsidRPr="0090396A" w:rsidRDefault="00E460B2" w:rsidP="00E460B2">
            <w:pPr>
              <w:pStyle w:val="af0"/>
              <w:rPr>
                <w:rFonts w:eastAsia="SimSun"/>
                <w:sz w:val="20"/>
                <w:lang w:eastAsia="zh-CN"/>
              </w:rPr>
            </w:pPr>
            <w:r w:rsidRPr="00C14FF7">
              <w:rPr>
                <w:rFonts w:ascii="ＭＳ ゴシック" w:eastAsia="ＭＳ ゴシック" w:hint="eastAsia"/>
                <w:b/>
                <w:sz w:val="20"/>
              </w:rPr>
              <w:t xml:space="preserve">          　</w:t>
            </w:r>
            <w:r w:rsidRPr="00C14FF7">
              <w:rPr>
                <w:rFonts w:ascii="ＭＳ ゴシック" w:eastAsia="ＭＳ ゴシック" w:hint="eastAsia"/>
                <w:b/>
                <w:sz w:val="20"/>
                <w:lang w:eastAsia="zh-CN"/>
              </w:rPr>
              <w:t>診療担当科名　　　　　　　科　15条指定医師氏名</w:t>
            </w:r>
            <w:r w:rsidRPr="00C14FF7">
              <w:rPr>
                <w:rFonts w:hint="eastAsia"/>
                <w:sz w:val="20"/>
                <w:lang w:eastAsia="zh-CN"/>
              </w:rPr>
              <w:t xml:space="preserve">  　　　　　　　            　 </w:t>
            </w:r>
          </w:p>
        </w:tc>
      </w:tr>
      <w:tr w:rsidR="00E460B2" w:rsidRPr="00C14FF7" w:rsidTr="00E460B2">
        <w:trPr>
          <w:cantSplit/>
          <w:trHeight w:val="1416"/>
        </w:trPr>
        <w:tc>
          <w:tcPr>
            <w:tcW w:w="9268" w:type="dxa"/>
            <w:gridSpan w:val="5"/>
          </w:tcPr>
          <w:p w:rsidR="00E460B2" w:rsidRPr="00C14FF7" w:rsidRDefault="00E460B2" w:rsidP="00E460B2">
            <w:pPr>
              <w:pStyle w:val="af0"/>
              <w:ind w:firstLineChars="100" w:firstLine="187"/>
              <w:rPr>
                <w:sz w:val="20"/>
              </w:rPr>
            </w:pPr>
            <w:r w:rsidRPr="00C14FF7">
              <w:rPr>
                <w:rFonts w:hint="eastAsia"/>
                <w:sz w:val="20"/>
              </w:rPr>
              <w:t>身体障害者福祉法第１５条第３項の意見【障害程度等級についても参考意見を記入】</w:t>
            </w:r>
          </w:p>
          <w:p w:rsidR="00E460B2" w:rsidRPr="00C14FF7" w:rsidRDefault="00E460B2" w:rsidP="00E460B2">
            <w:pPr>
              <w:pStyle w:val="af0"/>
              <w:rPr>
                <w:sz w:val="20"/>
              </w:rPr>
            </w:pPr>
            <w:r w:rsidRPr="00C14FF7">
              <w:rPr>
                <w:rFonts w:hint="eastAsia"/>
                <w:sz w:val="20"/>
              </w:rPr>
              <w:t xml:space="preserve">　　障害の程度は、身体障害者福祉法別表に掲げる障害に</w:t>
            </w:r>
          </w:p>
          <w:p w:rsidR="00E460B2" w:rsidRPr="00C14FF7" w:rsidRDefault="00E460B2" w:rsidP="00E460B2">
            <w:pPr>
              <w:pStyle w:val="af0"/>
              <w:rPr>
                <w:rFonts w:ascii="ＭＳ ゴシック" w:eastAsia="ＭＳ ゴシック"/>
                <w:b/>
                <w:sz w:val="20"/>
              </w:rPr>
            </w:pPr>
            <w:r w:rsidRPr="00C14FF7">
              <w:rPr>
                <w:rFonts w:hint="eastAsia"/>
                <w:sz w:val="20"/>
              </w:rPr>
              <w:t xml:space="preserve">　　　　　　</w:t>
            </w:r>
            <w:r w:rsidRPr="00C14FF7">
              <w:rPr>
                <w:rFonts w:ascii="ＭＳ ゴシック" w:eastAsia="ＭＳ ゴシック" w:hint="eastAsia"/>
                <w:b/>
                <w:sz w:val="20"/>
              </w:rPr>
              <w:t>・該当する　　　（　　　　級相当）</w:t>
            </w:r>
          </w:p>
          <w:p w:rsidR="00E460B2" w:rsidRPr="00C14FF7" w:rsidRDefault="00E460B2" w:rsidP="00E460B2">
            <w:pPr>
              <w:pStyle w:val="af0"/>
              <w:rPr>
                <w:sz w:val="20"/>
              </w:rPr>
            </w:pPr>
            <w:r w:rsidRPr="00C14FF7">
              <w:rPr>
                <w:rFonts w:ascii="ＭＳ ゴシック" w:eastAsia="ＭＳ ゴシック" w:hint="eastAsia"/>
                <w:b/>
                <w:sz w:val="20"/>
              </w:rPr>
              <w:t xml:space="preserve">　　　　　　・該当しない</w:t>
            </w:r>
          </w:p>
        </w:tc>
      </w:tr>
      <w:tr w:rsidR="00E460B2" w:rsidRPr="00C14FF7" w:rsidTr="00E460B2">
        <w:trPr>
          <w:cantSplit/>
          <w:trHeight w:val="1128"/>
        </w:trPr>
        <w:tc>
          <w:tcPr>
            <w:tcW w:w="9268" w:type="dxa"/>
            <w:gridSpan w:val="5"/>
          </w:tcPr>
          <w:p w:rsidR="00E460B2" w:rsidRPr="00C14FF7" w:rsidRDefault="00E460B2" w:rsidP="00E460B2">
            <w:pPr>
              <w:pStyle w:val="af0"/>
              <w:autoSpaceDE w:val="0"/>
              <w:spacing w:line="340" w:lineRule="exact"/>
              <w:ind w:leftChars="19" w:left="786" w:hangingChars="400" w:hanging="747"/>
              <w:rPr>
                <w:sz w:val="20"/>
              </w:rPr>
            </w:pPr>
            <w:r w:rsidRPr="00C14FF7">
              <w:rPr>
                <w:rFonts w:hint="eastAsia"/>
                <w:sz w:val="20"/>
              </w:rPr>
              <w:t>備考　１ 「②　原因となった疾病・外傷名」欄には､心室中隔欠損症、心筋</w:t>
            </w:r>
            <w:r w:rsidRPr="00C14FF7">
              <w:rPr>
                <w:rFonts w:ascii="ZWAdobeF" w:hAnsi="ZWAdobeF"/>
                <w:sz w:val="2"/>
              </w:rPr>
              <w:t>A</w:t>
            </w:r>
            <w:r w:rsidR="00635BC4" w:rsidRPr="00C14FF7">
              <w:rPr>
                <w:sz w:val="20"/>
              </w:rPr>
              <w:ruby>
                <w:rubyPr>
                  <w:rubyAlign w:val="distributeSpace"/>
                  <w:hps w:val="10"/>
                  <w:hpsRaise w:val="18"/>
                  <w:hpsBaseText w:val="20"/>
                  <w:lid w:val="ja-JP"/>
                </w:rubyPr>
                <w:rt>
                  <w:r w:rsidR="00E460B2" w:rsidRPr="00C14FF7">
                    <w:rPr>
                      <w:rFonts w:hAnsi="ＭＳ 明朝" w:hint="eastAsia"/>
                      <w:sz w:val="20"/>
                    </w:rPr>
                    <w:t>こうそく</w:t>
                  </w:r>
                </w:rt>
                <w:rubyBase>
                  <w:r w:rsidR="00E460B2" w:rsidRPr="00C14FF7">
                    <w:rPr>
                      <w:rFonts w:hint="eastAsia"/>
                      <w:sz w:val="20"/>
                    </w:rPr>
                    <w:t>梗塞</w:t>
                  </w:r>
                  <w:r w:rsidR="00E460B2" w:rsidRPr="00C14FF7">
                    <w:rPr>
                      <w:rFonts w:ascii="ZWAdobeF" w:hAnsi="ZWAdobeF"/>
                      <w:sz w:val="2"/>
                    </w:rPr>
                    <w:t>E</w:t>
                  </w:r>
                </w:rubyBase>
              </w:ruby>
            </w:r>
            <w:r w:rsidRPr="00C14FF7">
              <w:rPr>
                <w:rFonts w:ascii="ZWAdobeF" w:hAnsi="ZWAdobeF"/>
                <w:sz w:val="2"/>
              </w:rPr>
              <w:t>EA</w:t>
            </w:r>
            <w:r w:rsidRPr="00C14FF7">
              <w:rPr>
                <w:rFonts w:hint="eastAsia"/>
                <w:sz w:val="20"/>
              </w:rPr>
              <w:t>等原因となった基礎疾患名を記入してください。</w:t>
            </w:r>
          </w:p>
          <w:p w:rsidR="00E460B2" w:rsidRPr="00C14FF7" w:rsidRDefault="00E460B2" w:rsidP="00E460B2">
            <w:pPr>
              <w:pStyle w:val="af0"/>
              <w:spacing w:line="340" w:lineRule="exact"/>
              <w:ind w:leftChars="1" w:left="1024" w:hangingChars="547" w:hanging="1022"/>
              <w:rPr>
                <w:sz w:val="20"/>
              </w:rPr>
            </w:pPr>
            <w:r w:rsidRPr="00C14FF7">
              <w:rPr>
                <w:rFonts w:hint="eastAsia"/>
                <w:sz w:val="20"/>
              </w:rPr>
              <w:t xml:space="preserve">      ２　障害区分や等級決定のため､神奈川県社会福祉審議会からお問い合わせする場合があります。</w:t>
            </w:r>
          </w:p>
        </w:tc>
      </w:tr>
    </w:tbl>
    <w:p w:rsidR="00E460B2" w:rsidRPr="00C14FF7" w:rsidRDefault="00E460B2" w:rsidP="00E460B2">
      <w:pPr>
        <w:pStyle w:val="af0"/>
        <w:jc w:val="center"/>
        <w:rPr>
          <w:sz w:val="28"/>
        </w:rPr>
      </w:pPr>
    </w:p>
    <w:p w:rsidR="00E460B2" w:rsidRPr="00C14FF7" w:rsidRDefault="00E460B2" w:rsidP="00E460B2">
      <w:pPr>
        <w:pStyle w:val="af0"/>
        <w:rPr>
          <w:sz w:val="20"/>
        </w:rPr>
        <w:sectPr w:rsidR="00E460B2" w:rsidRPr="00C14FF7" w:rsidSect="000D3DBE">
          <w:headerReference w:type="even" r:id="rId8"/>
          <w:footerReference w:type="even" r:id="rId9"/>
          <w:pgSz w:w="11906" w:h="16838" w:code="9"/>
          <w:pgMar w:top="1134" w:right="1418" w:bottom="1134" w:left="1418" w:header="0" w:footer="567" w:gutter="0"/>
          <w:cols w:space="425"/>
          <w:docGrid w:type="linesAndChars" w:linePitch="364" w:charSpace="-2714"/>
        </w:sectPr>
      </w:pPr>
    </w:p>
    <w:p w:rsidR="00E460B2" w:rsidRPr="00C14FF7" w:rsidRDefault="00E460B2" w:rsidP="00E460B2">
      <w:pPr>
        <w:pStyle w:val="af0"/>
        <w:rPr>
          <w:sz w:val="20"/>
        </w:rPr>
      </w:pPr>
      <w:r w:rsidRPr="00C14FF7">
        <w:rPr>
          <w:rFonts w:hint="eastAsia"/>
          <w:sz w:val="20"/>
        </w:rPr>
        <w:lastRenderedPageBreak/>
        <w:t>心臓の機能障害の状況及び所見（１８歳以上用）</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snapToGrid w:val="0"/>
        <w:rPr>
          <w:rFonts w:ascii="ＭＳ ゴシック" w:eastAsia="ＭＳ ゴシック" w:hAnsi="ＭＳ ゴシック"/>
          <w:sz w:val="18"/>
          <w:szCs w:val="18"/>
        </w:rPr>
      </w:pPr>
      <w:r w:rsidRPr="00C14FF7">
        <w:rPr>
          <w:rFonts w:ascii="ＭＳ ゴシック" w:eastAsia="ＭＳ ゴシック" w:hAnsi="ＭＳ ゴシック" w:hint="eastAsia"/>
          <w:sz w:val="18"/>
          <w:szCs w:val="18"/>
        </w:rPr>
        <w:t>１　臨床所見</w:t>
      </w:r>
      <w:r w:rsidR="00B45B6A" w:rsidRPr="00C14FF7">
        <w:rPr>
          <w:rFonts w:hint="eastAsia"/>
          <w:sz w:val="18"/>
          <w:szCs w:val="18"/>
        </w:rPr>
        <w:t xml:space="preserve">　　</w:t>
      </w:r>
      <w:r w:rsidR="00B45B6A">
        <w:rPr>
          <w:rFonts w:hint="eastAsia"/>
          <w:sz w:val="18"/>
          <w:szCs w:val="18"/>
        </w:rPr>
        <w:t xml:space="preserve">       </w:t>
      </w:r>
      <w:r w:rsidR="00B45B6A" w:rsidRPr="00C14FF7">
        <w:rPr>
          <w:rFonts w:hint="eastAsia"/>
          <w:sz w:val="18"/>
          <w:szCs w:val="18"/>
        </w:rPr>
        <w:t xml:space="preserve">　（該当するものを○で囲んでください。）</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snapToGrid w:val="0"/>
        <w:rPr>
          <w:sz w:val="18"/>
          <w:szCs w:val="18"/>
        </w:rPr>
      </w:pPr>
      <w:r w:rsidRPr="00C14FF7">
        <w:rPr>
          <w:rFonts w:hint="eastAsia"/>
          <w:sz w:val="18"/>
          <w:szCs w:val="18"/>
        </w:rPr>
        <w:t xml:space="preserve"> 　ア　動　　　</w:t>
      </w:r>
      <w:r w:rsidR="00635BC4" w:rsidRPr="00C14FF7">
        <w:rPr>
          <w:sz w:val="18"/>
          <w:szCs w:val="18"/>
        </w:rPr>
        <w:ruby>
          <w:rubyPr>
            <w:rubyAlign w:val="distributeSpace"/>
            <w:hps w:val="10"/>
            <w:hpsRaise w:val="18"/>
            <w:hpsBaseText w:val="18"/>
            <w:lid w:val="ja-JP"/>
          </w:rubyPr>
          <w:rt>
            <w:r w:rsidR="00E460B2" w:rsidRPr="00C14FF7">
              <w:rPr>
                <w:rFonts w:hAnsi="ＭＳ 明朝" w:hint="eastAsia"/>
                <w:sz w:val="10"/>
                <w:szCs w:val="18"/>
              </w:rPr>
              <w:t>き</w:t>
            </w:r>
          </w:rt>
          <w:rubyBase>
            <w:r w:rsidR="00E460B2" w:rsidRPr="00C14FF7">
              <w:rPr>
                <w:rFonts w:hint="eastAsia"/>
                <w:sz w:val="18"/>
                <w:szCs w:val="18"/>
              </w:rPr>
              <w:t>悸</w:t>
            </w:r>
          </w:rubyBase>
        </w:ruby>
      </w:r>
      <w:r w:rsidRPr="00C14FF7">
        <w:rPr>
          <w:rFonts w:hint="eastAsia"/>
          <w:sz w:val="18"/>
          <w:szCs w:val="18"/>
        </w:rPr>
        <w:t xml:space="preserve">　　（　有　・　無　）        キ　浮　　　</w:t>
      </w:r>
      <w:r w:rsidR="0031582A" w:rsidRPr="00C14FF7">
        <w:rPr>
          <w:rFonts w:hint="eastAsia"/>
          <w:sz w:val="18"/>
          <w:szCs w:val="18"/>
        </w:rPr>
        <w:t>腫</w:t>
      </w:r>
      <w:r w:rsidRPr="00C14FF7">
        <w:rPr>
          <w:rFonts w:hint="eastAsia"/>
          <w:sz w:val="18"/>
          <w:szCs w:val="18"/>
        </w:rPr>
        <w:t xml:space="preserve">　　（　有　・　無　）</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autoSpaceDE w:val="0"/>
        <w:snapToGrid w:val="0"/>
        <w:spacing w:line="120" w:lineRule="atLeast"/>
        <w:rPr>
          <w:sz w:val="18"/>
          <w:szCs w:val="18"/>
        </w:rPr>
      </w:pPr>
      <w:r w:rsidRPr="00C14FF7">
        <w:rPr>
          <w:rFonts w:hint="eastAsia"/>
          <w:sz w:val="18"/>
          <w:szCs w:val="18"/>
        </w:rPr>
        <w:t xml:space="preserve"> 　イ　息　切　れ    （　有　・　無　）        ク　心　拍　数</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snapToGrid w:val="0"/>
        <w:spacing w:line="120" w:lineRule="atLeast"/>
        <w:rPr>
          <w:sz w:val="18"/>
          <w:szCs w:val="18"/>
        </w:rPr>
      </w:pPr>
      <w:r w:rsidRPr="00C14FF7">
        <w:rPr>
          <w:rFonts w:hint="eastAsia"/>
          <w:sz w:val="18"/>
          <w:szCs w:val="18"/>
        </w:rPr>
        <w:t xml:space="preserve"> 　ウ　</w:t>
      </w:r>
      <w:r w:rsidRPr="00C14FF7">
        <w:rPr>
          <w:rFonts w:hint="eastAsia"/>
          <w:kern w:val="0"/>
          <w:sz w:val="18"/>
          <w:szCs w:val="18"/>
        </w:rPr>
        <w:t>呼 吸 困 難</w:t>
      </w:r>
      <w:r w:rsidRPr="00C14FF7">
        <w:rPr>
          <w:rFonts w:hint="eastAsia"/>
          <w:sz w:val="18"/>
          <w:szCs w:val="18"/>
        </w:rPr>
        <w:t xml:space="preserve">   （　有　・　無　）        ケ　脈　拍　数</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spacing w:line="120" w:lineRule="atLeast"/>
        <w:rPr>
          <w:sz w:val="18"/>
          <w:szCs w:val="18"/>
        </w:rPr>
      </w:pPr>
      <w:r w:rsidRPr="00C14FF7">
        <w:rPr>
          <w:rFonts w:hint="eastAsia"/>
          <w:sz w:val="18"/>
          <w:szCs w:val="18"/>
        </w:rPr>
        <w:t xml:space="preserve"> 　エ　胸　　　痛    （　有　・　無　）        コ　血　　　圧    （最大　　　、最小　　　）</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autoSpaceDE w:val="0"/>
        <w:spacing w:line="120" w:lineRule="atLeast"/>
        <w:rPr>
          <w:sz w:val="18"/>
          <w:szCs w:val="18"/>
        </w:rPr>
      </w:pPr>
      <w:r w:rsidRPr="00C14FF7">
        <w:rPr>
          <w:rFonts w:hint="eastAsia"/>
          <w:sz w:val="18"/>
          <w:szCs w:val="18"/>
        </w:rPr>
        <w:t xml:space="preserve"> 　オ　血　　　</w:t>
      </w:r>
      <w:r w:rsidR="00635BC4" w:rsidRPr="00C14FF7">
        <w:rPr>
          <w:sz w:val="18"/>
          <w:szCs w:val="18"/>
        </w:rPr>
        <w:ruby>
          <w:rubyPr>
            <w:rubyAlign w:val="distributeSpace"/>
            <w:hps w:val="10"/>
            <w:hpsRaise w:val="18"/>
            <w:hpsBaseText w:val="18"/>
            <w:lid w:val="ja-JP"/>
          </w:rubyPr>
          <w:rt>
            <w:r w:rsidR="00E460B2" w:rsidRPr="00C14FF7">
              <w:rPr>
                <w:rFonts w:hAnsi="ＭＳ 明朝" w:hint="eastAsia"/>
                <w:sz w:val="10"/>
                <w:szCs w:val="18"/>
              </w:rPr>
              <w:t>たん</w:t>
            </w:r>
          </w:rt>
          <w:rubyBase>
            <w:r w:rsidR="00E460B2" w:rsidRPr="00C14FF7">
              <w:rPr>
                <w:rFonts w:hint="eastAsia"/>
                <w:sz w:val="18"/>
                <w:szCs w:val="18"/>
              </w:rPr>
              <w:t>痰</w:t>
            </w:r>
          </w:rubyBase>
        </w:ruby>
      </w:r>
      <w:r w:rsidRPr="00C14FF7">
        <w:rPr>
          <w:rFonts w:hint="eastAsia"/>
          <w:sz w:val="18"/>
          <w:szCs w:val="18"/>
        </w:rPr>
        <w:t xml:space="preserve">    （　有　・　無　）        サ　心　　　音</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spacing w:line="120" w:lineRule="atLeast"/>
        <w:rPr>
          <w:sz w:val="18"/>
          <w:szCs w:val="18"/>
        </w:rPr>
      </w:pPr>
      <w:r w:rsidRPr="00C14FF7">
        <w:rPr>
          <w:rFonts w:hint="eastAsia"/>
          <w:sz w:val="18"/>
          <w:szCs w:val="18"/>
        </w:rPr>
        <w:t xml:space="preserve"> 　カ　チアノーゼ    （　有　・　無　）        シ　その他の臨床所見</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spacing w:line="120" w:lineRule="atLeast"/>
        <w:rPr>
          <w:sz w:val="18"/>
          <w:szCs w:val="18"/>
        </w:rPr>
      </w:pPr>
    </w:p>
    <w:p w:rsidR="00E460B2" w:rsidRPr="00C14FF7" w:rsidRDefault="00E460B2" w:rsidP="00B45B6A">
      <w:pPr>
        <w:pStyle w:val="af0"/>
        <w:pBdr>
          <w:top w:val="single" w:sz="4" w:space="1" w:color="auto"/>
          <w:left w:val="single" w:sz="4" w:space="0" w:color="auto"/>
          <w:bottom w:val="single" w:sz="4" w:space="31" w:color="auto"/>
          <w:right w:val="single" w:sz="4" w:space="0" w:color="auto"/>
        </w:pBdr>
        <w:spacing w:line="120" w:lineRule="atLeast"/>
        <w:rPr>
          <w:sz w:val="18"/>
          <w:szCs w:val="18"/>
        </w:rPr>
      </w:pPr>
      <w:r w:rsidRPr="00C14FF7">
        <w:rPr>
          <w:rFonts w:hint="eastAsia"/>
          <w:sz w:val="18"/>
          <w:szCs w:val="18"/>
        </w:rPr>
        <w:t xml:space="preserve"> 　ス　重い不整脈発作のある場合は、その発作時の臨床症状、頻度、持続時間等</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spacing w:line="120" w:lineRule="atLeast"/>
        <w:rPr>
          <w:sz w:val="18"/>
          <w:szCs w:val="18"/>
        </w:rPr>
      </w:pPr>
      <w:r w:rsidRPr="00C14FF7">
        <w:rPr>
          <w:rFonts w:hint="eastAsia"/>
          <w:sz w:val="18"/>
          <w:szCs w:val="18"/>
        </w:rPr>
        <w:t xml:space="preserve">  </w:t>
      </w:r>
    </w:p>
    <w:p w:rsidR="00E460B2" w:rsidRPr="00C14FF7" w:rsidRDefault="006B59D7" w:rsidP="00B45B6A">
      <w:pPr>
        <w:pStyle w:val="af0"/>
        <w:pBdr>
          <w:top w:val="single" w:sz="4" w:space="1" w:color="auto"/>
          <w:left w:val="single" w:sz="4" w:space="0" w:color="auto"/>
          <w:bottom w:val="single" w:sz="4" w:space="31" w:color="auto"/>
          <w:right w:val="single" w:sz="4" w:space="0" w:color="auto"/>
        </w:pBdr>
        <w:spacing w:line="120" w:lineRule="atLeast"/>
        <w:rPr>
          <w:rFonts w:ascii="ＭＳ ゴシック" w:eastAsia="ＭＳ ゴシック" w:hAnsi="ＭＳ ゴシック"/>
          <w:sz w:val="18"/>
          <w:szCs w:val="18"/>
        </w:rPr>
      </w:pPr>
      <w:r w:rsidRPr="00C14FF7">
        <w:rPr>
          <w:noProof/>
          <w:sz w:val="18"/>
          <w:szCs w:val="18"/>
        </w:rPr>
        <w:drawing>
          <wp:anchor distT="0" distB="0" distL="114300" distR="114300" simplePos="0" relativeHeight="251738624" behindDoc="1" locked="0" layoutInCell="1" allowOverlap="1">
            <wp:simplePos x="0" y="0"/>
            <wp:positionH relativeFrom="column">
              <wp:posOffset>638175</wp:posOffset>
            </wp:positionH>
            <wp:positionV relativeFrom="paragraph">
              <wp:posOffset>92075</wp:posOffset>
            </wp:positionV>
            <wp:extent cx="2604135" cy="1953260"/>
            <wp:effectExtent l="19050" t="0" r="5715" b="0"/>
            <wp:wrapNone/>
            <wp:docPr id="462" name="図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52"/>
                    <pic:cNvPicPr>
                      <a:picLocks noChangeAspect="1" noChangeArrowheads="1"/>
                    </pic:cNvPicPr>
                  </pic:nvPicPr>
                  <pic:blipFill>
                    <a:blip r:embed="rId10" cstate="print"/>
                    <a:srcRect/>
                    <a:stretch>
                      <a:fillRect/>
                    </a:stretch>
                  </pic:blipFill>
                  <pic:spPr bwMode="auto">
                    <a:xfrm>
                      <a:off x="0" y="0"/>
                      <a:ext cx="2604135" cy="1953260"/>
                    </a:xfrm>
                    <a:prstGeom prst="rect">
                      <a:avLst/>
                    </a:prstGeom>
                    <a:noFill/>
                    <a:ln w="9525">
                      <a:noFill/>
                      <a:miter lim="800000"/>
                      <a:headEnd/>
                      <a:tailEnd/>
                    </a:ln>
                  </pic:spPr>
                </pic:pic>
              </a:graphicData>
            </a:graphic>
          </wp:anchor>
        </w:drawing>
      </w:r>
      <w:r w:rsidR="00E460B2" w:rsidRPr="00C14FF7">
        <w:rPr>
          <w:rFonts w:hint="eastAsia"/>
          <w:sz w:val="18"/>
          <w:szCs w:val="18"/>
        </w:rPr>
        <w:t xml:space="preserve"> </w:t>
      </w:r>
      <w:r w:rsidR="00E460B2" w:rsidRPr="00C14FF7">
        <w:rPr>
          <w:rFonts w:ascii="ＭＳ ゴシック" w:eastAsia="ＭＳ ゴシック" w:hAnsi="ＭＳ ゴシック" w:hint="eastAsia"/>
          <w:sz w:val="18"/>
          <w:szCs w:val="18"/>
        </w:rPr>
        <w:t>２　胸部エックス線写真所見（　　　　　年　　月　　日）</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spacing w:line="120" w:lineRule="atLeast"/>
        <w:rPr>
          <w:sz w:val="18"/>
          <w:szCs w:val="18"/>
        </w:rPr>
      </w:pPr>
      <w:r w:rsidRPr="00C14FF7">
        <w:rPr>
          <w:rFonts w:hint="eastAsia"/>
          <w:sz w:val="18"/>
          <w:szCs w:val="18"/>
        </w:rPr>
        <w:t xml:space="preserve">  </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spacing w:line="120" w:lineRule="atLeast"/>
        <w:rPr>
          <w:sz w:val="18"/>
          <w:szCs w:val="18"/>
          <w:lang w:eastAsia="zh-TW"/>
        </w:rPr>
      </w:pPr>
      <w:r w:rsidRPr="00C14FF7">
        <w:rPr>
          <w:rFonts w:hint="eastAsia"/>
          <w:sz w:val="18"/>
          <w:szCs w:val="18"/>
        </w:rPr>
        <w:t xml:space="preserve"> 　　　　　　　　　　　　                     </w:t>
      </w:r>
      <w:r w:rsidRPr="00C14FF7">
        <w:rPr>
          <w:rFonts w:hint="eastAsia"/>
          <w:sz w:val="18"/>
          <w:szCs w:val="18"/>
          <w:lang w:eastAsia="zh-TW"/>
        </w:rPr>
        <w:t>心胸比　　　％</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spacing w:line="120" w:lineRule="atLeast"/>
        <w:rPr>
          <w:sz w:val="18"/>
          <w:szCs w:val="18"/>
          <w:lang w:eastAsia="zh-TW"/>
        </w:rPr>
      </w:pPr>
      <w:r w:rsidRPr="00C14FF7">
        <w:rPr>
          <w:rFonts w:hint="eastAsia"/>
          <w:sz w:val="18"/>
          <w:szCs w:val="18"/>
          <w:lang w:eastAsia="zh-TW"/>
        </w:rPr>
        <w:t xml:space="preserve">  </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spacing w:line="120" w:lineRule="atLeast"/>
        <w:rPr>
          <w:sz w:val="18"/>
          <w:szCs w:val="18"/>
          <w:lang w:eastAsia="zh-TW"/>
        </w:rPr>
      </w:pPr>
      <w:r w:rsidRPr="00C14FF7">
        <w:rPr>
          <w:rFonts w:hint="eastAsia"/>
          <w:sz w:val="18"/>
          <w:szCs w:val="18"/>
          <w:lang w:eastAsia="zh-TW"/>
        </w:rPr>
        <w:t xml:space="preserve">  </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spacing w:line="120" w:lineRule="atLeast"/>
        <w:rPr>
          <w:sz w:val="18"/>
          <w:szCs w:val="18"/>
          <w:lang w:eastAsia="zh-TW"/>
        </w:rPr>
      </w:pPr>
      <w:r w:rsidRPr="00C14FF7">
        <w:rPr>
          <w:rFonts w:hint="eastAsia"/>
          <w:sz w:val="18"/>
          <w:szCs w:val="18"/>
          <w:lang w:eastAsia="zh-TW"/>
        </w:rPr>
        <w:t xml:space="preserve">  </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spacing w:line="120" w:lineRule="atLeast"/>
        <w:rPr>
          <w:sz w:val="18"/>
          <w:szCs w:val="18"/>
          <w:lang w:eastAsia="zh-TW"/>
        </w:rPr>
      </w:pPr>
      <w:r w:rsidRPr="00C14FF7">
        <w:rPr>
          <w:rFonts w:hint="eastAsia"/>
          <w:sz w:val="18"/>
          <w:szCs w:val="18"/>
          <w:lang w:eastAsia="zh-TW"/>
        </w:rPr>
        <w:t xml:space="preserve">  </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spacing w:line="120" w:lineRule="atLeast"/>
        <w:rPr>
          <w:rFonts w:ascii="ＭＳ ゴシック" w:eastAsia="ＭＳ ゴシック" w:hAnsi="ＭＳ ゴシック"/>
          <w:sz w:val="18"/>
          <w:szCs w:val="18"/>
          <w:lang w:eastAsia="zh-TW"/>
        </w:rPr>
      </w:pPr>
      <w:r w:rsidRPr="00C14FF7">
        <w:rPr>
          <w:rFonts w:hint="eastAsia"/>
          <w:sz w:val="18"/>
          <w:szCs w:val="18"/>
          <w:lang w:eastAsia="zh-TW"/>
        </w:rPr>
        <w:t xml:space="preserve"> </w:t>
      </w:r>
      <w:r w:rsidRPr="00C14FF7">
        <w:rPr>
          <w:rFonts w:ascii="ＭＳ ゴシック" w:eastAsia="ＭＳ ゴシック" w:hAnsi="ＭＳ ゴシック" w:hint="eastAsia"/>
          <w:sz w:val="18"/>
          <w:szCs w:val="18"/>
          <w:lang w:eastAsia="zh-TW"/>
        </w:rPr>
        <w:t>３　心電図所見（　　　　年　　月　　日）</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autoSpaceDE w:val="0"/>
        <w:spacing w:line="120" w:lineRule="atLeast"/>
        <w:rPr>
          <w:sz w:val="18"/>
          <w:szCs w:val="18"/>
        </w:rPr>
      </w:pPr>
      <w:r w:rsidRPr="00C14FF7">
        <w:rPr>
          <w:rFonts w:hint="eastAsia"/>
          <w:sz w:val="18"/>
          <w:szCs w:val="18"/>
        </w:rPr>
        <w:t xml:space="preserve"> 　ア　陳旧性心筋</w:t>
      </w:r>
      <w:r w:rsidR="00635BC4" w:rsidRPr="00C14FF7">
        <w:rPr>
          <w:sz w:val="18"/>
          <w:szCs w:val="18"/>
        </w:rPr>
        <w:ruby>
          <w:rubyPr>
            <w:rubyAlign w:val="distributeSpace"/>
            <w:hps w:val="9"/>
            <w:hpsRaise w:val="16"/>
            <w:hpsBaseText w:val="18"/>
            <w:lid w:val="ja-JP"/>
          </w:rubyPr>
          <w:rt>
            <w:r w:rsidR="00E460B2" w:rsidRPr="00C14FF7">
              <w:rPr>
                <w:rFonts w:hAnsi="ＭＳ 明朝" w:hint="eastAsia"/>
                <w:sz w:val="9"/>
                <w:szCs w:val="18"/>
              </w:rPr>
              <w:t>こうそく</w:t>
            </w:r>
          </w:rt>
          <w:rubyBase>
            <w:r w:rsidR="00E460B2" w:rsidRPr="00C14FF7">
              <w:rPr>
                <w:rFonts w:hint="eastAsia"/>
                <w:sz w:val="18"/>
                <w:szCs w:val="18"/>
              </w:rPr>
              <w:t>梗塞</w:t>
            </w:r>
          </w:rubyBase>
        </w:ruby>
      </w:r>
      <w:r w:rsidRPr="00C14FF7">
        <w:rPr>
          <w:rFonts w:hint="eastAsia"/>
          <w:sz w:val="18"/>
          <w:szCs w:val="18"/>
        </w:rPr>
        <w:t xml:space="preserve">                   （　有　・　無　）</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spacing w:line="120" w:lineRule="atLeast"/>
        <w:rPr>
          <w:sz w:val="18"/>
          <w:szCs w:val="18"/>
        </w:rPr>
      </w:pPr>
      <w:r w:rsidRPr="00C14FF7">
        <w:rPr>
          <w:rFonts w:hint="eastAsia"/>
          <w:sz w:val="18"/>
          <w:szCs w:val="18"/>
        </w:rPr>
        <w:t xml:space="preserve"> 　イ　</w:t>
      </w:r>
      <w:r w:rsidRPr="00C14FF7">
        <w:rPr>
          <w:rFonts w:hint="eastAsia"/>
          <w:kern w:val="0"/>
          <w:sz w:val="18"/>
          <w:szCs w:val="18"/>
        </w:rPr>
        <w:t>心　室　負　荷　像</w:t>
      </w:r>
      <w:r w:rsidRPr="00C14FF7">
        <w:rPr>
          <w:rFonts w:hint="eastAsia"/>
          <w:sz w:val="18"/>
          <w:szCs w:val="18"/>
        </w:rPr>
        <w:t xml:space="preserve">               （　有＜右室、左室、両室＞　・　無　）</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spacing w:line="120" w:lineRule="atLeast"/>
        <w:rPr>
          <w:sz w:val="18"/>
          <w:szCs w:val="18"/>
        </w:rPr>
      </w:pPr>
      <w:r w:rsidRPr="00C14FF7">
        <w:rPr>
          <w:rFonts w:hint="eastAsia"/>
          <w:sz w:val="18"/>
          <w:szCs w:val="18"/>
        </w:rPr>
        <w:t xml:space="preserve"> 　ウ　</w:t>
      </w:r>
      <w:r w:rsidRPr="00C14FF7">
        <w:rPr>
          <w:rFonts w:hint="eastAsia"/>
          <w:kern w:val="0"/>
          <w:sz w:val="18"/>
          <w:szCs w:val="18"/>
        </w:rPr>
        <w:t>心 房 負 荷 像</w:t>
      </w:r>
      <w:r w:rsidRPr="00C14FF7">
        <w:rPr>
          <w:rFonts w:hint="eastAsia"/>
          <w:sz w:val="18"/>
          <w:szCs w:val="18"/>
        </w:rPr>
        <w:t xml:space="preserve">                   （　有＜右房、左房、両房＞　・　無　）</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spacing w:line="120" w:lineRule="atLeast"/>
        <w:rPr>
          <w:sz w:val="18"/>
          <w:szCs w:val="18"/>
        </w:rPr>
      </w:pPr>
      <w:r w:rsidRPr="00C14FF7">
        <w:rPr>
          <w:rFonts w:hint="eastAsia"/>
          <w:sz w:val="18"/>
          <w:szCs w:val="18"/>
        </w:rPr>
        <w:t xml:space="preserve"> 　エ　</w:t>
      </w:r>
      <w:r w:rsidRPr="00C14FF7">
        <w:rPr>
          <w:rFonts w:hint="eastAsia"/>
          <w:kern w:val="0"/>
          <w:sz w:val="18"/>
          <w:szCs w:val="18"/>
        </w:rPr>
        <w:t>脚 ブ ロ ッ ク</w:t>
      </w:r>
      <w:r w:rsidRPr="00C14FF7">
        <w:rPr>
          <w:rFonts w:hint="eastAsia"/>
          <w:sz w:val="18"/>
          <w:szCs w:val="18"/>
        </w:rPr>
        <w:t xml:space="preserve">                   （　有　・　無　）</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spacing w:line="120" w:lineRule="atLeast"/>
        <w:rPr>
          <w:sz w:val="18"/>
          <w:szCs w:val="18"/>
        </w:rPr>
      </w:pPr>
      <w:r w:rsidRPr="00C14FF7">
        <w:rPr>
          <w:rFonts w:hint="eastAsia"/>
          <w:sz w:val="18"/>
          <w:szCs w:val="18"/>
        </w:rPr>
        <w:t xml:space="preserve"> 　オ　</w:t>
      </w:r>
      <w:r w:rsidRPr="00C14FF7">
        <w:rPr>
          <w:rFonts w:hint="eastAsia"/>
          <w:kern w:val="0"/>
          <w:sz w:val="18"/>
          <w:szCs w:val="18"/>
        </w:rPr>
        <w:t>完全房室ブロック</w:t>
      </w:r>
      <w:r w:rsidRPr="00C14FF7">
        <w:rPr>
          <w:rFonts w:hint="eastAsia"/>
          <w:sz w:val="18"/>
          <w:szCs w:val="18"/>
        </w:rPr>
        <w:t xml:space="preserve">                 （　有　・　無　）</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spacing w:line="120" w:lineRule="atLeast"/>
        <w:rPr>
          <w:sz w:val="18"/>
          <w:szCs w:val="18"/>
        </w:rPr>
      </w:pPr>
      <w:r w:rsidRPr="00C14FF7">
        <w:rPr>
          <w:rFonts w:hint="eastAsia"/>
          <w:sz w:val="18"/>
          <w:szCs w:val="18"/>
        </w:rPr>
        <w:t xml:space="preserve">   カ　不完全房室ブロック               （　有＜第　　　度＞・　無　）</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spacing w:line="120" w:lineRule="atLeast"/>
        <w:rPr>
          <w:kern w:val="0"/>
          <w:sz w:val="18"/>
          <w:szCs w:val="18"/>
        </w:rPr>
      </w:pPr>
      <w:r w:rsidRPr="00C14FF7">
        <w:rPr>
          <w:rFonts w:hint="eastAsia"/>
          <w:sz w:val="18"/>
          <w:szCs w:val="18"/>
        </w:rPr>
        <w:t xml:space="preserve">   キ　</w:t>
      </w:r>
      <w:r w:rsidRPr="00C14FF7">
        <w:rPr>
          <w:rFonts w:hint="eastAsia"/>
          <w:kern w:val="0"/>
          <w:sz w:val="18"/>
          <w:szCs w:val="18"/>
        </w:rPr>
        <w:t>心房細動（粗動）</w:t>
      </w:r>
      <w:r w:rsidRPr="00C14FF7">
        <w:rPr>
          <w:rFonts w:hint="eastAsia"/>
          <w:sz w:val="18"/>
          <w:szCs w:val="18"/>
        </w:rPr>
        <w:t xml:space="preserve">                 （　有　・　無　）</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spacing w:line="120" w:lineRule="atLeast"/>
        <w:rPr>
          <w:sz w:val="18"/>
          <w:szCs w:val="18"/>
        </w:rPr>
      </w:pPr>
      <w:r w:rsidRPr="00C14FF7">
        <w:rPr>
          <w:rFonts w:hint="eastAsia"/>
          <w:sz w:val="18"/>
          <w:szCs w:val="18"/>
        </w:rPr>
        <w:t xml:space="preserve">   ク　</w:t>
      </w:r>
      <w:r w:rsidRPr="00C14FF7">
        <w:rPr>
          <w:rFonts w:hint="eastAsia"/>
          <w:kern w:val="0"/>
          <w:sz w:val="18"/>
          <w:szCs w:val="18"/>
        </w:rPr>
        <w:t>期　外　収　縮</w:t>
      </w:r>
      <w:r w:rsidRPr="00C14FF7">
        <w:rPr>
          <w:rFonts w:hint="eastAsia"/>
          <w:sz w:val="18"/>
          <w:szCs w:val="18"/>
        </w:rPr>
        <w:t xml:space="preserve">                   （　有　・　無　）</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spacing w:line="120" w:lineRule="atLeast"/>
        <w:rPr>
          <w:sz w:val="18"/>
          <w:szCs w:val="18"/>
        </w:rPr>
      </w:pPr>
      <w:r w:rsidRPr="00C14FF7">
        <w:rPr>
          <w:rFonts w:hint="eastAsia"/>
          <w:sz w:val="18"/>
          <w:szCs w:val="18"/>
        </w:rPr>
        <w:t xml:space="preserve">   ケ　</w:t>
      </w:r>
      <w:r w:rsidRPr="00C14FF7">
        <w:rPr>
          <w:rFonts w:hint="eastAsia"/>
          <w:kern w:val="0"/>
          <w:sz w:val="18"/>
          <w:szCs w:val="18"/>
        </w:rPr>
        <w:t>ST　の　低　下</w:t>
      </w:r>
      <w:r w:rsidRPr="00C14FF7">
        <w:rPr>
          <w:rFonts w:hint="eastAsia"/>
          <w:sz w:val="18"/>
          <w:szCs w:val="18"/>
        </w:rPr>
        <w:t xml:space="preserve">                   （　有＜　　　mV＞・　無　）</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spacing w:line="120" w:lineRule="atLeast"/>
        <w:rPr>
          <w:sz w:val="18"/>
          <w:szCs w:val="18"/>
        </w:rPr>
      </w:pPr>
      <w:r w:rsidRPr="00C14FF7">
        <w:rPr>
          <w:rFonts w:hint="eastAsia"/>
          <w:sz w:val="18"/>
          <w:szCs w:val="18"/>
        </w:rPr>
        <w:t xml:space="preserve">   コ　第Ⅰ誘導、第Ⅱ誘導及び胸部誘導（ただし、Ｖ</w:t>
      </w:r>
      <w:r w:rsidRPr="00C14FF7">
        <w:rPr>
          <w:rFonts w:hint="eastAsia"/>
          <w:sz w:val="18"/>
          <w:szCs w:val="18"/>
          <w:vertAlign w:val="subscript"/>
        </w:rPr>
        <w:t>１</w:t>
      </w:r>
      <w:r w:rsidRPr="00C14FF7">
        <w:rPr>
          <w:rFonts w:hint="eastAsia"/>
          <w:sz w:val="18"/>
          <w:szCs w:val="18"/>
        </w:rPr>
        <w:t>を除く）のいずれかのＴの逆転   （　有　・　無　）</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spacing w:line="120" w:lineRule="atLeast"/>
        <w:rPr>
          <w:sz w:val="18"/>
          <w:szCs w:val="18"/>
        </w:rPr>
      </w:pPr>
      <w:r w:rsidRPr="00C14FF7">
        <w:rPr>
          <w:rFonts w:hint="eastAsia"/>
          <w:sz w:val="18"/>
          <w:szCs w:val="18"/>
        </w:rPr>
        <w:t xml:space="preserve">   サ　運動負荷心電図におけるＳＴの０.１ｍＶ以上の低下   （　有　・　無　）</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spacing w:line="120" w:lineRule="atLeast"/>
        <w:rPr>
          <w:sz w:val="18"/>
          <w:szCs w:val="18"/>
        </w:rPr>
      </w:pPr>
      <w:r w:rsidRPr="00C14FF7">
        <w:rPr>
          <w:rFonts w:hint="eastAsia"/>
          <w:sz w:val="18"/>
          <w:szCs w:val="18"/>
        </w:rPr>
        <w:t xml:space="preserve">   シ　その他の心電図所見</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spacing w:line="120" w:lineRule="atLeast"/>
        <w:rPr>
          <w:sz w:val="18"/>
          <w:szCs w:val="18"/>
        </w:rPr>
      </w:pPr>
      <w:r w:rsidRPr="00C14FF7">
        <w:rPr>
          <w:rFonts w:hint="eastAsia"/>
          <w:sz w:val="18"/>
          <w:szCs w:val="18"/>
        </w:rPr>
        <w:t xml:space="preserve">  </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spacing w:line="120" w:lineRule="atLeast"/>
        <w:rPr>
          <w:sz w:val="18"/>
          <w:szCs w:val="18"/>
        </w:rPr>
      </w:pPr>
      <w:r w:rsidRPr="00C14FF7">
        <w:rPr>
          <w:rFonts w:hint="eastAsia"/>
          <w:sz w:val="18"/>
          <w:szCs w:val="18"/>
        </w:rPr>
        <w:t xml:space="preserve">   ス　不整脈発作のある者では発作中の心電図所見（発作年月日記入）</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spacing w:line="120" w:lineRule="atLeast"/>
        <w:rPr>
          <w:sz w:val="18"/>
          <w:szCs w:val="18"/>
        </w:rPr>
      </w:pPr>
      <w:r w:rsidRPr="00C14FF7">
        <w:rPr>
          <w:rFonts w:hint="eastAsia"/>
          <w:sz w:val="18"/>
          <w:szCs w:val="18"/>
        </w:rPr>
        <w:t xml:space="preserve">  </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spacing w:line="120" w:lineRule="atLeast"/>
        <w:rPr>
          <w:rFonts w:ascii="ＭＳ ゴシック" w:eastAsia="ＭＳ ゴシック" w:hAnsi="ＭＳ ゴシック"/>
          <w:sz w:val="18"/>
          <w:szCs w:val="18"/>
        </w:rPr>
      </w:pPr>
      <w:r w:rsidRPr="00C14FF7">
        <w:rPr>
          <w:rFonts w:hint="eastAsia"/>
          <w:sz w:val="18"/>
          <w:szCs w:val="18"/>
        </w:rPr>
        <w:t xml:space="preserve"> </w:t>
      </w:r>
      <w:r w:rsidRPr="00C14FF7">
        <w:rPr>
          <w:rFonts w:ascii="ＭＳ ゴシック" w:eastAsia="ＭＳ ゴシック" w:hAnsi="ＭＳ ゴシック" w:hint="eastAsia"/>
          <w:sz w:val="18"/>
          <w:szCs w:val="18"/>
        </w:rPr>
        <w:t>４　活動能力の程度</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spacing w:line="120" w:lineRule="atLeast"/>
        <w:ind w:left="500" w:hangingChars="300" w:hanging="500"/>
        <w:rPr>
          <w:sz w:val="18"/>
          <w:szCs w:val="18"/>
        </w:rPr>
      </w:pPr>
      <w:r w:rsidRPr="00C14FF7">
        <w:rPr>
          <w:rFonts w:hint="eastAsia"/>
          <w:sz w:val="18"/>
          <w:szCs w:val="18"/>
        </w:rPr>
        <w:t xml:space="preserve">   ア 　家庭内での普通の日常生活活動若しくは社会での極めて温和な日常生活活動については支障がなく、それ以上の活動でも著しく制限されることがないもの又はこれらの活動では心不全症状若しくは狭心症症状が起こらないもの</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spacing w:line="120" w:lineRule="atLeast"/>
        <w:ind w:left="500" w:hangingChars="300" w:hanging="500"/>
        <w:rPr>
          <w:sz w:val="18"/>
          <w:szCs w:val="18"/>
        </w:rPr>
      </w:pPr>
      <w:r w:rsidRPr="00C14FF7">
        <w:rPr>
          <w:rFonts w:hint="eastAsia"/>
          <w:sz w:val="18"/>
          <w:szCs w:val="18"/>
        </w:rPr>
        <w:t xml:space="preserve">   イ 　家庭内での普通の日常生活活動若しくは社会での極めて温和な日常生活活動には支障がないが、それ以上の活動は著しく制限されるもの又は頻回に頻脈発作を繰返し、日常生活若しくは社会生活に妨げとなるもの</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spacing w:line="120" w:lineRule="atLeast"/>
        <w:ind w:left="500" w:hangingChars="300" w:hanging="500"/>
        <w:rPr>
          <w:sz w:val="18"/>
          <w:szCs w:val="18"/>
        </w:rPr>
      </w:pPr>
      <w:r w:rsidRPr="00C14FF7">
        <w:rPr>
          <w:rFonts w:hint="eastAsia"/>
          <w:sz w:val="18"/>
          <w:szCs w:val="18"/>
        </w:rPr>
        <w:t xml:space="preserve">   ウ 　家庭内での普通の日常生活活動又は社会での極めて温和な日常生活活動には支障がないが、それ以上の活動では心不全症状又は狭心症症状が起こるもの</w:t>
      </w:r>
    </w:p>
    <w:p w:rsidR="00E460B2" w:rsidRPr="00C14FF7" w:rsidRDefault="00E460B2" w:rsidP="00B45B6A">
      <w:pPr>
        <w:pStyle w:val="af0"/>
        <w:pBdr>
          <w:top w:val="single" w:sz="4" w:space="1" w:color="auto"/>
          <w:left w:val="single" w:sz="4" w:space="0" w:color="auto"/>
          <w:bottom w:val="single" w:sz="4" w:space="31" w:color="auto"/>
          <w:right w:val="single" w:sz="4" w:space="0" w:color="auto"/>
        </w:pBdr>
        <w:spacing w:line="120" w:lineRule="atLeast"/>
        <w:ind w:left="500" w:hangingChars="300" w:hanging="500"/>
        <w:rPr>
          <w:sz w:val="18"/>
          <w:szCs w:val="18"/>
        </w:rPr>
      </w:pPr>
      <w:r w:rsidRPr="00C14FF7">
        <w:rPr>
          <w:rFonts w:hint="eastAsia"/>
          <w:sz w:val="18"/>
          <w:szCs w:val="18"/>
        </w:rPr>
        <w:t xml:space="preserve">   エ 　家庭内での極めて温和な日常生活活動には支障がないが、それ以上の活動では心不全症状若しくは狭心症症状が起こるもの又は頻回に頻脈発作を起こし、救急医療を繰返し必要としているもの</w:t>
      </w:r>
    </w:p>
    <w:p w:rsidR="00E460B2" w:rsidRDefault="00E460B2" w:rsidP="00B45B6A">
      <w:pPr>
        <w:pStyle w:val="af0"/>
        <w:pBdr>
          <w:top w:val="single" w:sz="4" w:space="1" w:color="auto"/>
          <w:left w:val="single" w:sz="4" w:space="0" w:color="auto"/>
          <w:bottom w:val="single" w:sz="4" w:space="31" w:color="auto"/>
          <w:right w:val="single" w:sz="4" w:space="0" w:color="auto"/>
        </w:pBdr>
        <w:spacing w:line="120" w:lineRule="atLeast"/>
        <w:ind w:left="500" w:hangingChars="300" w:hanging="500"/>
        <w:rPr>
          <w:sz w:val="18"/>
          <w:szCs w:val="18"/>
        </w:rPr>
      </w:pPr>
      <w:r w:rsidRPr="00C14FF7">
        <w:rPr>
          <w:rFonts w:hint="eastAsia"/>
          <w:sz w:val="18"/>
          <w:szCs w:val="18"/>
        </w:rPr>
        <w:t xml:space="preserve">   オ 　安静時若しくは自己身辺の日常生活活動でも心不全症状若しくは狭心症症状が起こるもの又は繰返してアダムスストークス発作が起こるもの</w:t>
      </w:r>
    </w:p>
    <w:p w:rsidR="00B45B6A" w:rsidRPr="00C14FF7" w:rsidRDefault="00B45B6A" w:rsidP="00B45B6A">
      <w:pPr>
        <w:pStyle w:val="af0"/>
        <w:pBdr>
          <w:top w:val="single" w:sz="4" w:space="1" w:color="auto"/>
          <w:left w:val="single" w:sz="4" w:space="0" w:color="auto"/>
          <w:bottom w:val="single" w:sz="4" w:space="31" w:color="auto"/>
          <w:right w:val="single" w:sz="4" w:space="0" w:color="auto"/>
        </w:pBdr>
        <w:spacing w:line="120" w:lineRule="atLeast"/>
        <w:ind w:left="500" w:hangingChars="300" w:hanging="500"/>
        <w:rPr>
          <w:sz w:val="18"/>
          <w:szCs w:val="18"/>
        </w:rPr>
      </w:pPr>
    </w:p>
    <w:p w:rsidR="00B45B6A" w:rsidRPr="00BC1E28" w:rsidRDefault="00E460B2" w:rsidP="00B45B6A">
      <w:pPr>
        <w:pStyle w:val="af0"/>
        <w:pBdr>
          <w:top w:val="single" w:sz="4" w:space="1" w:color="auto"/>
          <w:left w:val="single" w:sz="4" w:space="0" w:color="auto"/>
          <w:bottom w:val="single" w:sz="4" w:space="31" w:color="auto"/>
          <w:right w:val="single" w:sz="4" w:space="0" w:color="auto"/>
        </w:pBdr>
        <w:spacing w:line="120" w:lineRule="atLeast"/>
        <w:rPr>
          <w:rFonts w:ascii="ＭＳ ゴシック" w:eastAsia="ＭＳ ゴシック" w:hAnsi="ＭＳ ゴシック"/>
          <w:sz w:val="18"/>
          <w:szCs w:val="18"/>
        </w:rPr>
      </w:pPr>
      <w:r w:rsidRPr="00C14FF7">
        <w:rPr>
          <w:rFonts w:hint="eastAsia"/>
          <w:sz w:val="18"/>
          <w:szCs w:val="18"/>
        </w:rPr>
        <w:t xml:space="preserve"> </w:t>
      </w:r>
      <w:r w:rsidRPr="00BC1E28">
        <w:rPr>
          <w:rFonts w:ascii="ＭＳ ゴシック" w:eastAsia="ＭＳ ゴシック" w:hAnsi="ＭＳ ゴシック" w:hint="eastAsia"/>
          <w:sz w:val="18"/>
          <w:szCs w:val="18"/>
        </w:rPr>
        <w:t xml:space="preserve">５　</w:t>
      </w:r>
      <w:r w:rsidR="00B45B6A" w:rsidRPr="00BC1E28">
        <w:rPr>
          <w:rFonts w:ascii="ＭＳ ゴシック" w:eastAsia="ＭＳ ゴシック" w:hAnsi="ＭＳ ゴシック" w:hint="eastAsia"/>
          <w:sz w:val="18"/>
          <w:szCs w:val="18"/>
        </w:rPr>
        <w:t>手術等の状況</w:t>
      </w:r>
    </w:p>
    <w:p w:rsidR="00B45B6A" w:rsidRPr="00BC1E28" w:rsidRDefault="00B45B6A" w:rsidP="00B45B6A">
      <w:pPr>
        <w:pStyle w:val="af0"/>
        <w:pBdr>
          <w:top w:val="single" w:sz="4" w:space="1" w:color="auto"/>
          <w:left w:val="single" w:sz="4" w:space="0" w:color="auto"/>
          <w:bottom w:val="single" w:sz="4" w:space="31" w:color="auto"/>
          <w:right w:val="single" w:sz="4" w:space="0" w:color="auto"/>
        </w:pBdr>
        <w:rPr>
          <w:rFonts w:ascii="ＭＳ ゴシック" w:eastAsia="ＭＳ ゴシック" w:hAnsi="ＭＳ ゴシック"/>
          <w:sz w:val="18"/>
          <w:szCs w:val="18"/>
        </w:rPr>
      </w:pPr>
      <w:r w:rsidRPr="00BC1E28">
        <w:rPr>
          <w:rFonts w:ascii="ＭＳ ゴシック" w:eastAsia="ＭＳ ゴシック" w:hAnsi="ＭＳ ゴシック" w:hint="eastAsia"/>
          <w:sz w:val="18"/>
          <w:szCs w:val="18"/>
        </w:rPr>
        <w:t>人工弁移植、弁置換　　（　有　・　無　） （手術日　　　　　年　　月　　日）</w:t>
      </w:r>
    </w:p>
    <w:p w:rsidR="00B45B6A" w:rsidRPr="00BC1E28" w:rsidRDefault="00B45B6A" w:rsidP="00B45B6A">
      <w:pPr>
        <w:pStyle w:val="af0"/>
        <w:pBdr>
          <w:top w:val="single" w:sz="4" w:space="1" w:color="auto"/>
          <w:left w:val="single" w:sz="4" w:space="0" w:color="auto"/>
          <w:bottom w:val="single" w:sz="4" w:space="31" w:color="auto"/>
          <w:right w:val="single" w:sz="4" w:space="0" w:color="auto"/>
        </w:pBdr>
        <w:rPr>
          <w:rFonts w:ascii="ＭＳ ゴシック" w:eastAsia="ＭＳ ゴシック" w:hAnsi="ＭＳ ゴシック"/>
          <w:sz w:val="18"/>
          <w:szCs w:val="18"/>
        </w:rPr>
      </w:pPr>
      <w:r w:rsidRPr="00BC1E28">
        <w:rPr>
          <w:rFonts w:ascii="ＭＳ ゴシック" w:eastAsia="ＭＳ ゴシック" w:hAnsi="ＭＳ ゴシック" w:hint="eastAsia"/>
          <w:sz w:val="18"/>
          <w:szCs w:val="18"/>
        </w:rPr>
        <w:t>ペースメーカ　　　　　（　有　・　無　） （手術日　　　　　年　　月　　日）→６，７に記載してください。</w:t>
      </w:r>
    </w:p>
    <w:p w:rsidR="00B45B6A" w:rsidRPr="00BC1E28" w:rsidRDefault="00B45B6A" w:rsidP="00B45B6A">
      <w:pPr>
        <w:pStyle w:val="af0"/>
        <w:pBdr>
          <w:top w:val="single" w:sz="4" w:space="1" w:color="auto"/>
          <w:left w:val="single" w:sz="4" w:space="0" w:color="auto"/>
          <w:bottom w:val="single" w:sz="4" w:space="31" w:color="auto"/>
          <w:right w:val="single" w:sz="4" w:space="0" w:color="auto"/>
        </w:pBdr>
        <w:rPr>
          <w:rFonts w:ascii="ＭＳ ゴシック" w:eastAsia="ＭＳ ゴシック" w:hAnsi="ＭＳ ゴシック"/>
          <w:sz w:val="18"/>
          <w:szCs w:val="18"/>
        </w:rPr>
      </w:pPr>
      <w:r w:rsidRPr="00BC1E28">
        <w:rPr>
          <w:rFonts w:ascii="ＭＳ ゴシック" w:eastAsia="ＭＳ ゴシック" w:hAnsi="ＭＳ ゴシック" w:hint="eastAsia"/>
          <w:sz w:val="18"/>
          <w:szCs w:val="18"/>
        </w:rPr>
        <w:t>体内植え込み型除細動器（　有　・　無　） （手術日　　　　　年　　月　　日）→６，７に記載してください。</w:t>
      </w:r>
    </w:p>
    <w:p w:rsidR="00B45B6A" w:rsidRPr="00BC1E28" w:rsidRDefault="00B45B6A" w:rsidP="00B45B6A">
      <w:pPr>
        <w:pStyle w:val="af0"/>
        <w:pBdr>
          <w:top w:val="single" w:sz="4" w:space="1" w:color="auto"/>
          <w:left w:val="single" w:sz="4" w:space="0" w:color="auto"/>
          <w:bottom w:val="single" w:sz="4" w:space="31" w:color="auto"/>
          <w:right w:val="single" w:sz="4" w:space="0" w:color="auto"/>
        </w:pBdr>
        <w:rPr>
          <w:rFonts w:ascii="ＭＳ ゴシック" w:eastAsia="ＭＳ ゴシック" w:hAnsi="ＭＳ ゴシック"/>
          <w:sz w:val="18"/>
          <w:szCs w:val="18"/>
        </w:rPr>
      </w:pPr>
      <w:r w:rsidRPr="00BC1E28">
        <w:rPr>
          <w:rFonts w:ascii="ＭＳ ゴシック" w:eastAsia="ＭＳ ゴシック" w:hAnsi="ＭＳ ゴシック" w:hint="eastAsia"/>
          <w:sz w:val="18"/>
          <w:szCs w:val="18"/>
        </w:rPr>
        <w:t>◎体内植え込み型除細動器の植え込み以降に作動した履歴（　有　・　無　）（作動日　　　　　年　　月　　日）</w:t>
      </w:r>
    </w:p>
    <w:p w:rsidR="00E460B2" w:rsidRPr="00C14FF7" w:rsidRDefault="00E460B2" w:rsidP="00E460B2">
      <w:pPr>
        <w:pStyle w:val="af0"/>
        <w:rPr>
          <w:sz w:val="20"/>
        </w:rPr>
      </w:pPr>
      <w:r w:rsidRPr="00C14FF7">
        <w:rPr>
          <w:rFonts w:hint="eastAsia"/>
          <w:sz w:val="20"/>
        </w:rPr>
        <w:t>心臓の機能障害の状況及び所見（１８歳以上用）</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jc w:val="right"/>
        <w:rPr>
          <w:sz w:val="20"/>
        </w:rPr>
      </w:pPr>
    </w:p>
    <w:p w:rsidR="00B45B6A" w:rsidRPr="00BC1E28" w:rsidRDefault="00B45B6A" w:rsidP="00B45B6A">
      <w:pPr>
        <w:pBdr>
          <w:top w:val="single" w:sz="4" w:space="1" w:color="auto"/>
          <w:left w:val="single" w:sz="4" w:space="0" w:color="auto"/>
          <w:bottom w:val="single" w:sz="4" w:space="12" w:color="auto"/>
          <w:right w:val="single" w:sz="4" w:space="0" w:color="auto"/>
        </w:pBdr>
        <w:ind w:firstLineChars="100" w:firstLine="187"/>
        <w:rPr>
          <w:rFonts w:hAnsi="Courier New"/>
          <w:sz w:val="20"/>
          <w:szCs w:val="20"/>
        </w:rPr>
      </w:pPr>
      <w:r w:rsidRPr="00BC1E28">
        <w:rPr>
          <w:rFonts w:hAnsi="Courier New" w:hint="eastAsia"/>
          <w:sz w:val="20"/>
          <w:szCs w:val="20"/>
        </w:rPr>
        <w:t>（６と７については、ペースメーカや体内植え込み型除細動器の植え込みを行っている場合のみ</w:t>
      </w:r>
    </w:p>
    <w:p w:rsidR="00B45B6A" w:rsidRPr="00BC1E28" w:rsidRDefault="00B45B6A" w:rsidP="00B45B6A">
      <w:pPr>
        <w:pBdr>
          <w:top w:val="single" w:sz="4" w:space="1" w:color="auto"/>
          <w:left w:val="single" w:sz="4" w:space="0" w:color="auto"/>
          <w:bottom w:val="single" w:sz="4" w:space="12" w:color="auto"/>
          <w:right w:val="single" w:sz="4" w:space="0" w:color="auto"/>
        </w:pBdr>
        <w:ind w:firstLineChars="100" w:firstLine="187"/>
        <w:rPr>
          <w:rFonts w:hAnsi="Courier New"/>
          <w:sz w:val="20"/>
          <w:szCs w:val="20"/>
        </w:rPr>
      </w:pPr>
      <w:r w:rsidRPr="00BC1E28">
        <w:rPr>
          <w:rFonts w:hAnsi="Courier New" w:hint="eastAsia"/>
          <w:sz w:val="20"/>
          <w:szCs w:val="20"/>
        </w:rPr>
        <w:t xml:space="preserve">　記載してください。）</w:t>
      </w:r>
    </w:p>
    <w:p w:rsidR="00B45B6A" w:rsidRPr="00BC1E28" w:rsidRDefault="00B45B6A" w:rsidP="00B45B6A">
      <w:pPr>
        <w:pBdr>
          <w:top w:val="single" w:sz="4" w:space="1" w:color="auto"/>
          <w:left w:val="single" w:sz="4" w:space="0" w:color="auto"/>
          <w:bottom w:val="single" w:sz="4" w:space="12" w:color="auto"/>
          <w:right w:val="single" w:sz="4" w:space="0" w:color="auto"/>
        </w:pBdr>
        <w:ind w:firstLineChars="100" w:firstLine="187"/>
        <w:rPr>
          <w:rFonts w:hAnsi="Courier New"/>
          <w:sz w:val="20"/>
          <w:szCs w:val="20"/>
        </w:rPr>
      </w:pPr>
    </w:p>
    <w:p w:rsidR="00B45B6A" w:rsidRPr="00BC1E28" w:rsidRDefault="00B45B6A" w:rsidP="00B45B6A">
      <w:pPr>
        <w:pBdr>
          <w:top w:val="single" w:sz="4" w:space="1" w:color="auto"/>
          <w:left w:val="single" w:sz="4" w:space="0" w:color="auto"/>
          <w:bottom w:val="single" w:sz="4" w:space="12" w:color="auto"/>
          <w:right w:val="single" w:sz="4" w:space="0" w:color="auto"/>
        </w:pBdr>
        <w:rPr>
          <w:rFonts w:ascii="ＭＳ ゴシック" w:eastAsia="ＭＳ ゴシック" w:hAnsi="ＭＳ ゴシック"/>
          <w:b/>
          <w:sz w:val="20"/>
          <w:szCs w:val="20"/>
        </w:rPr>
      </w:pPr>
      <w:r w:rsidRPr="00BC1E28">
        <w:rPr>
          <w:rFonts w:ascii="ＭＳ ゴシック" w:eastAsia="ＭＳ ゴシック" w:hAnsi="ＭＳ ゴシック" w:hint="eastAsia"/>
          <w:b/>
          <w:sz w:val="20"/>
          <w:szCs w:val="20"/>
        </w:rPr>
        <w:t>６　ペースメーカや体内植え込み型除細動器の適応度</w:t>
      </w:r>
    </w:p>
    <w:p w:rsidR="00B45B6A" w:rsidRPr="00BC1E28" w:rsidRDefault="00B45B6A" w:rsidP="00B45B6A">
      <w:pPr>
        <w:pBdr>
          <w:top w:val="single" w:sz="4" w:space="1" w:color="auto"/>
          <w:left w:val="single" w:sz="4" w:space="0" w:color="auto"/>
          <w:bottom w:val="single" w:sz="4" w:space="12" w:color="auto"/>
          <w:right w:val="single" w:sz="4" w:space="0" w:color="auto"/>
        </w:pBdr>
        <w:ind w:firstLineChars="300" w:firstLine="560"/>
        <w:rPr>
          <w:rFonts w:hAnsi="Courier New"/>
          <w:sz w:val="20"/>
          <w:szCs w:val="20"/>
        </w:rPr>
      </w:pPr>
      <w:r w:rsidRPr="00BC1E28">
        <w:rPr>
          <w:rFonts w:hAnsi="Courier New" w:hint="eastAsia"/>
          <w:sz w:val="20"/>
          <w:szCs w:val="20"/>
        </w:rPr>
        <w:t>「不整脈の非薬物治療ガイドライン（2011年改訂版）」（2010年度合同研究班報告）における</w:t>
      </w:r>
    </w:p>
    <w:p w:rsidR="00B45B6A" w:rsidRPr="00BC1E28" w:rsidRDefault="00B45B6A" w:rsidP="00B45B6A">
      <w:pPr>
        <w:pBdr>
          <w:top w:val="single" w:sz="4" w:space="1" w:color="auto"/>
          <w:left w:val="single" w:sz="4" w:space="0" w:color="auto"/>
          <w:bottom w:val="single" w:sz="4" w:space="12" w:color="auto"/>
          <w:right w:val="single" w:sz="4" w:space="0" w:color="auto"/>
        </w:pBdr>
        <w:ind w:firstLineChars="200" w:firstLine="373"/>
        <w:rPr>
          <w:rFonts w:hAnsi="Courier New"/>
          <w:sz w:val="20"/>
          <w:szCs w:val="20"/>
        </w:rPr>
      </w:pPr>
      <w:r w:rsidRPr="00BC1E28">
        <w:rPr>
          <w:rFonts w:hAnsi="Courier New" w:hint="eastAsia"/>
          <w:sz w:val="20"/>
          <w:szCs w:val="20"/>
        </w:rPr>
        <w:t>エビデンスと推奨度のグレードについて、あてはまるものに○をしてください。</w:t>
      </w:r>
    </w:p>
    <w:p w:rsidR="00B45B6A" w:rsidRPr="00BC1E28" w:rsidRDefault="00B45B6A" w:rsidP="00B45B6A">
      <w:pPr>
        <w:pBdr>
          <w:top w:val="single" w:sz="4" w:space="1" w:color="auto"/>
          <w:left w:val="single" w:sz="4" w:space="0" w:color="auto"/>
          <w:bottom w:val="single" w:sz="4" w:space="12" w:color="auto"/>
          <w:right w:val="single" w:sz="4" w:space="0" w:color="auto"/>
        </w:pBdr>
        <w:spacing w:line="240" w:lineRule="exact"/>
        <w:rPr>
          <w:rFonts w:hAnsi="Courier New"/>
          <w:sz w:val="20"/>
          <w:szCs w:val="20"/>
        </w:rPr>
      </w:pPr>
    </w:p>
    <w:p w:rsidR="00B45B6A" w:rsidRPr="00BC1E28" w:rsidRDefault="00B45B6A" w:rsidP="00B45B6A">
      <w:pPr>
        <w:pBdr>
          <w:top w:val="single" w:sz="4" w:space="1" w:color="auto"/>
          <w:left w:val="single" w:sz="4" w:space="0" w:color="auto"/>
          <w:bottom w:val="single" w:sz="4" w:space="12" w:color="auto"/>
          <w:right w:val="single" w:sz="4" w:space="0" w:color="auto"/>
        </w:pBdr>
        <w:spacing w:line="240" w:lineRule="exact"/>
        <w:ind w:firstLineChars="200" w:firstLine="373"/>
        <w:rPr>
          <w:rFonts w:ascii="ＭＳ ゴシック" w:eastAsia="ＭＳ ゴシック" w:hAnsi="ＭＳ ゴシック"/>
          <w:sz w:val="20"/>
          <w:szCs w:val="20"/>
        </w:rPr>
      </w:pPr>
      <w:r w:rsidRPr="00BC1E28">
        <w:rPr>
          <w:rFonts w:hAnsi="Courier New" w:hint="eastAsia"/>
          <w:sz w:val="20"/>
          <w:szCs w:val="20"/>
        </w:rPr>
        <w:t xml:space="preserve">（　</w:t>
      </w:r>
      <w:r w:rsidRPr="00BC1E28">
        <w:rPr>
          <w:rFonts w:ascii="ＭＳ ゴシック" w:eastAsia="ＭＳ ゴシック" w:hAnsi="ＭＳ ゴシック" w:hint="eastAsia"/>
          <w:sz w:val="20"/>
          <w:szCs w:val="20"/>
        </w:rPr>
        <w:t>クラスⅠ　・　クラスⅡ　・クラスⅢ　）</w:t>
      </w:r>
    </w:p>
    <w:p w:rsidR="00B45B6A" w:rsidRPr="00BC1E28" w:rsidRDefault="00B45B6A" w:rsidP="00B45B6A">
      <w:pPr>
        <w:pBdr>
          <w:top w:val="single" w:sz="4" w:space="1" w:color="auto"/>
          <w:left w:val="single" w:sz="4" w:space="0" w:color="auto"/>
          <w:bottom w:val="single" w:sz="4" w:space="12" w:color="auto"/>
          <w:right w:val="single" w:sz="4" w:space="0" w:color="auto"/>
        </w:pBdr>
        <w:spacing w:line="240" w:lineRule="exact"/>
        <w:ind w:firstLineChars="200" w:firstLine="373"/>
        <w:rPr>
          <w:rFonts w:ascii="ＭＳ ゴシック" w:eastAsia="ＭＳ ゴシック" w:hAnsi="ＭＳ ゴシック"/>
          <w:sz w:val="20"/>
          <w:szCs w:val="20"/>
        </w:rPr>
      </w:pPr>
    </w:p>
    <w:p w:rsidR="00B45B6A" w:rsidRPr="00BC1E28" w:rsidRDefault="00B45B6A" w:rsidP="00B45B6A">
      <w:pPr>
        <w:pBdr>
          <w:top w:val="single" w:sz="4" w:space="1" w:color="auto"/>
          <w:left w:val="single" w:sz="4" w:space="0" w:color="auto"/>
          <w:bottom w:val="single" w:sz="4" w:space="12" w:color="auto"/>
          <w:right w:val="single" w:sz="4" w:space="0" w:color="auto"/>
        </w:pBdr>
        <w:rPr>
          <w:rFonts w:hAnsi="Courier New"/>
          <w:sz w:val="20"/>
          <w:szCs w:val="20"/>
        </w:rPr>
      </w:pPr>
      <w:r w:rsidRPr="00BC1E28">
        <w:rPr>
          <w:rFonts w:hAnsi="Courier New"/>
          <w:noProof/>
          <w:sz w:val="20"/>
          <w:szCs w:val="20"/>
        </w:rPr>
        <mc:AlternateContent>
          <mc:Choice Requires="wps">
            <w:drawing>
              <wp:anchor distT="0" distB="0" distL="114300" distR="114300" simplePos="0" relativeHeight="251823616" behindDoc="0" locked="0" layoutInCell="1" allowOverlap="1" wp14:anchorId="23B89CDE" wp14:editId="7C66B19C">
                <wp:simplePos x="0" y="0"/>
                <wp:positionH relativeFrom="column">
                  <wp:posOffset>43152</wp:posOffset>
                </wp:positionH>
                <wp:positionV relativeFrom="paragraph">
                  <wp:posOffset>113503</wp:posOffset>
                </wp:positionV>
                <wp:extent cx="5671185" cy="960120"/>
                <wp:effectExtent l="0" t="0" r="24765" b="11430"/>
                <wp:wrapNone/>
                <wp:docPr id="701" name="角丸四角形 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1185" cy="960120"/>
                        </a:xfrm>
                        <a:prstGeom prst="roundRect">
                          <a:avLst>
                            <a:gd name="adj" fmla="val 16667"/>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39B09158" id="角丸四角形 701" o:spid="_x0000_s1026" style="position:absolute;left:0;text-align:left;margin-left:3.4pt;margin-top:8.95pt;width:446.55pt;height:75.6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">
                <v:fill opacity="0"/>
                <v:textbox inset="5.85pt,.7pt,5.85pt,.7pt"/>
              </v:roundrect>
            </w:pict>
          </mc:Fallback>
        </mc:AlternateContent>
      </w:r>
    </w:p>
    <w:p w:rsidR="00B45B6A" w:rsidRPr="00BC1E28" w:rsidRDefault="00B45B6A" w:rsidP="00B45B6A">
      <w:pPr>
        <w:pBdr>
          <w:top w:val="single" w:sz="4" w:space="1" w:color="auto"/>
          <w:left w:val="single" w:sz="4" w:space="0" w:color="auto"/>
          <w:bottom w:val="single" w:sz="4" w:space="12" w:color="auto"/>
          <w:right w:val="single" w:sz="4" w:space="0" w:color="auto"/>
        </w:pBdr>
        <w:ind w:firstLineChars="100" w:firstLine="187"/>
        <w:rPr>
          <w:rFonts w:hAnsi="Courier New"/>
          <w:sz w:val="20"/>
          <w:szCs w:val="20"/>
        </w:rPr>
      </w:pPr>
      <w:r w:rsidRPr="00BC1E28">
        <w:rPr>
          <w:rFonts w:hAnsi="Courier New" w:hint="eastAsia"/>
          <w:sz w:val="20"/>
          <w:szCs w:val="20"/>
        </w:rPr>
        <w:t xml:space="preserve">　○「不整脈の非薬物治療ガイドライン（2011年改訂版）」のエビデンスと推奨度のグレード</w:t>
      </w:r>
    </w:p>
    <w:p w:rsidR="00B45B6A" w:rsidRPr="00BC1E28" w:rsidRDefault="00B45B6A" w:rsidP="00B45B6A">
      <w:pPr>
        <w:pBdr>
          <w:top w:val="single" w:sz="4" w:space="1" w:color="auto"/>
          <w:left w:val="single" w:sz="4" w:space="0" w:color="auto"/>
          <w:bottom w:val="single" w:sz="4" w:space="12" w:color="auto"/>
          <w:right w:val="single" w:sz="4" w:space="0" w:color="auto"/>
        </w:pBdr>
        <w:ind w:firstLineChars="100" w:firstLine="187"/>
        <w:rPr>
          <w:rFonts w:hAnsi="Courier New"/>
          <w:sz w:val="20"/>
          <w:szCs w:val="20"/>
        </w:rPr>
      </w:pPr>
      <w:r w:rsidRPr="00BC1E28">
        <w:rPr>
          <w:rFonts w:hAnsi="Courier New" w:hint="eastAsia"/>
          <w:sz w:val="20"/>
          <w:szCs w:val="20"/>
        </w:rPr>
        <w:t>（１）クラスⅠ：有益であるという根拠があり、適応であることが一般に同意されている</w:t>
      </w:r>
    </w:p>
    <w:p w:rsidR="00B45B6A" w:rsidRPr="00BC1E28" w:rsidRDefault="00B45B6A" w:rsidP="00B45B6A">
      <w:pPr>
        <w:pBdr>
          <w:top w:val="single" w:sz="4" w:space="1" w:color="auto"/>
          <w:left w:val="single" w:sz="4" w:space="0" w:color="auto"/>
          <w:bottom w:val="single" w:sz="4" w:space="12" w:color="auto"/>
          <w:right w:val="single" w:sz="4" w:space="0" w:color="auto"/>
        </w:pBdr>
        <w:ind w:firstLineChars="100" w:firstLine="187"/>
        <w:rPr>
          <w:rFonts w:hAnsi="Courier New"/>
          <w:sz w:val="20"/>
          <w:szCs w:val="20"/>
        </w:rPr>
      </w:pPr>
      <w:r w:rsidRPr="00BC1E28">
        <w:rPr>
          <w:rFonts w:hAnsi="Courier New" w:hint="eastAsia"/>
          <w:sz w:val="20"/>
          <w:szCs w:val="20"/>
        </w:rPr>
        <w:t>（２）クラスⅡa：有益であるという意見が多いもの</w:t>
      </w:r>
    </w:p>
    <w:p w:rsidR="00B45B6A" w:rsidRPr="00BC1E28" w:rsidRDefault="00B45B6A" w:rsidP="00B45B6A">
      <w:pPr>
        <w:pBdr>
          <w:top w:val="single" w:sz="4" w:space="1" w:color="auto"/>
          <w:left w:val="single" w:sz="4" w:space="0" w:color="auto"/>
          <w:bottom w:val="single" w:sz="4" w:space="12" w:color="auto"/>
          <w:right w:val="single" w:sz="4" w:space="0" w:color="auto"/>
        </w:pBdr>
        <w:ind w:firstLineChars="100" w:firstLine="187"/>
        <w:rPr>
          <w:rFonts w:hAnsi="Courier New"/>
          <w:sz w:val="20"/>
          <w:szCs w:val="20"/>
        </w:rPr>
      </w:pPr>
      <w:r w:rsidRPr="00BC1E28">
        <w:rPr>
          <w:rFonts w:hAnsi="Courier New" w:hint="eastAsia"/>
          <w:sz w:val="20"/>
          <w:szCs w:val="20"/>
        </w:rPr>
        <w:t>（３）クラスⅡb：有益であるという意見が少ないもの</w:t>
      </w:r>
    </w:p>
    <w:p w:rsidR="00B45B6A" w:rsidRPr="00BC1E28" w:rsidRDefault="00B45B6A" w:rsidP="00B45B6A">
      <w:pPr>
        <w:pBdr>
          <w:top w:val="single" w:sz="4" w:space="1" w:color="auto"/>
          <w:left w:val="single" w:sz="4" w:space="0" w:color="auto"/>
          <w:bottom w:val="single" w:sz="4" w:space="12" w:color="auto"/>
          <w:right w:val="single" w:sz="4" w:space="0" w:color="auto"/>
        </w:pBdr>
        <w:ind w:firstLineChars="100" w:firstLine="187"/>
        <w:rPr>
          <w:rFonts w:hAnsi="Courier New"/>
          <w:sz w:val="20"/>
          <w:szCs w:val="20"/>
        </w:rPr>
      </w:pPr>
      <w:r w:rsidRPr="00BC1E28">
        <w:rPr>
          <w:rFonts w:hAnsi="Courier New" w:hint="eastAsia"/>
          <w:sz w:val="20"/>
          <w:szCs w:val="20"/>
        </w:rPr>
        <w:t>（４）クラスⅢ：有益でないまたは有害であり、適応でないことで意見が一致している</w:t>
      </w:r>
    </w:p>
    <w:p w:rsidR="00B45B6A" w:rsidRPr="00BC1E28" w:rsidRDefault="00B45B6A" w:rsidP="00B45B6A">
      <w:pPr>
        <w:pBdr>
          <w:top w:val="single" w:sz="4" w:space="1" w:color="auto"/>
          <w:left w:val="single" w:sz="4" w:space="0" w:color="auto"/>
          <w:bottom w:val="single" w:sz="4" w:space="12" w:color="auto"/>
          <w:right w:val="single" w:sz="4" w:space="0" w:color="auto"/>
        </w:pBdr>
        <w:ind w:firstLineChars="100" w:firstLine="187"/>
        <w:rPr>
          <w:rFonts w:hAnsi="Courier New"/>
          <w:sz w:val="20"/>
          <w:szCs w:val="20"/>
        </w:rPr>
      </w:pPr>
    </w:p>
    <w:p w:rsidR="00B45B6A" w:rsidRPr="00BC1E28" w:rsidRDefault="00B45B6A" w:rsidP="00B45B6A">
      <w:pPr>
        <w:pBdr>
          <w:top w:val="single" w:sz="4" w:space="1" w:color="auto"/>
          <w:left w:val="single" w:sz="4" w:space="0" w:color="auto"/>
          <w:bottom w:val="single" w:sz="4" w:space="12" w:color="auto"/>
          <w:right w:val="single" w:sz="4" w:space="0" w:color="auto"/>
        </w:pBdr>
        <w:rPr>
          <w:rFonts w:hAnsi="Courier New"/>
          <w:sz w:val="20"/>
          <w:szCs w:val="20"/>
        </w:rPr>
      </w:pPr>
      <w:r w:rsidRPr="00BC1E28">
        <w:rPr>
          <w:rFonts w:hAnsi="Courier New" w:hint="eastAsia"/>
          <w:sz w:val="20"/>
          <w:szCs w:val="20"/>
        </w:rPr>
        <w:t xml:space="preserve">　　</w:t>
      </w:r>
    </w:p>
    <w:p w:rsidR="00B45B6A" w:rsidRPr="00BC1E28" w:rsidRDefault="00B45B6A" w:rsidP="00B45B6A">
      <w:pPr>
        <w:pBdr>
          <w:top w:val="single" w:sz="4" w:space="1" w:color="auto"/>
          <w:left w:val="single" w:sz="4" w:space="0" w:color="auto"/>
          <w:bottom w:val="single" w:sz="4" w:space="12" w:color="auto"/>
          <w:right w:val="single" w:sz="4" w:space="0" w:color="auto"/>
        </w:pBdr>
        <w:rPr>
          <w:rFonts w:ascii="ＭＳ ゴシック" w:eastAsia="ＭＳ ゴシック" w:hAnsi="ＭＳ ゴシック"/>
          <w:sz w:val="20"/>
          <w:szCs w:val="20"/>
        </w:rPr>
      </w:pPr>
      <w:r w:rsidRPr="00BC1E28">
        <w:rPr>
          <w:rFonts w:ascii="ＭＳ ゴシック" w:eastAsia="ＭＳ ゴシック" w:hAnsi="ＭＳ ゴシック" w:hint="eastAsia"/>
          <w:b/>
          <w:sz w:val="20"/>
          <w:szCs w:val="20"/>
        </w:rPr>
        <w:t>７　身体活動能力（運動強度）</w:t>
      </w:r>
      <w:r w:rsidRPr="00BC1E28">
        <w:rPr>
          <w:rFonts w:ascii="ＭＳ ゴシック" w:eastAsia="ＭＳ ゴシック" w:hAnsi="ＭＳ ゴシック" w:hint="eastAsia"/>
          <w:sz w:val="20"/>
          <w:szCs w:val="20"/>
        </w:rPr>
        <w:t xml:space="preserve">　　（　　　）メッツ</w:t>
      </w:r>
    </w:p>
    <w:p w:rsidR="00B45B6A" w:rsidRPr="00BC1E28" w:rsidRDefault="00B45B6A" w:rsidP="00B45B6A">
      <w:pPr>
        <w:pBdr>
          <w:top w:val="single" w:sz="4" w:space="1" w:color="auto"/>
          <w:left w:val="single" w:sz="4" w:space="0" w:color="auto"/>
          <w:bottom w:val="single" w:sz="4" w:space="12" w:color="auto"/>
          <w:right w:val="single" w:sz="4" w:space="0" w:color="auto"/>
        </w:pBdr>
        <w:rPr>
          <w:rFonts w:ascii="ＭＳ ゴシック" w:eastAsia="ＭＳ ゴシック" w:hAnsi="ＭＳ ゴシック"/>
          <w:sz w:val="20"/>
          <w:szCs w:val="20"/>
        </w:rPr>
      </w:pPr>
    </w:p>
    <w:p w:rsidR="00B45B6A" w:rsidRPr="00BC1E28" w:rsidRDefault="00B45B6A" w:rsidP="00B45B6A">
      <w:pPr>
        <w:pBdr>
          <w:top w:val="single" w:sz="4" w:space="1" w:color="auto"/>
          <w:left w:val="single" w:sz="4" w:space="0" w:color="auto"/>
          <w:bottom w:val="single" w:sz="4" w:space="12" w:color="auto"/>
          <w:right w:val="single" w:sz="4" w:space="0" w:color="auto"/>
        </w:pBdr>
        <w:rPr>
          <w:rFonts w:ascii="ＭＳ ゴシック" w:eastAsia="ＭＳ ゴシック" w:hAnsi="ＭＳ ゴシック"/>
          <w:sz w:val="20"/>
          <w:szCs w:val="20"/>
        </w:rPr>
      </w:pPr>
      <w:r w:rsidRPr="00BC1E28">
        <w:rPr>
          <w:rFonts w:ascii="ＭＳ ゴシック" w:eastAsia="ＭＳ ゴシック" w:hAnsi="ＭＳ ゴシック" w:hint="eastAsia"/>
          <w:sz w:val="20"/>
          <w:szCs w:val="20"/>
        </w:rPr>
        <w:t xml:space="preserve">     ※メッツ値について、症状が変動（重くなったり軽くなったり）する場合は、症状がより重度の</w:t>
      </w:r>
    </w:p>
    <w:p w:rsidR="00B45B6A" w:rsidRPr="00BC1E28" w:rsidRDefault="00B45B6A" w:rsidP="00B45B6A">
      <w:pPr>
        <w:pBdr>
          <w:top w:val="single" w:sz="4" w:space="1" w:color="auto"/>
          <w:left w:val="single" w:sz="4" w:space="0" w:color="auto"/>
          <w:bottom w:val="single" w:sz="4" w:space="12" w:color="auto"/>
          <w:right w:val="single" w:sz="4" w:space="0" w:color="auto"/>
        </w:pBdr>
        <w:rPr>
          <w:rFonts w:ascii="ＭＳ ゴシック" w:eastAsia="ＭＳ ゴシック" w:hAnsi="ＭＳ ゴシック"/>
          <w:sz w:val="20"/>
          <w:szCs w:val="20"/>
        </w:rPr>
      </w:pPr>
      <w:r w:rsidRPr="00BC1E28">
        <w:rPr>
          <w:rFonts w:ascii="ＭＳ ゴシック" w:eastAsia="ＭＳ ゴシック" w:hAnsi="ＭＳ ゴシック" w:hint="eastAsia"/>
          <w:sz w:val="20"/>
          <w:szCs w:val="20"/>
        </w:rPr>
        <w:t xml:space="preserve">　　　 状態（メッツ値が一番低い値）を記載してください。</w:t>
      </w:r>
    </w:p>
    <w:p w:rsidR="00B45B6A" w:rsidRPr="00BC1E28" w:rsidRDefault="00B45B6A" w:rsidP="00B45B6A">
      <w:pPr>
        <w:pBdr>
          <w:top w:val="single" w:sz="4" w:space="1" w:color="auto"/>
          <w:left w:val="single" w:sz="4" w:space="0" w:color="auto"/>
          <w:bottom w:val="single" w:sz="4" w:space="12" w:color="auto"/>
          <w:right w:val="single" w:sz="4" w:space="0" w:color="auto"/>
        </w:pBdr>
        <w:rPr>
          <w:rFonts w:ascii="ＭＳ ゴシック" w:eastAsia="ＭＳ ゴシック" w:hAnsi="ＭＳ ゴシック"/>
          <w:sz w:val="20"/>
          <w:szCs w:val="20"/>
        </w:rPr>
      </w:pPr>
      <w:r w:rsidRPr="00BC1E28">
        <w:rPr>
          <w:rFonts w:hAnsi="Courier New"/>
          <w:noProof/>
          <w:sz w:val="20"/>
          <w:szCs w:val="20"/>
        </w:rPr>
        <mc:AlternateContent>
          <mc:Choice Requires="wps">
            <w:drawing>
              <wp:anchor distT="0" distB="0" distL="114300" distR="114300" simplePos="0" relativeHeight="251822592" behindDoc="0" locked="0" layoutInCell="1" allowOverlap="1" wp14:anchorId="0AB89A06" wp14:editId="66F97E77">
                <wp:simplePos x="0" y="0"/>
                <wp:positionH relativeFrom="column">
                  <wp:posOffset>40924</wp:posOffset>
                </wp:positionH>
                <wp:positionV relativeFrom="paragraph">
                  <wp:posOffset>63500</wp:posOffset>
                </wp:positionV>
                <wp:extent cx="5671225" cy="1992617"/>
                <wp:effectExtent l="0" t="0" r="24765" b="27305"/>
                <wp:wrapNone/>
                <wp:docPr id="702" name="角丸四角形 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1225" cy="1992617"/>
                        </a:xfrm>
                        <a:prstGeom prst="roundRect">
                          <a:avLst>
                            <a:gd name="adj" fmla="val 16667"/>
                          </a:avLst>
                        </a:prstGeom>
                        <a:solidFill>
                          <a:srgbClr val="FFFFFF">
                            <a:alpha val="0"/>
                          </a:srgbClr>
                        </a:solidFill>
                        <a:ln w="9525">
                          <a:solidFill>
                            <a:srgbClr val="000000"/>
                          </a:solidFill>
                          <a:round/>
                          <a:headEnd/>
                          <a:tailEnd/>
                        </a:ln>
                      </wps:spPr>
                      <wps:txbx>
                        <w:txbxContent>
                          <w:p w:rsidR="00054D32" w:rsidRDefault="00054D32" w:rsidP="00B45B6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B89A06" id="角丸四角形 702" o:spid="_x0000_s1057" style="position:absolute;left:0;text-align:left;margin-left:3.2pt;margin-top:5pt;width:446.55pt;height:156.9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">
                <v:fill opacity="0"/>
                <v:textbox inset="5.85pt,.7pt,5.85pt,.7pt">
                  <w:txbxContent>
                    <w:p w:rsidR="00054D32" w:rsidRDefault="00054D32" w:rsidP="00B45B6A"/>
                  </w:txbxContent>
                </v:textbox>
              </v:roundrect>
            </w:pict>
          </mc:Fallback>
        </mc:AlternateContent>
      </w:r>
      <w:r w:rsidRPr="00BC1E28">
        <w:rPr>
          <w:rFonts w:ascii="ＭＳ ゴシック" w:eastAsia="ＭＳ ゴシック" w:hAnsi="ＭＳ ゴシック" w:hint="eastAsia"/>
          <w:sz w:val="20"/>
          <w:szCs w:val="20"/>
        </w:rPr>
        <w:t xml:space="preserve">　　</w:t>
      </w:r>
    </w:p>
    <w:p w:rsidR="00B45B6A" w:rsidRPr="00BC1E28" w:rsidRDefault="00B45B6A" w:rsidP="00B45B6A">
      <w:pPr>
        <w:pBdr>
          <w:top w:val="single" w:sz="4" w:space="1" w:color="auto"/>
          <w:left w:val="single" w:sz="4" w:space="0" w:color="auto"/>
          <w:bottom w:val="single" w:sz="4" w:space="12" w:color="auto"/>
          <w:right w:val="single" w:sz="4" w:space="0" w:color="auto"/>
        </w:pBdr>
        <w:rPr>
          <w:rFonts w:ascii="ＭＳ ゴシック" w:eastAsia="ＭＳ ゴシック" w:hAnsi="ＭＳ ゴシック"/>
          <w:sz w:val="20"/>
          <w:szCs w:val="20"/>
        </w:rPr>
      </w:pPr>
      <w:r w:rsidRPr="00BC1E28">
        <w:rPr>
          <w:rFonts w:ascii="ＭＳ ゴシック" w:eastAsia="ＭＳ ゴシック" w:hAnsi="ＭＳ ゴシック" w:hint="eastAsia"/>
          <w:sz w:val="20"/>
          <w:szCs w:val="20"/>
        </w:rPr>
        <w:t xml:space="preserve">　　●　ペースメーカ等（※）を植え込みされた方については、植込みから３年後に再認定を行うことと</w:t>
      </w:r>
    </w:p>
    <w:p w:rsidR="00B45B6A" w:rsidRPr="00BC1E28" w:rsidRDefault="00B45B6A" w:rsidP="00B45B6A">
      <w:pPr>
        <w:pBdr>
          <w:top w:val="single" w:sz="4" w:space="1" w:color="auto"/>
          <w:left w:val="single" w:sz="4" w:space="0" w:color="auto"/>
          <w:bottom w:val="single" w:sz="4" w:space="12" w:color="auto"/>
          <w:right w:val="single" w:sz="4" w:space="0" w:color="auto"/>
        </w:pBdr>
        <w:ind w:firstLineChars="300" w:firstLine="560"/>
        <w:rPr>
          <w:rFonts w:ascii="ＭＳ ゴシック" w:eastAsia="ＭＳ ゴシック" w:hAnsi="ＭＳ ゴシック"/>
          <w:sz w:val="20"/>
          <w:szCs w:val="20"/>
        </w:rPr>
      </w:pPr>
      <w:r w:rsidRPr="00BC1E28">
        <w:rPr>
          <w:rFonts w:ascii="ＭＳ ゴシック" w:eastAsia="ＭＳ ゴシック" w:hAnsi="ＭＳ ゴシック" w:hint="eastAsia"/>
          <w:sz w:val="20"/>
          <w:szCs w:val="20"/>
        </w:rPr>
        <w:t>なっています。</w:t>
      </w:r>
    </w:p>
    <w:p w:rsidR="00B45B6A" w:rsidRPr="00BC1E28" w:rsidRDefault="00B45B6A" w:rsidP="00B45B6A">
      <w:pPr>
        <w:pBdr>
          <w:top w:val="single" w:sz="4" w:space="1" w:color="auto"/>
          <w:left w:val="single" w:sz="4" w:space="0" w:color="auto"/>
          <w:bottom w:val="single" w:sz="4" w:space="12" w:color="auto"/>
          <w:right w:val="single" w:sz="4" w:space="0" w:color="auto"/>
        </w:pBdr>
        <w:rPr>
          <w:rFonts w:ascii="ＭＳ ゴシック" w:eastAsia="ＭＳ ゴシック" w:hAnsi="ＭＳ ゴシック"/>
          <w:sz w:val="20"/>
          <w:szCs w:val="20"/>
        </w:rPr>
      </w:pPr>
      <w:r w:rsidRPr="00BC1E28">
        <w:rPr>
          <w:rFonts w:ascii="ＭＳ ゴシック" w:eastAsia="ＭＳ ゴシック" w:hAnsi="ＭＳ ゴシック" w:hint="eastAsia"/>
          <w:sz w:val="20"/>
          <w:szCs w:val="20"/>
        </w:rPr>
        <w:t xml:space="preserve">　　　　再認定の際の障害等級は原則として次の基準により判定します。</w:t>
      </w:r>
    </w:p>
    <w:p w:rsidR="00B45B6A" w:rsidRPr="00BC1E28" w:rsidRDefault="00B45B6A" w:rsidP="00B45B6A">
      <w:pPr>
        <w:pBdr>
          <w:top w:val="single" w:sz="4" w:space="1" w:color="auto"/>
          <w:left w:val="single" w:sz="4" w:space="0" w:color="auto"/>
          <w:bottom w:val="single" w:sz="4" w:space="12" w:color="auto"/>
          <w:right w:val="single" w:sz="4" w:space="0" w:color="auto"/>
        </w:pBdr>
        <w:rPr>
          <w:rFonts w:ascii="ＭＳ ゴシック" w:eastAsia="ＭＳ ゴシック" w:hAnsi="ＭＳ ゴシック"/>
          <w:sz w:val="20"/>
          <w:szCs w:val="20"/>
        </w:rPr>
      </w:pPr>
      <w:r w:rsidRPr="00BC1E28">
        <w:rPr>
          <w:rFonts w:ascii="ＭＳ ゴシック" w:eastAsia="ＭＳ ゴシック" w:hAnsi="ＭＳ ゴシック" w:hint="eastAsia"/>
          <w:sz w:val="20"/>
          <w:szCs w:val="20"/>
        </w:rPr>
        <w:t xml:space="preserve">　　　　※体内植え込み型除細動器（ＩＣＤ、ＣＲＴ－Ｄ）なども同様の扱いとなります。</w:t>
      </w:r>
    </w:p>
    <w:p w:rsidR="00B45B6A" w:rsidRPr="00BC1E28" w:rsidRDefault="00B45B6A" w:rsidP="00B45B6A">
      <w:pPr>
        <w:pBdr>
          <w:top w:val="single" w:sz="4" w:space="1" w:color="auto"/>
          <w:left w:val="single" w:sz="4" w:space="0" w:color="auto"/>
          <w:bottom w:val="single" w:sz="4" w:space="12" w:color="auto"/>
          <w:right w:val="single" w:sz="4" w:space="0" w:color="auto"/>
        </w:pBdr>
        <w:rPr>
          <w:rFonts w:ascii="ＭＳ ゴシック" w:eastAsia="ＭＳ ゴシック" w:hAnsi="ＭＳ ゴシック"/>
          <w:sz w:val="20"/>
          <w:szCs w:val="20"/>
        </w:rPr>
      </w:pPr>
      <w:r w:rsidRPr="00BC1E28">
        <w:rPr>
          <w:rFonts w:ascii="ＭＳ ゴシック" w:eastAsia="ＭＳ ゴシック" w:hAnsi="ＭＳ ゴシック" w:hint="eastAsia"/>
          <w:sz w:val="20"/>
          <w:szCs w:val="20"/>
        </w:rPr>
        <w:t xml:space="preserve">　　　　　　　　</w:t>
      </w:r>
      <w:r w:rsidRPr="00BC1E28">
        <w:rPr>
          <w:rFonts w:hAnsi="Courier New"/>
          <w:noProof/>
          <w:sz w:val="21"/>
          <w:szCs w:val="20"/>
        </w:rPr>
        <w:drawing>
          <wp:inline distT="0" distB="0" distL="0" distR="0" wp14:anchorId="0C759478" wp14:editId="15CD6F07">
            <wp:extent cx="3400425" cy="1171576"/>
            <wp:effectExtent l="0" t="0" r="0" b="9525"/>
            <wp:docPr id="70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pic:cNvPicPr>
                  </pic:nvPicPr>
                  <pic:blipFill rotWithShape="1">
                    <a:blip r:embed="rId11"/>
                    <a:srcRect l="6736" t="30603" r="67127" b="53379"/>
                    <a:stretch/>
                  </pic:blipFill>
                  <pic:spPr>
                    <a:xfrm>
                      <a:off x="0" y="0"/>
                      <a:ext cx="3400425" cy="1171576"/>
                    </a:xfrm>
                    <a:prstGeom prst="rect">
                      <a:avLst/>
                    </a:prstGeom>
                  </pic:spPr>
                </pic:pic>
              </a:graphicData>
            </a:graphic>
          </wp:inline>
        </w:drawing>
      </w:r>
    </w:p>
    <w:p w:rsidR="00B45B6A" w:rsidRPr="00BC1E28" w:rsidRDefault="00B45B6A" w:rsidP="00B45B6A">
      <w:pPr>
        <w:pBdr>
          <w:top w:val="single" w:sz="4" w:space="1" w:color="auto"/>
          <w:left w:val="single" w:sz="4" w:space="0" w:color="auto"/>
          <w:bottom w:val="single" w:sz="4" w:space="12" w:color="auto"/>
          <w:right w:val="single" w:sz="4" w:space="0" w:color="auto"/>
        </w:pBdr>
        <w:spacing w:line="400" w:lineRule="exact"/>
        <w:ind w:firstLineChars="100" w:firstLine="187"/>
        <w:rPr>
          <w:rFonts w:hAnsi="Courier New"/>
          <w:sz w:val="20"/>
          <w:szCs w:val="20"/>
          <w:lang w:eastAsia="zh-TW"/>
        </w:rPr>
      </w:pPr>
      <w:r w:rsidRPr="00BC1E28">
        <w:rPr>
          <w:rFonts w:hAnsi="Courier New" w:hint="eastAsia"/>
          <w:sz w:val="20"/>
          <w:szCs w:val="20"/>
        </w:rPr>
        <w:t xml:space="preserve">　○　メッツ：ＭＥＴｓ（Metabolic　Equivalents）</w:t>
      </w:r>
    </w:p>
    <w:p w:rsidR="00B45B6A" w:rsidRPr="00BC1E28" w:rsidRDefault="00B45B6A" w:rsidP="00B45B6A">
      <w:pPr>
        <w:pBdr>
          <w:top w:val="single" w:sz="4" w:space="1" w:color="auto"/>
          <w:left w:val="single" w:sz="4" w:space="0" w:color="auto"/>
          <w:bottom w:val="single" w:sz="4" w:space="12" w:color="auto"/>
          <w:right w:val="single" w:sz="4" w:space="0" w:color="auto"/>
        </w:pBdr>
        <w:spacing w:line="240" w:lineRule="exact"/>
        <w:rPr>
          <w:rFonts w:hAnsi="Courier New"/>
          <w:sz w:val="20"/>
          <w:szCs w:val="20"/>
        </w:rPr>
      </w:pPr>
      <w:r w:rsidRPr="00BC1E28">
        <w:rPr>
          <w:rFonts w:hAnsi="Courier New" w:hint="eastAsia"/>
          <w:sz w:val="20"/>
          <w:szCs w:val="20"/>
          <w:lang w:eastAsia="zh-TW"/>
        </w:rPr>
        <w:t xml:space="preserve">  </w:t>
      </w:r>
      <w:r w:rsidRPr="00BC1E28">
        <w:rPr>
          <w:rFonts w:hAnsi="Courier New" w:hint="eastAsia"/>
          <w:sz w:val="20"/>
          <w:szCs w:val="20"/>
        </w:rPr>
        <w:t xml:space="preserve">　　　運動時の酸素消費量が、安静時の何倍に相当するかを示す運動強度の単位</w:t>
      </w:r>
    </w:p>
    <w:p w:rsidR="00B45B6A" w:rsidRPr="00BC1E28" w:rsidRDefault="00B45B6A" w:rsidP="00B45B6A">
      <w:pPr>
        <w:pBdr>
          <w:top w:val="single" w:sz="4" w:space="1" w:color="auto"/>
          <w:left w:val="single" w:sz="4" w:space="0" w:color="auto"/>
          <w:bottom w:val="single" w:sz="4" w:space="12" w:color="auto"/>
          <w:right w:val="single" w:sz="4" w:space="0" w:color="auto"/>
        </w:pBdr>
        <w:spacing w:line="240" w:lineRule="exact"/>
        <w:rPr>
          <w:rFonts w:hAnsi="Courier New"/>
          <w:sz w:val="20"/>
          <w:szCs w:val="20"/>
        </w:rPr>
      </w:pPr>
    </w:p>
    <w:p w:rsidR="00B45B6A" w:rsidRPr="00BC1E28" w:rsidRDefault="00B45B6A" w:rsidP="00B45B6A">
      <w:pPr>
        <w:pBdr>
          <w:top w:val="single" w:sz="4" w:space="1" w:color="auto"/>
          <w:left w:val="single" w:sz="4" w:space="0" w:color="auto"/>
          <w:bottom w:val="single" w:sz="4" w:space="12" w:color="auto"/>
          <w:right w:val="single" w:sz="4" w:space="0" w:color="auto"/>
        </w:pBdr>
        <w:rPr>
          <w:rFonts w:hAnsi="Courier New"/>
          <w:sz w:val="20"/>
          <w:szCs w:val="20"/>
        </w:rPr>
      </w:pPr>
      <w:r w:rsidRPr="00BC1E28">
        <w:rPr>
          <w:rFonts w:hAnsi="Courier New" w:hint="eastAsia"/>
          <w:sz w:val="20"/>
          <w:szCs w:val="20"/>
        </w:rPr>
        <w:t xml:space="preserve">　　○　詳しい内容は「身体障害者診断書作成の手引き」をご覧ください。　</w:t>
      </w:r>
    </w:p>
    <w:p w:rsidR="00B45B6A" w:rsidRPr="00BC1E28" w:rsidRDefault="00B45B6A" w:rsidP="00B45B6A">
      <w:pPr>
        <w:pBdr>
          <w:top w:val="single" w:sz="4" w:space="1" w:color="auto"/>
          <w:left w:val="single" w:sz="4" w:space="0" w:color="auto"/>
          <w:bottom w:val="single" w:sz="4" w:space="12" w:color="auto"/>
          <w:right w:val="single" w:sz="4" w:space="0" w:color="auto"/>
        </w:pBdr>
        <w:ind w:firstLineChars="400" w:firstLine="747"/>
        <w:rPr>
          <w:rFonts w:hAnsi="Courier New"/>
          <w:sz w:val="20"/>
          <w:szCs w:val="20"/>
        </w:rPr>
      </w:pPr>
    </w:p>
    <w:p w:rsidR="00B45B6A" w:rsidRPr="00BC1E28" w:rsidRDefault="00B45B6A" w:rsidP="00B45B6A">
      <w:pPr>
        <w:pBdr>
          <w:top w:val="single" w:sz="4" w:space="1" w:color="auto"/>
          <w:left w:val="single" w:sz="4" w:space="0" w:color="auto"/>
          <w:bottom w:val="single" w:sz="4" w:space="12" w:color="auto"/>
          <w:right w:val="single" w:sz="4" w:space="0" w:color="auto"/>
        </w:pBdr>
        <w:ind w:firstLineChars="400" w:firstLine="747"/>
        <w:rPr>
          <w:rFonts w:hAnsi="Courier New"/>
          <w:sz w:val="20"/>
          <w:szCs w:val="20"/>
        </w:rPr>
      </w:pPr>
      <w:r w:rsidRPr="00BC1E28">
        <w:rPr>
          <w:rFonts w:hAnsi="Courier New" w:hint="eastAsia"/>
          <w:sz w:val="20"/>
          <w:szCs w:val="20"/>
        </w:rPr>
        <w:t xml:space="preserve">　＜身体障害者診断書作成の手引き＞</w:t>
      </w:r>
    </w:p>
    <w:p w:rsidR="00B45B6A" w:rsidRPr="00BC1E28" w:rsidRDefault="00B45B6A" w:rsidP="00B45B6A">
      <w:pPr>
        <w:pBdr>
          <w:top w:val="single" w:sz="4" w:space="1" w:color="auto"/>
          <w:left w:val="single" w:sz="4" w:space="0" w:color="auto"/>
          <w:bottom w:val="single" w:sz="4" w:space="12" w:color="auto"/>
          <w:right w:val="single" w:sz="4" w:space="0" w:color="auto"/>
        </w:pBdr>
        <w:ind w:firstLineChars="400" w:firstLine="747"/>
        <w:rPr>
          <w:rFonts w:ascii="ＭＳ ゴシック" w:eastAsia="ＭＳ ゴシック" w:hAnsi="ＭＳ ゴシック"/>
          <w:sz w:val="20"/>
          <w:szCs w:val="20"/>
        </w:rPr>
      </w:pPr>
      <w:r w:rsidRPr="00BC1E28">
        <w:rPr>
          <w:rFonts w:hAnsi="Courier New" w:hint="eastAsia"/>
          <w:sz w:val="20"/>
          <w:szCs w:val="20"/>
        </w:rPr>
        <w:t xml:space="preserve">　　</w:t>
      </w:r>
      <w:r w:rsidRPr="00BC1E28">
        <w:rPr>
          <w:rFonts w:ascii="ＭＳ ゴシック" w:eastAsia="ＭＳ ゴシック" w:hAnsi="ＭＳ ゴシック" w:hint="eastAsia"/>
          <w:sz w:val="20"/>
          <w:szCs w:val="20"/>
        </w:rPr>
        <w:t>神奈川県のホームページ　URL：http://www.pref.kanagawa.jp</w:t>
      </w:r>
    </w:p>
    <w:p w:rsidR="00B45B6A" w:rsidRPr="00BC1E28" w:rsidRDefault="00B45B6A" w:rsidP="00B45B6A">
      <w:pPr>
        <w:pBdr>
          <w:top w:val="single" w:sz="4" w:space="1" w:color="auto"/>
          <w:left w:val="single" w:sz="4" w:space="0" w:color="auto"/>
          <w:bottom w:val="single" w:sz="4" w:space="12" w:color="auto"/>
          <w:right w:val="single" w:sz="4" w:space="0" w:color="auto"/>
        </w:pBdr>
        <w:rPr>
          <w:rFonts w:hAnsi="Courier New"/>
          <w:sz w:val="20"/>
          <w:szCs w:val="20"/>
        </w:rPr>
      </w:pPr>
      <w:r w:rsidRPr="00BC1E28">
        <w:rPr>
          <w:rFonts w:hAnsi="Courier New" w:hint="eastAsia"/>
          <w:sz w:val="20"/>
          <w:szCs w:val="20"/>
        </w:rPr>
        <w:t xml:space="preserve">　　　　　　→上のメニューの左から2番目「健康・福祉・子育て」</w:t>
      </w:r>
    </w:p>
    <w:p w:rsidR="00B45B6A" w:rsidRPr="00BC1E28" w:rsidRDefault="00B45B6A" w:rsidP="00B45B6A">
      <w:pPr>
        <w:pBdr>
          <w:top w:val="single" w:sz="4" w:space="1" w:color="auto"/>
          <w:left w:val="single" w:sz="4" w:space="0" w:color="auto"/>
          <w:bottom w:val="single" w:sz="4" w:space="12" w:color="auto"/>
          <w:right w:val="single" w:sz="4" w:space="0" w:color="auto"/>
        </w:pBdr>
        <w:rPr>
          <w:rFonts w:hAnsi="Courier New"/>
          <w:sz w:val="20"/>
          <w:szCs w:val="20"/>
        </w:rPr>
      </w:pPr>
      <w:r w:rsidRPr="00BC1E28">
        <w:rPr>
          <w:rFonts w:hAnsi="Courier New" w:hint="eastAsia"/>
          <w:sz w:val="20"/>
          <w:szCs w:val="20"/>
        </w:rPr>
        <w:t xml:space="preserve">　　　　　　→「福祉」の中の「障害福祉」</w:t>
      </w:r>
    </w:p>
    <w:p w:rsidR="00B45B6A" w:rsidRPr="00BC1E28" w:rsidRDefault="00B45B6A" w:rsidP="00B45B6A">
      <w:pPr>
        <w:pBdr>
          <w:top w:val="single" w:sz="4" w:space="1" w:color="auto"/>
          <w:left w:val="single" w:sz="4" w:space="0" w:color="auto"/>
          <w:bottom w:val="single" w:sz="4" w:space="12" w:color="auto"/>
          <w:right w:val="single" w:sz="4" w:space="0" w:color="auto"/>
        </w:pBdr>
        <w:rPr>
          <w:rFonts w:hAnsi="Courier New"/>
          <w:sz w:val="20"/>
          <w:szCs w:val="20"/>
        </w:rPr>
      </w:pPr>
      <w:r w:rsidRPr="00BC1E28">
        <w:rPr>
          <w:rFonts w:hAnsi="Courier New" w:hint="eastAsia"/>
          <w:sz w:val="20"/>
          <w:szCs w:val="20"/>
        </w:rPr>
        <w:t xml:space="preserve">　　　　　　→「身体障害者福祉法第15条指定医の指定及び身体障害者診断書作成の手引きについて」</w:t>
      </w:r>
    </w:p>
    <w:p w:rsidR="00B45B6A" w:rsidRPr="00BC1E28" w:rsidRDefault="00B45B6A" w:rsidP="00B45B6A">
      <w:pPr>
        <w:pBdr>
          <w:top w:val="single" w:sz="4" w:space="1" w:color="auto"/>
          <w:left w:val="single" w:sz="4" w:space="0" w:color="auto"/>
          <w:bottom w:val="single" w:sz="4" w:space="12" w:color="auto"/>
          <w:right w:val="single" w:sz="4" w:space="0" w:color="auto"/>
        </w:pBdr>
        <w:rPr>
          <w:rFonts w:hAnsi="Courier New"/>
          <w:sz w:val="20"/>
          <w:szCs w:val="20"/>
        </w:rPr>
      </w:pPr>
      <w:r w:rsidRPr="00BC1E28">
        <w:rPr>
          <w:rFonts w:hAnsi="Courier New" w:hint="eastAsia"/>
          <w:sz w:val="20"/>
          <w:szCs w:val="20"/>
        </w:rPr>
        <w:t xml:space="preserve">　　　　　　→スクロールして「15条指定医の皆様へ」</w:t>
      </w:r>
    </w:p>
    <w:p w:rsidR="00B45B6A" w:rsidRPr="00BC1E28" w:rsidRDefault="00B45B6A" w:rsidP="00B45B6A">
      <w:pPr>
        <w:pBdr>
          <w:top w:val="single" w:sz="4" w:space="1" w:color="auto"/>
          <w:left w:val="single" w:sz="4" w:space="0" w:color="auto"/>
          <w:bottom w:val="single" w:sz="4" w:space="12" w:color="auto"/>
          <w:right w:val="single" w:sz="4" w:space="0" w:color="auto"/>
        </w:pBdr>
        <w:rPr>
          <w:rFonts w:hAnsi="Courier New"/>
          <w:sz w:val="20"/>
          <w:szCs w:val="20"/>
        </w:rPr>
      </w:pPr>
      <w:r w:rsidRPr="00BC1E28">
        <w:rPr>
          <w:rFonts w:hAnsi="Courier New" w:hint="eastAsia"/>
          <w:sz w:val="20"/>
          <w:szCs w:val="20"/>
        </w:rPr>
        <w:t xml:space="preserve">　　　　　　→身体障害者診断書作成の手引き</w:t>
      </w:r>
    </w:p>
    <w:p w:rsidR="001D2908" w:rsidRPr="00BC1E28" w:rsidRDefault="001D2908" w:rsidP="00B45B6A">
      <w:pPr>
        <w:pBdr>
          <w:top w:val="single" w:sz="4" w:space="1" w:color="auto"/>
          <w:left w:val="single" w:sz="4" w:space="0" w:color="auto"/>
          <w:bottom w:val="single" w:sz="4" w:space="12" w:color="auto"/>
          <w:right w:val="single" w:sz="4" w:space="0" w:color="auto"/>
        </w:pBdr>
        <w:rPr>
          <w:rFonts w:hAnsi="Courier New"/>
          <w:sz w:val="20"/>
          <w:szCs w:val="20"/>
        </w:rPr>
      </w:pPr>
    </w:p>
    <w:p w:rsidR="001D2908" w:rsidRPr="00BC1E28" w:rsidRDefault="001D2908" w:rsidP="00B45B6A">
      <w:pPr>
        <w:pBdr>
          <w:top w:val="single" w:sz="4" w:space="1" w:color="auto"/>
          <w:left w:val="single" w:sz="4" w:space="0" w:color="auto"/>
          <w:bottom w:val="single" w:sz="4" w:space="12" w:color="auto"/>
          <w:right w:val="single" w:sz="4" w:space="0" w:color="auto"/>
        </w:pBdr>
        <w:rPr>
          <w:rFonts w:hAnsi="Courier New"/>
          <w:sz w:val="20"/>
          <w:szCs w:val="20"/>
        </w:rPr>
      </w:pPr>
    </w:p>
    <w:p w:rsidR="001D2908" w:rsidRPr="00BC1E28" w:rsidRDefault="001D2908" w:rsidP="00B45B6A">
      <w:pPr>
        <w:pBdr>
          <w:top w:val="single" w:sz="4" w:space="1" w:color="auto"/>
          <w:left w:val="single" w:sz="4" w:space="0" w:color="auto"/>
          <w:bottom w:val="single" w:sz="4" w:space="12" w:color="auto"/>
          <w:right w:val="single" w:sz="4" w:space="0" w:color="auto"/>
        </w:pBdr>
        <w:rPr>
          <w:rFonts w:hAnsi="Courier New"/>
          <w:sz w:val="20"/>
          <w:szCs w:val="20"/>
        </w:rPr>
      </w:pPr>
    </w:p>
    <w:p w:rsidR="001D2908" w:rsidRPr="001D2908" w:rsidRDefault="001D2908" w:rsidP="00B45B6A">
      <w:pPr>
        <w:pBdr>
          <w:top w:val="single" w:sz="4" w:space="1" w:color="auto"/>
          <w:left w:val="single" w:sz="4" w:space="0" w:color="auto"/>
          <w:bottom w:val="single" w:sz="4" w:space="12" w:color="auto"/>
          <w:right w:val="single" w:sz="4" w:space="0" w:color="auto"/>
        </w:pBdr>
        <w:rPr>
          <w:rFonts w:hAnsi="Courier New"/>
          <w:color w:val="FF0000"/>
          <w:sz w:val="20"/>
          <w:szCs w:val="20"/>
        </w:rPr>
      </w:pPr>
    </w:p>
    <w:p w:rsidR="001D2908" w:rsidRPr="001D2908" w:rsidRDefault="001D2908" w:rsidP="00B45B6A">
      <w:pPr>
        <w:pBdr>
          <w:top w:val="single" w:sz="4" w:space="1" w:color="auto"/>
          <w:left w:val="single" w:sz="4" w:space="0" w:color="auto"/>
          <w:bottom w:val="single" w:sz="4" w:space="12" w:color="auto"/>
          <w:right w:val="single" w:sz="4" w:space="0" w:color="auto"/>
        </w:pBdr>
        <w:rPr>
          <w:rFonts w:hAnsi="Courier New"/>
          <w:color w:val="FF0000"/>
          <w:sz w:val="20"/>
          <w:szCs w:val="20"/>
        </w:rPr>
      </w:pPr>
    </w:p>
    <w:p w:rsidR="001D2908" w:rsidRPr="00B45B6A" w:rsidRDefault="001D2908" w:rsidP="00B45B6A">
      <w:pPr>
        <w:pBdr>
          <w:top w:val="single" w:sz="4" w:space="1" w:color="auto"/>
          <w:left w:val="single" w:sz="4" w:space="0" w:color="auto"/>
          <w:bottom w:val="single" w:sz="4" w:space="12" w:color="auto"/>
          <w:right w:val="single" w:sz="4" w:space="0" w:color="auto"/>
        </w:pBdr>
        <w:rPr>
          <w:rFonts w:hAnsi="Courier New"/>
          <w:color w:val="FF0000"/>
          <w:sz w:val="20"/>
          <w:szCs w:val="20"/>
        </w:rPr>
      </w:pPr>
    </w:p>
    <w:p w:rsidR="00B45B6A" w:rsidRPr="00BC1E28" w:rsidRDefault="00B45B6A" w:rsidP="00B45B6A">
      <w:pPr>
        <w:pBdr>
          <w:top w:val="single" w:sz="4" w:space="1" w:color="auto"/>
          <w:left w:val="single" w:sz="4" w:space="0" w:color="auto"/>
          <w:bottom w:val="single" w:sz="4" w:space="31" w:color="auto"/>
          <w:right w:val="single" w:sz="4" w:space="0" w:color="auto"/>
        </w:pBdr>
        <w:jc w:val="center"/>
        <w:rPr>
          <w:rFonts w:hAnsi="Courier New"/>
          <w:sz w:val="28"/>
          <w:szCs w:val="28"/>
        </w:rPr>
      </w:pPr>
      <w:r w:rsidRPr="00BC1E28">
        <w:rPr>
          <w:rFonts w:hAnsi="Courier New" w:hint="eastAsia"/>
          <w:sz w:val="28"/>
          <w:szCs w:val="28"/>
        </w:rPr>
        <w:t>身体活動能力質問表</w:t>
      </w:r>
    </w:p>
    <w:p w:rsidR="00B45B6A" w:rsidRPr="00BC1E28" w:rsidRDefault="00B45B6A" w:rsidP="00B45B6A">
      <w:pPr>
        <w:pBdr>
          <w:top w:val="single" w:sz="4" w:space="1" w:color="auto"/>
          <w:left w:val="single" w:sz="4" w:space="0" w:color="auto"/>
          <w:bottom w:val="single" w:sz="4" w:space="31" w:color="auto"/>
          <w:right w:val="single" w:sz="4" w:space="0" w:color="auto"/>
        </w:pBdr>
        <w:jc w:val="center"/>
        <w:rPr>
          <w:rFonts w:hAnsi="Courier New"/>
          <w:sz w:val="18"/>
          <w:szCs w:val="18"/>
        </w:rPr>
      </w:pPr>
      <w:r w:rsidRPr="00BC1E28">
        <w:rPr>
          <w:rFonts w:hAnsi="Courier New" w:hint="eastAsia"/>
          <w:sz w:val="18"/>
          <w:szCs w:val="18"/>
        </w:rPr>
        <w:t>（Specific Activity Scale）</w:t>
      </w:r>
    </w:p>
    <w:p w:rsidR="00B45B6A" w:rsidRPr="00BC1E28" w:rsidRDefault="00B45B6A" w:rsidP="00B45B6A">
      <w:pPr>
        <w:pBdr>
          <w:top w:val="single" w:sz="4" w:space="1" w:color="auto"/>
          <w:left w:val="single" w:sz="4" w:space="0" w:color="auto"/>
          <w:bottom w:val="single" w:sz="4" w:space="31" w:color="auto"/>
          <w:right w:val="single" w:sz="4" w:space="0" w:color="auto"/>
        </w:pBdr>
        <w:rPr>
          <w:rFonts w:hAnsi="Courier New"/>
          <w:sz w:val="18"/>
          <w:szCs w:val="18"/>
        </w:rPr>
      </w:pP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ind w:firstLineChars="100" w:firstLine="227"/>
        <w:jc w:val="left"/>
        <w:rPr>
          <w:rFonts w:hAnsi="Courier New"/>
          <w:sz w:val="24"/>
          <w:szCs w:val="24"/>
        </w:rPr>
      </w:pPr>
      <w:r w:rsidRPr="00BC1E28">
        <w:rPr>
          <w:rFonts w:hAnsi="Courier New" w:hint="eastAsia"/>
          <w:sz w:val="24"/>
          <w:szCs w:val="24"/>
        </w:rPr>
        <w:t>●問診では、下記について質問してください。</w:t>
      </w: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ind w:firstLineChars="100" w:firstLine="227"/>
        <w:jc w:val="left"/>
        <w:rPr>
          <w:rFonts w:hAnsi="Courier New"/>
          <w:sz w:val="24"/>
          <w:szCs w:val="24"/>
        </w:rPr>
      </w:pPr>
      <w:r w:rsidRPr="00BC1E28">
        <w:rPr>
          <w:rFonts w:hAnsi="Courier New" w:hint="eastAsia"/>
          <w:sz w:val="24"/>
          <w:szCs w:val="24"/>
        </w:rPr>
        <w:t>（少しつらい、とてもつらいはどちらも「つらい」に○をしてください。</w:t>
      </w: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ind w:firstLineChars="100" w:firstLine="227"/>
        <w:jc w:val="left"/>
        <w:rPr>
          <w:rFonts w:hAnsi="Courier New"/>
          <w:sz w:val="24"/>
          <w:szCs w:val="24"/>
        </w:rPr>
      </w:pPr>
      <w:r w:rsidRPr="00BC1E28">
        <w:rPr>
          <w:rFonts w:hAnsi="Courier New" w:hint="eastAsia"/>
          <w:sz w:val="24"/>
          <w:szCs w:val="24"/>
        </w:rPr>
        <w:t>わからないものには「？」に○をしてください）</w:t>
      </w: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jc w:val="left"/>
        <w:rPr>
          <w:rFonts w:hAnsi="Courier New"/>
          <w:sz w:val="24"/>
          <w:szCs w:val="24"/>
        </w:rPr>
      </w:pP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ind w:firstLineChars="100" w:firstLine="227"/>
        <w:jc w:val="left"/>
        <w:rPr>
          <w:rFonts w:hAnsi="Courier New"/>
          <w:sz w:val="24"/>
          <w:szCs w:val="24"/>
        </w:rPr>
      </w:pPr>
      <w:r w:rsidRPr="00BC1E28">
        <w:rPr>
          <w:rFonts w:hAnsi="Courier New" w:hint="eastAsia"/>
          <w:sz w:val="24"/>
          <w:szCs w:val="24"/>
        </w:rPr>
        <w:t>1. 夜、楽に眠れますか？(1Met　以下)　　　　         はい　　　つらい　　？</w:t>
      </w: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ind w:firstLineChars="100" w:firstLine="227"/>
        <w:jc w:val="left"/>
        <w:rPr>
          <w:rFonts w:hAnsi="Courier New"/>
          <w:sz w:val="24"/>
          <w:szCs w:val="24"/>
        </w:rPr>
      </w:pPr>
      <w:r w:rsidRPr="00BC1E28">
        <w:rPr>
          <w:rFonts w:hAnsi="Courier New" w:hint="eastAsia"/>
          <w:sz w:val="24"/>
          <w:szCs w:val="24"/>
        </w:rPr>
        <w:t>2. 横になっていると楽ですか？(1Met　以下)　         はい　　　つらい　　？</w:t>
      </w: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ind w:firstLineChars="100" w:firstLine="227"/>
        <w:jc w:val="left"/>
        <w:rPr>
          <w:rFonts w:hAnsi="Courier New"/>
          <w:sz w:val="24"/>
          <w:szCs w:val="24"/>
        </w:rPr>
      </w:pPr>
      <w:r w:rsidRPr="00BC1E28">
        <w:rPr>
          <w:rFonts w:hAnsi="Courier New" w:hint="eastAsia"/>
          <w:sz w:val="24"/>
          <w:szCs w:val="24"/>
        </w:rPr>
        <w:t>3. 一人で食事や洗面ができますか？(1.6Mets)　        はい　　　つらい　　？</w:t>
      </w: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ind w:firstLineChars="100" w:firstLine="227"/>
        <w:jc w:val="left"/>
        <w:rPr>
          <w:rFonts w:hAnsi="Courier New"/>
          <w:sz w:val="24"/>
          <w:szCs w:val="24"/>
        </w:rPr>
      </w:pPr>
      <w:r w:rsidRPr="00BC1E28">
        <w:rPr>
          <w:rFonts w:hAnsi="Courier New" w:hint="eastAsia"/>
          <w:sz w:val="24"/>
          <w:szCs w:val="24"/>
        </w:rPr>
        <w:t>4. トイレは一人で楽にできますか？(2Mets)　　　      はい　　　つらい　　？</w:t>
      </w: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ind w:firstLineChars="100" w:firstLine="227"/>
        <w:jc w:val="left"/>
        <w:rPr>
          <w:rFonts w:hAnsi="Courier New"/>
          <w:sz w:val="24"/>
          <w:szCs w:val="24"/>
        </w:rPr>
      </w:pPr>
      <w:r w:rsidRPr="00BC1E28">
        <w:rPr>
          <w:rFonts w:hAnsi="Courier New" w:hint="eastAsia"/>
          <w:sz w:val="24"/>
          <w:szCs w:val="24"/>
        </w:rPr>
        <w:t>5. 着替えが一人でできますか？(2Mets)　　　　　      はい　　　つらい　　？</w:t>
      </w: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ind w:firstLineChars="100" w:firstLine="227"/>
        <w:jc w:val="left"/>
        <w:rPr>
          <w:rFonts w:hAnsi="Courier New"/>
          <w:sz w:val="24"/>
          <w:szCs w:val="24"/>
        </w:rPr>
      </w:pPr>
      <w:r w:rsidRPr="00BC1E28">
        <w:rPr>
          <w:rFonts w:hAnsi="Courier New" w:hint="eastAsia"/>
          <w:sz w:val="24"/>
          <w:szCs w:val="24"/>
        </w:rPr>
        <w:t>6. 炊事や掃除ができますか？(2～3Mets)　　　　　     はい　　　つらい　　？</w:t>
      </w: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ind w:firstLineChars="100" w:firstLine="227"/>
        <w:jc w:val="left"/>
        <w:rPr>
          <w:rFonts w:hAnsi="Courier New"/>
          <w:sz w:val="24"/>
          <w:szCs w:val="24"/>
        </w:rPr>
      </w:pPr>
      <w:r w:rsidRPr="00BC1E28">
        <w:rPr>
          <w:rFonts w:hAnsi="Courier New" w:hint="eastAsia"/>
          <w:sz w:val="24"/>
          <w:szCs w:val="24"/>
        </w:rPr>
        <w:t>7. 自分で布団を敷けますか？(2～3Mets)　　　　　     はい　　　つらい　　？</w:t>
      </w: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ind w:firstLineChars="100" w:firstLine="227"/>
        <w:jc w:val="left"/>
        <w:rPr>
          <w:rFonts w:hAnsi="Courier New"/>
          <w:sz w:val="24"/>
          <w:szCs w:val="24"/>
        </w:rPr>
      </w:pPr>
      <w:r w:rsidRPr="00BC1E28">
        <w:rPr>
          <w:rFonts w:hAnsi="Courier New" w:hint="eastAsia"/>
          <w:sz w:val="24"/>
          <w:szCs w:val="24"/>
        </w:rPr>
        <w:t>8. ぞうきんがけはできますか？(3～4Mets)　　　　     はい　　　つらい　　？</w:t>
      </w: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ind w:firstLineChars="100" w:firstLine="227"/>
        <w:jc w:val="left"/>
        <w:rPr>
          <w:rFonts w:hAnsi="Courier New"/>
          <w:sz w:val="24"/>
          <w:szCs w:val="24"/>
        </w:rPr>
      </w:pPr>
      <w:r w:rsidRPr="00BC1E28">
        <w:rPr>
          <w:rFonts w:hAnsi="Courier New" w:hint="eastAsia"/>
          <w:sz w:val="24"/>
          <w:szCs w:val="24"/>
        </w:rPr>
        <w:t>9. シャワーを浴びても平気ですか？(3～4Mets)　　     はい　　　つらい　　？</w:t>
      </w: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ind w:firstLineChars="100" w:firstLine="227"/>
        <w:jc w:val="left"/>
        <w:rPr>
          <w:rFonts w:hAnsi="Courier New"/>
          <w:sz w:val="24"/>
          <w:szCs w:val="24"/>
        </w:rPr>
      </w:pPr>
      <w:r w:rsidRPr="00BC1E28">
        <w:rPr>
          <w:rFonts w:hAnsi="Courier New" w:hint="eastAsia"/>
          <w:sz w:val="24"/>
          <w:szCs w:val="24"/>
        </w:rPr>
        <w:t>10.ラジオ体操をしても平気ですか？(3～4Mets)　　     はい　　　つらい　　？</w:t>
      </w: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ind w:firstLineChars="100" w:firstLine="227"/>
        <w:jc w:val="left"/>
        <w:rPr>
          <w:rFonts w:hAnsi="Courier New"/>
          <w:sz w:val="24"/>
          <w:szCs w:val="24"/>
        </w:rPr>
      </w:pPr>
      <w:r w:rsidRPr="00BC1E28">
        <w:rPr>
          <w:rFonts w:hAnsi="Courier New" w:hint="eastAsia"/>
          <w:sz w:val="24"/>
          <w:szCs w:val="24"/>
        </w:rPr>
        <w:t>11.健康な人と同じ速度で平地を100～200m歩いても　　 はい　　　つらい　　？</w:t>
      </w: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ind w:firstLineChars="150" w:firstLine="340"/>
        <w:jc w:val="left"/>
        <w:rPr>
          <w:rFonts w:hAnsi="Courier New"/>
          <w:sz w:val="24"/>
          <w:szCs w:val="24"/>
        </w:rPr>
      </w:pPr>
      <w:r w:rsidRPr="00BC1E28">
        <w:rPr>
          <w:rFonts w:hAnsi="Courier New" w:hint="eastAsia"/>
          <w:sz w:val="24"/>
          <w:szCs w:val="24"/>
        </w:rPr>
        <w:t>平気ですか。(3～4Mets)</w:t>
      </w: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ind w:firstLineChars="100" w:firstLine="227"/>
        <w:jc w:val="left"/>
        <w:rPr>
          <w:rFonts w:hAnsi="Courier New"/>
          <w:sz w:val="24"/>
          <w:szCs w:val="24"/>
        </w:rPr>
      </w:pPr>
      <w:r w:rsidRPr="00BC1E28">
        <w:rPr>
          <w:rFonts w:hAnsi="Courier New" w:hint="eastAsia"/>
          <w:sz w:val="24"/>
          <w:szCs w:val="24"/>
        </w:rPr>
        <w:t>12.庭いじり(軽い草むしりなど)をしても平気ですか？   はい　　　つらい　　？</w:t>
      </w: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jc w:val="left"/>
        <w:rPr>
          <w:rFonts w:hAnsi="Courier New"/>
          <w:sz w:val="24"/>
          <w:szCs w:val="24"/>
        </w:rPr>
      </w:pPr>
      <w:r w:rsidRPr="00BC1E28">
        <w:rPr>
          <w:rFonts w:hAnsi="Courier New" w:hint="eastAsia"/>
          <w:sz w:val="24"/>
          <w:szCs w:val="24"/>
        </w:rPr>
        <w:t xml:space="preserve">                                         (4Mets)</w:t>
      </w: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ind w:firstLineChars="100" w:firstLine="227"/>
        <w:jc w:val="left"/>
        <w:rPr>
          <w:rFonts w:hAnsi="Courier New"/>
          <w:sz w:val="24"/>
          <w:szCs w:val="24"/>
        </w:rPr>
      </w:pPr>
      <w:r w:rsidRPr="00BC1E28">
        <w:rPr>
          <w:rFonts w:hAnsi="Courier New" w:hint="eastAsia"/>
          <w:sz w:val="24"/>
          <w:szCs w:val="24"/>
        </w:rPr>
        <w:t>13.一人で風呂に入れますか？(4～5Mets)               はい　　　つらい　　？</w:t>
      </w: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jc w:val="left"/>
        <w:rPr>
          <w:rFonts w:hAnsi="Courier New"/>
          <w:sz w:val="24"/>
          <w:szCs w:val="24"/>
        </w:rPr>
      </w:pP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ind w:firstLineChars="100" w:firstLine="227"/>
        <w:jc w:val="left"/>
        <w:rPr>
          <w:rFonts w:hAnsi="Courier New"/>
          <w:sz w:val="24"/>
          <w:szCs w:val="24"/>
        </w:rPr>
      </w:pPr>
      <w:r w:rsidRPr="00BC1E28">
        <w:rPr>
          <w:rFonts w:hAnsi="Courier New" w:hint="eastAsia"/>
          <w:sz w:val="24"/>
          <w:szCs w:val="24"/>
        </w:rPr>
        <w:t>14.健康な人と同じ速度で２階まで昇っても平気ですか？ はい　　　つらい　　？</w:t>
      </w: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ind w:firstLineChars="2000" w:firstLine="4535"/>
        <w:jc w:val="left"/>
        <w:rPr>
          <w:rFonts w:hAnsi="Courier New"/>
          <w:sz w:val="24"/>
          <w:szCs w:val="24"/>
        </w:rPr>
      </w:pPr>
      <w:r w:rsidRPr="00BC1E28">
        <w:rPr>
          <w:rFonts w:hAnsi="Courier New" w:hint="eastAsia"/>
          <w:sz w:val="24"/>
          <w:szCs w:val="24"/>
        </w:rPr>
        <w:t>(5～6Mets)</w:t>
      </w: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ind w:firstLineChars="100" w:firstLine="227"/>
        <w:jc w:val="left"/>
        <w:rPr>
          <w:rFonts w:hAnsi="Courier New"/>
          <w:sz w:val="24"/>
          <w:szCs w:val="24"/>
        </w:rPr>
      </w:pPr>
      <w:r w:rsidRPr="00BC1E28">
        <w:rPr>
          <w:rFonts w:hAnsi="Courier New" w:hint="eastAsia"/>
          <w:sz w:val="24"/>
          <w:szCs w:val="24"/>
        </w:rPr>
        <w:t>15.軽い農作業(庭掘りなど)はできますか？(5～7Mets)   はい　　　つらい　　？</w:t>
      </w: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ind w:firstLineChars="100" w:firstLine="227"/>
        <w:jc w:val="left"/>
        <w:rPr>
          <w:rFonts w:hAnsi="Courier New"/>
          <w:sz w:val="24"/>
          <w:szCs w:val="24"/>
        </w:rPr>
      </w:pPr>
      <w:r w:rsidRPr="00BC1E28">
        <w:rPr>
          <w:rFonts w:hAnsi="Courier New" w:hint="eastAsia"/>
          <w:sz w:val="24"/>
          <w:szCs w:val="24"/>
        </w:rPr>
        <w:t>16.平地で急いで200m歩いても平気ですか？(6～7Mets)  はい　　　つらい　　？</w:t>
      </w: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ind w:firstLineChars="100" w:firstLine="227"/>
        <w:jc w:val="left"/>
        <w:rPr>
          <w:rFonts w:hAnsi="Courier New"/>
          <w:sz w:val="24"/>
          <w:szCs w:val="24"/>
        </w:rPr>
      </w:pPr>
      <w:r w:rsidRPr="00BC1E28">
        <w:rPr>
          <w:rFonts w:hAnsi="Courier New" w:hint="eastAsia"/>
          <w:sz w:val="24"/>
          <w:szCs w:val="24"/>
        </w:rPr>
        <w:t>17.雪かきはできますか？(6～7Mets)　　　　　　　　　 はい　　　つらい　　？</w:t>
      </w: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ind w:firstLineChars="100" w:firstLine="227"/>
        <w:jc w:val="left"/>
        <w:rPr>
          <w:rFonts w:hAnsi="Courier New"/>
          <w:sz w:val="24"/>
          <w:szCs w:val="24"/>
        </w:rPr>
      </w:pPr>
      <w:r w:rsidRPr="00BC1E28">
        <w:rPr>
          <w:rFonts w:hAnsi="Courier New" w:hint="eastAsia"/>
          <w:sz w:val="24"/>
          <w:szCs w:val="24"/>
        </w:rPr>
        <w:t>18.テニス(又は卓球)をしても平気ですか？ (6～7Mets)  はい　　　つらい　　？</w:t>
      </w: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ind w:firstLineChars="100" w:firstLine="227"/>
        <w:jc w:val="left"/>
        <w:rPr>
          <w:rFonts w:hAnsi="Courier New"/>
          <w:sz w:val="24"/>
          <w:szCs w:val="24"/>
        </w:rPr>
      </w:pPr>
      <w:r w:rsidRPr="00BC1E28">
        <w:rPr>
          <w:rFonts w:hAnsi="Courier New" w:hint="eastAsia"/>
          <w:sz w:val="24"/>
          <w:szCs w:val="24"/>
        </w:rPr>
        <w:t>19.ジョギング(時速8km程度)を300～400mしても平気   はい　　　つらい　　？</w:t>
      </w: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jc w:val="left"/>
        <w:rPr>
          <w:rFonts w:hAnsi="Courier New"/>
          <w:sz w:val="24"/>
          <w:szCs w:val="24"/>
        </w:rPr>
      </w:pPr>
      <w:r w:rsidRPr="00BC1E28">
        <w:rPr>
          <w:rFonts w:hAnsi="Courier New" w:hint="eastAsia"/>
          <w:sz w:val="24"/>
          <w:szCs w:val="24"/>
        </w:rPr>
        <w:t xml:space="preserve">　 ですか？(7～8Mets)</w:t>
      </w: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ind w:firstLineChars="100" w:firstLine="227"/>
        <w:jc w:val="left"/>
        <w:rPr>
          <w:rFonts w:hAnsi="Courier New"/>
          <w:sz w:val="24"/>
          <w:szCs w:val="24"/>
        </w:rPr>
      </w:pPr>
      <w:r w:rsidRPr="00BC1E28">
        <w:rPr>
          <w:rFonts w:hAnsi="Courier New" w:hint="eastAsia"/>
          <w:sz w:val="24"/>
          <w:szCs w:val="24"/>
        </w:rPr>
        <w:t>20.水泳をしても平気ですか？(7～8Mets)　　　　　　　 はい　　　つらい　　？</w:t>
      </w: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ind w:firstLineChars="100" w:firstLine="227"/>
        <w:jc w:val="left"/>
        <w:rPr>
          <w:rFonts w:hAnsi="Courier New"/>
          <w:sz w:val="24"/>
          <w:szCs w:val="24"/>
        </w:rPr>
      </w:pPr>
      <w:r w:rsidRPr="00BC1E28">
        <w:rPr>
          <w:rFonts w:hAnsi="Courier New" w:hint="eastAsia"/>
          <w:sz w:val="24"/>
          <w:szCs w:val="24"/>
        </w:rPr>
        <w:t>21.なわとびをしても平気ですか？(8Mets　以上) 　　　 はい　　　つらい　　？</w:t>
      </w: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jc w:val="left"/>
        <w:rPr>
          <w:rFonts w:hAnsi="Courier New"/>
          <w:sz w:val="24"/>
          <w:szCs w:val="24"/>
        </w:rPr>
      </w:pP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jc w:val="left"/>
        <w:rPr>
          <w:rFonts w:hAnsi="Courier New"/>
          <w:sz w:val="24"/>
          <w:szCs w:val="24"/>
        </w:rPr>
      </w:pP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ind w:firstLineChars="1600" w:firstLine="3628"/>
        <w:jc w:val="left"/>
        <w:rPr>
          <w:rFonts w:hAnsi="Courier New"/>
          <w:sz w:val="24"/>
          <w:szCs w:val="24"/>
          <w:u w:val="single"/>
        </w:rPr>
      </w:pPr>
      <w:r w:rsidRPr="00BC1E28">
        <w:rPr>
          <w:rFonts w:hAnsi="Courier New" w:hint="eastAsia"/>
          <w:sz w:val="24"/>
          <w:szCs w:val="24"/>
        </w:rPr>
        <w:t xml:space="preserve">症状が出現する最小運動量　</w:t>
      </w:r>
      <w:r w:rsidRPr="00BC1E28">
        <w:rPr>
          <w:rFonts w:hAnsi="Courier New" w:hint="eastAsia"/>
          <w:sz w:val="24"/>
          <w:szCs w:val="24"/>
          <w:u w:val="single"/>
        </w:rPr>
        <w:t xml:space="preserve">　　　　Ｍｅｔｓ</w:t>
      </w: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jc w:val="left"/>
        <w:rPr>
          <w:rFonts w:hAnsi="Courier New"/>
          <w:sz w:val="24"/>
          <w:szCs w:val="24"/>
          <w:u w:val="single"/>
        </w:rPr>
      </w:pP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jc w:val="left"/>
        <w:rPr>
          <w:rFonts w:hAnsi="Courier New"/>
          <w:sz w:val="24"/>
          <w:szCs w:val="24"/>
          <w:u w:val="single"/>
        </w:rPr>
      </w:pP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ind w:firstLineChars="200" w:firstLine="453"/>
        <w:jc w:val="left"/>
        <w:rPr>
          <w:rFonts w:hAnsi="Courier New"/>
          <w:sz w:val="24"/>
          <w:szCs w:val="24"/>
        </w:rPr>
      </w:pPr>
      <w:r w:rsidRPr="00BC1E28">
        <w:rPr>
          <w:rFonts w:hAnsi="Courier New" w:hint="eastAsia"/>
          <w:sz w:val="24"/>
          <w:szCs w:val="24"/>
        </w:rPr>
        <w:t>※ Met: metabolic equivalent（代謝当量）の略。安静坐位の酸素摂取量</w:t>
      </w: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ind w:firstLineChars="300" w:firstLine="680"/>
        <w:jc w:val="left"/>
        <w:rPr>
          <w:rFonts w:hAnsi="Courier New"/>
          <w:sz w:val="24"/>
          <w:szCs w:val="24"/>
        </w:rPr>
      </w:pPr>
      <w:r w:rsidRPr="00BC1E28">
        <w:rPr>
          <w:rFonts w:hAnsi="Courier New" w:hint="eastAsia"/>
          <w:sz w:val="24"/>
          <w:szCs w:val="24"/>
        </w:rPr>
        <w:t>（3.5ml/kg 体重/分）を1Metとして活動時の摂取量が何倍かを示し、</w:t>
      </w:r>
    </w:p>
    <w:p w:rsidR="00B45B6A" w:rsidRPr="00BC1E28" w:rsidRDefault="00B45B6A" w:rsidP="00B45B6A">
      <w:pPr>
        <w:pBdr>
          <w:top w:val="single" w:sz="4" w:space="1" w:color="auto"/>
          <w:left w:val="single" w:sz="4" w:space="0" w:color="auto"/>
          <w:bottom w:val="single" w:sz="4" w:space="31" w:color="auto"/>
          <w:right w:val="single" w:sz="4" w:space="0" w:color="auto"/>
        </w:pBdr>
        <w:spacing w:line="0" w:lineRule="atLeast"/>
        <w:ind w:firstLineChars="300" w:firstLine="680"/>
        <w:jc w:val="left"/>
        <w:rPr>
          <w:rFonts w:hAnsi="Courier New"/>
          <w:sz w:val="18"/>
          <w:szCs w:val="18"/>
        </w:rPr>
      </w:pPr>
      <w:r w:rsidRPr="00BC1E28">
        <w:rPr>
          <w:rFonts w:hAnsi="Courier New" w:hint="eastAsia"/>
          <w:sz w:val="24"/>
          <w:szCs w:val="24"/>
        </w:rPr>
        <w:t>活動強度の指標として用いる。</w:t>
      </w:r>
    </w:p>
    <w:p w:rsidR="00E460B2" w:rsidRPr="00BC1E28" w:rsidRDefault="00E460B2" w:rsidP="00E460B2">
      <w:pPr>
        <w:pStyle w:val="af0"/>
        <w:rPr>
          <w:sz w:val="28"/>
        </w:rPr>
        <w:sectPr w:rsidR="00E460B2" w:rsidRPr="00BC1E28" w:rsidSect="000D3DBE">
          <w:pgSz w:w="11906" w:h="16838" w:code="9"/>
          <w:pgMar w:top="851" w:right="1418" w:bottom="851" w:left="1418" w:header="0" w:footer="567" w:gutter="0"/>
          <w:cols w:space="425"/>
          <w:docGrid w:type="linesAndChars" w:linePitch="272" w:charSpace="-2714"/>
        </w:sectPr>
      </w:pPr>
    </w:p>
    <w:p w:rsidR="00E460B2" w:rsidRPr="00BC1E28" w:rsidRDefault="00E460B2" w:rsidP="00361172">
      <w:pPr>
        <w:pStyle w:val="22"/>
        <w:ind w:firstLine="208"/>
        <w:rPr>
          <w:color w:val="auto"/>
        </w:rPr>
      </w:pPr>
      <w:bookmarkStart w:id="1" w:name="_Toc517975643"/>
      <w:r w:rsidRPr="00BC1E28">
        <w:rPr>
          <w:rFonts w:hint="eastAsia"/>
          <w:color w:val="auto"/>
        </w:rPr>
        <w:t>（第５号様式）</w:t>
      </w:r>
      <w:bookmarkEnd w:id="1"/>
    </w:p>
    <w:p w:rsidR="00E460B2" w:rsidRPr="00C14FF7" w:rsidRDefault="00E460B2" w:rsidP="00E460B2">
      <w:pPr>
        <w:pStyle w:val="af0"/>
        <w:jc w:val="center"/>
        <w:rPr>
          <w:sz w:val="28"/>
        </w:rPr>
      </w:pPr>
      <w:r w:rsidRPr="00C14FF7">
        <w:rPr>
          <w:rFonts w:hint="eastAsia"/>
          <w:sz w:val="28"/>
        </w:rPr>
        <w:t>身体障害者診断書・意見書</w:t>
      </w:r>
    </w:p>
    <w:tbl>
      <w:tblPr>
        <w:tblpPr w:leftFromText="142" w:rightFromText="142" w:vertAnchor="page" w:horzAnchor="margin" w:tblpY="22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9"/>
        <w:gridCol w:w="2323"/>
        <w:gridCol w:w="1222"/>
        <w:gridCol w:w="3431"/>
        <w:gridCol w:w="1023"/>
      </w:tblGrid>
      <w:tr w:rsidR="00E460B2" w:rsidRPr="00C14FF7" w:rsidTr="00E460B2">
        <w:trPr>
          <w:cantSplit/>
          <w:trHeight w:val="621"/>
        </w:trPr>
        <w:tc>
          <w:tcPr>
            <w:tcW w:w="3592" w:type="dxa"/>
            <w:gridSpan w:val="2"/>
            <w:tcBorders>
              <w:right w:val="nil"/>
            </w:tcBorders>
            <w:vAlign w:val="center"/>
          </w:tcPr>
          <w:p w:rsidR="00E460B2" w:rsidRPr="00C14FF7" w:rsidRDefault="00E460B2" w:rsidP="00E460B2">
            <w:pPr>
              <w:pStyle w:val="af0"/>
              <w:spacing w:line="280" w:lineRule="exact"/>
              <w:rPr>
                <w:sz w:val="20"/>
              </w:rPr>
            </w:pPr>
            <w:r w:rsidRPr="00C14FF7">
              <w:rPr>
                <w:rFonts w:hint="eastAsia"/>
                <w:sz w:val="20"/>
              </w:rPr>
              <w:t>氏　名</w:t>
            </w:r>
          </w:p>
        </w:tc>
        <w:tc>
          <w:tcPr>
            <w:tcW w:w="1222" w:type="dxa"/>
            <w:tcBorders>
              <w:right w:val="nil"/>
            </w:tcBorders>
            <w:vAlign w:val="center"/>
          </w:tcPr>
          <w:p w:rsidR="00E460B2" w:rsidRPr="00C14FF7" w:rsidRDefault="00E460B2" w:rsidP="00244C86">
            <w:pPr>
              <w:pStyle w:val="af0"/>
              <w:spacing w:line="0" w:lineRule="atLeast"/>
              <w:rPr>
                <w:sz w:val="20"/>
              </w:rPr>
            </w:pPr>
            <w:r w:rsidRPr="00C14FF7">
              <w:rPr>
                <w:rFonts w:hint="eastAsia"/>
                <w:sz w:val="20"/>
              </w:rPr>
              <w:t>平成</w:t>
            </w:r>
            <w:r w:rsidR="00244C86">
              <w:rPr>
                <w:rFonts w:hint="eastAsia"/>
                <w:sz w:val="20"/>
              </w:rPr>
              <w:t>・令和</w:t>
            </w:r>
          </w:p>
        </w:tc>
        <w:tc>
          <w:tcPr>
            <w:tcW w:w="3431" w:type="dxa"/>
            <w:tcBorders>
              <w:left w:val="nil"/>
            </w:tcBorders>
            <w:vAlign w:val="center"/>
          </w:tcPr>
          <w:p w:rsidR="00E460B2" w:rsidRPr="00C14FF7" w:rsidRDefault="00E460B2" w:rsidP="00E460B2">
            <w:pPr>
              <w:pStyle w:val="af0"/>
              <w:spacing w:line="0" w:lineRule="atLeast"/>
              <w:jc w:val="center"/>
              <w:rPr>
                <w:sz w:val="20"/>
              </w:rPr>
            </w:pPr>
            <w:r w:rsidRPr="00C14FF7">
              <w:rPr>
                <w:rFonts w:hint="eastAsia"/>
                <w:sz w:val="20"/>
              </w:rPr>
              <w:t>年　　 月　 　日生（　 　）歳</w:t>
            </w:r>
          </w:p>
        </w:tc>
        <w:tc>
          <w:tcPr>
            <w:tcW w:w="1023" w:type="dxa"/>
            <w:vAlign w:val="center"/>
          </w:tcPr>
          <w:p w:rsidR="00E460B2" w:rsidRPr="00C14FF7" w:rsidRDefault="00E460B2" w:rsidP="00E460B2">
            <w:pPr>
              <w:pStyle w:val="af0"/>
              <w:spacing w:line="0" w:lineRule="atLeast"/>
              <w:jc w:val="center"/>
              <w:rPr>
                <w:sz w:val="20"/>
              </w:rPr>
            </w:pPr>
            <w:r w:rsidRPr="00C14FF7">
              <w:rPr>
                <w:rFonts w:hint="eastAsia"/>
                <w:sz w:val="20"/>
              </w:rPr>
              <w:t>男 ・ 女</w:t>
            </w:r>
          </w:p>
        </w:tc>
      </w:tr>
      <w:tr w:rsidR="00E460B2" w:rsidRPr="00C14FF7" w:rsidTr="00E460B2">
        <w:trPr>
          <w:cantSplit/>
          <w:trHeight w:val="627"/>
        </w:trPr>
        <w:tc>
          <w:tcPr>
            <w:tcW w:w="9268" w:type="dxa"/>
            <w:gridSpan w:val="5"/>
            <w:vAlign w:val="center"/>
          </w:tcPr>
          <w:p w:rsidR="00E460B2" w:rsidRPr="00C14FF7" w:rsidRDefault="00E460B2" w:rsidP="00E460B2">
            <w:pPr>
              <w:pStyle w:val="af0"/>
              <w:spacing w:line="280" w:lineRule="exact"/>
              <w:rPr>
                <w:sz w:val="20"/>
              </w:rPr>
            </w:pPr>
            <w:r w:rsidRPr="00C14FF7">
              <w:rPr>
                <w:rFonts w:hint="eastAsia"/>
                <w:sz w:val="20"/>
              </w:rPr>
              <w:t>住　所</w:t>
            </w:r>
          </w:p>
        </w:tc>
      </w:tr>
      <w:tr w:rsidR="00E460B2" w:rsidRPr="00C14FF7" w:rsidTr="00E460B2">
        <w:trPr>
          <w:cantSplit/>
          <w:trHeight w:val="618"/>
        </w:trPr>
        <w:tc>
          <w:tcPr>
            <w:tcW w:w="1269" w:type="dxa"/>
            <w:tcBorders>
              <w:right w:val="nil"/>
            </w:tcBorders>
            <w:vAlign w:val="center"/>
          </w:tcPr>
          <w:p w:rsidR="00E460B2" w:rsidRPr="00C14FF7" w:rsidRDefault="00E460B2" w:rsidP="00E460B2">
            <w:pPr>
              <w:pStyle w:val="af0"/>
              <w:rPr>
                <w:sz w:val="20"/>
              </w:rPr>
            </w:pPr>
            <w:r w:rsidRPr="00C14FF7">
              <w:rPr>
                <w:rFonts w:ascii="ＭＳ ゴシック" w:eastAsia="ＭＳ ゴシック" w:hint="eastAsia"/>
                <w:b/>
                <w:sz w:val="20"/>
              </w:rPr>
              <w:t xml:space="preserve">①障害名　　　</w:t>
            </w:r>
          </w:p>
        </w:tc>
        <w:tc>
          <w:tcPr>
            <w:tcW w:w="7999" w:type="dxa"/>
            <w:gridSpan w:val="4"/>
            <w:tcBorders>
              <w:left w:val="nil"/>
            </w:tcBorders>
            <w:vAlign w:val="center"/>
          </w:tcPr>
          <w:p w:rsidR="00E460B2" w:rsidRPr="00C14FF7" w:rsidRDefault="00E460B2" w:rsidP="00E460B2">
            <w:pPr>
              <w:pStyle w:val="af0"/>
              <w:rPr>
                <w:sz w:val="28"/>
              </w:rPr>
            </w:pPr>
            <w:r w:rsidRPr="0031582A">
              <w:rPr>
                <w:rFonts w:ascii="ＭＳ ゴシック" w:eastAsia="ＭＳ ゴシック" w:hint="eastAsia"/>
                <w:b/>
                <w:spacing w:val="60"/>
                <w:kern w:val="0"/>
                <w:sz w:val="28"/>
                <w:fitText w:val="2292" w:id="571750657"/>
              </w:rPr>
              <w:t>心臓機能障</w:t>
            </w:r>
            <w:r w:rsidRPr="0031582A">
              <w:rPr>
                <w:rFonts w:ascii="ＭＳ ゴシック" w:eastAsia="ＭＳ ゴシック" w:hint="eastAsia"/>
                <w:b/>
                <w:spacing w:val="3"/>
                <w:kern w:val="0"/>
                <w:sz w:val="28"/>
                <w:fitText w:val="2292" w:id="571750657"/>
              </w:rPr>
              <w:t>害</w:t>
            </w:r>
          </w:p>
        </w:tc>
      </w:tr>
      <w:tr w:rsidR="00E460B2" w:rsidRPr="00C14FF7" w:rsidTr="00E460B2">
        <w:trPr>
          <w:cantSplit/>
          <w:trHeight w:val="926"/>
        </w:trPr>
        <w:tc>
          <w:tcPr>
            <w:tcW w:w="9268" w:type="dxa"/>
            <w:gridSpan w:val="5"/>
            <w:vAlign w:val="center"/>
          </w:tcPr>
          <w:p w:rsidR="00E460B2" w:rsidRPr="00C14FF7" w:rsidRDefault="00BA08B1" w:rsidP="00BA08B1">
            <w:pPr>
              <w:pStyle w:val="af0"/>
              <w:spacing w:line="260" w:lineRule="exact"/>
              <w:rPr>
                <w:sz w:val="20"/>
              </w:rPr>
            </w:pPr>
            <w:r>
              <w:rPr>
                <w:rFonts w:ascii="ＭＳ ゴシック" w:eastAsia="ＭＳ ゴシック" w:hint="eastAsia"/>
                <w:b/>
                <w:sz w:val="20"/>
              </w:rPr>
              <w:t xml:space="preserve">②　</w:t>
            </w:r>
            <w:r w:rsidR="00E460B2" w:rsidRPr="00C14FF7">
              <w:rPr>
                <w:rFonts w:ascii="ＭＳ ゴシック" w:eastAsia="ＭＳ ゴシック" w:hint="eastAsia"/>
                <w:b/>
                <w:sz w:val="20"/>
              </w:rPr>
              <w:t>原因となった</w:t>
            </w:r>
            <w:r w:rsidR="00E460B2" w:rsidRPr="00C14FF7">
              <w:rPr>
                <w:rFonts w:hint="eastAsia"/>
                <w:sz w:val="20"/>
              </w:rPr>
              <w:t xml:space="preserve"> 　             　　　　　　　 </w:t>
            </w:r>
            <w:r w:rsidR="00D34A1D">
              <w:rPr>
                <w:rFonts w:hint="eastAsia"/>
                <w:sz w:val="20"/>
              </w:rPr>
              <w:t xml:space="preserve">　</w:t>
            </w:r>
            <w:r w:rsidR="00E460B2" w:rsidRPr="00C14FF7">
              <w:rPr>
                <w:rFonts w:hint="eastAsia"/>
                <w:sz w:val="20"/>
              </w:rPr>
              <w:t xml:space="preserve">交通、労災、その他の事故、戦傷、         </w:t>
            </w:r>
          </w:p>
          <w:p w:rsidR="00E460B2" w:rsidRPr="00C14FF7" w:rsidRDefault="00E460B2" w:rsidP="00E460B2">
            <w:pPr>
              <w:pStyle w:val="af0"/>
              <w:spacing w:line="260" w:lineRule="exact"/>
              <w:rPr>
                <w:sz w:val="20"/>
              </w:rPr>
            </w:pPr>
            <w:r w:rsidRPr="00C14FF7">
              <w:rPr>
                <w:rFonts w:hint="eastAsia"/>
                <w:sz w:val="20"/>
              </w:rPr>
              <w:t xml:space="preserve">  　</w:t>
            </w:r>
            <w:r w:rsidRPr="00C14FF7">
              <w:rPr>
                <w:rFonts w:ascii="ＭＳ ゴシック" w:eastAsia="ＭＳ ゴシック" w:hint="eastAsia"/>
                <w:b/>
                <w:sz w:val="20"/>
              </w:rPr>
              <w:t>疾病・外傷名</w:t>
            </w:r>
            <w:r w:rsidRPr="00C14FF7">
              <w:rPr>
                <w:rFonts w:hint="eastAsia"/>
                <w:sz w:val="20"/>
              </w:rPr>
              <w:t xml:space="preserve">   　            　　　　　　　　</w:t>
            </w:r>
            <w:r w:rsidR="00D34A1D">
              <w:rPr>
                <w:rFonts w:hint="eastAsia"/>
                <w:sz w:val="20"/>
              </w:rPr>
              <w:t xml:space="preserve">自然災害　戦災、疾病、先天性、その他（　　</w:t>
            </w:r>
            <w:r w:rsidRPr="00C14FF7">
              <w:rPr>
                <w:rFonts w:hint="eastAsia"/>
                <w:sz w:val="20"/>
              </w:rPr>
              <w:t xml:space="preserve">　   ）</w:t>
            </w:r>
          </w:p>
        </w:tc>
      </w:tr>
      <w:tr w:rsidR="00E460B2" w:rsidRPr="00C14FF7" w:rsidTr="00E460B2">
        <w:trPr>
          <w:cantSplit/>
          <w:trHeight w:val="570"/>
        </w:trPr>
        <w:tc>
          <w:tcPr>
            <w:tcW w:w="9268" w:type="dxa"/>
            <w:gridSpan w:val="5"/>
            <w:vAlign w:val="center"/>
          </w:tcPr>
          <w:p w:rsidR="00E460B2" w:rsidRPr="00C14FF7" w:rsidRDefault="00E460B2" w:rsidP="00E460B2">
            <w:pPr>
              <w:pStyle w:val="af0"/>
              <w:rPr>
                <w:sz w:val="20"/>
              </w:rPr>
            </w:pPr>
            <w:r w:rsidRPr="00BA08B1">
              <w:rPr>
                <w:rFonts w:asciiTheme="majorEastAsia" w:eastAsiaTheme="majorEastAsia" w:hAnsiTheme="majorEastAsia" w:hint="eastAsia"/>
                <w:b/>
                <w:sz w:val="20"/>
              </w:rPr>
              <w:t>③</w:t>
            </w:r>
            <w:r w:rsidR="00BA08B1" w:rsidRPr="00BA08B1">
              <w:rPr>
                <w:rFonts w:asciiTheme="majorEastAsia" w:eastAsiaTheme="majorEastAsia" w:hAnsiTheme="majorEastAsia" w:hint="eastAsia"/>
                <w:b/>
                <w:sz w:val="20"/>
              </w:rPr>
              <w:t xml:space="preserve">　</w:t>
            </w:r>
            <w:r w:rsidRPr="00BA08B1">
              <w:rPr>
                <w:rFonts w:asciiTheme="majorEastAsia" w:eastAsiaTheme="majorEastAsia" w:hAnsiTheme="majorEastAsia" w:hint="eastAsia"/>
                <w:b/>
                <w:sz w:val="20"/>
              </w:rPr>
              <w:t>疾病・外傷発生年月日</w:t>
            </w:r>
            <w:r w:rsidRPr="00C14FF7">
              <w:rPr>
                <w:rFonts w:hint="eastAsia"/>
                <w:sz w:val="20"/>
              </w:rPr>
              <w:t xml:space="preserve">　　　  　　年　　　　月　　　　日 ・ 場所 </w:t>
            </w:r>
          </w:p>
        </w:tc>
      </w:tr>
      <w:tr w:rsidR="00E460B2" w:rsidRPr="00C14FF7" w:rsidTr="00E460B2">
        <w:trPr>
          <w:cantSplit/>
          <w:trHeight w:val="1793"/>
        </w:trPr>
        <w:tc>
          <w:tcPr>
            <w:tcW w:w="9268" w:type="dxa"/>
            <w:gridSpan w:val="5"/>
          </w:tcPr>
          <w:p w:rsidR="00E460B2" w:rsidRPr="00C14FF7" w:rsidRDefault="00E460B2" w:rsidP="00E460B2">
            <w:pPr>
              <w:pStyle w:val="af0"/>
              <w:rPr>
                <w:sz w:val="20"/>
              </w:rPr>
            </w:pPr>
            <w:r w:rsidRPr="00BA08B1">
              <w:rPr>
                <w:rFonts w:asciiTheme="majorEastAsia" w:eastAsiaTheme="majorEastAsia" w:hAnsiTheme="majorEastAsia" w:hint="eastAsia"/>
                <w:b/>
                <w:sz w:val="20"/>
              </w:rPr>
              <w:t>④</w:t>
            </w:r>
            <w:r w:rsidR="00BA08B1" w:rsidRPr="00BA08B1">
              <w:rPr>
                <w:rFonts w:asciiTheme="majorEastAsia" w:eastAsiaTheme="majorEastAsia" w:hAnsiTheme="majorEastAsia" w:hint="eastAsia"/>
                <w:b/>
                <w:sz w:val="20"/>
              </w:rPr>
              <w:t xml:space="preserve">　</w:t>
            </w:r>
            <w:r w:rsidRPr="00BA08B1">
              <w:rPr>
                <w:rFonts w:asciiTheme="majorEastAsia" w:eastAsiaTheme="majorEastAsia" w:hAnsiTheme="majorEastAsia" w:hint="eastAsia"/>
                <w:b/>
                <w:sz w:val="20"/>
              </w:rPr>
              <w:t>参考となる経過・現症</w:t>
            </w:r>
            <w:r w:rsidRPr="00C14FF7">
              <w:rPr>
                <w:rFonts w:hint="eastAsia"/>
                <w:sz w:val="20"/>
              </w:rPr>
              <w:t xml:space="preserve">（エックス線写真及び検査所見を含みます。）                                               </w:t>
            </w:r>
          </w:p>
          <w:p w:rsidR="00E460B2" w:rsidRPr="00C14FF7" w:rsidRDefault="00E460B2" w:rsidP="00E460B2">
            <w:pPr>
              <w:pStyle w:val="af0"/>
              <w:rPr>
                <w:sz w:val="20"/>
              </w:rPr>
            </w:pPr>
          </w:p>
          <w:p w:rsidR="00E460B2" w:rsidRPr="00C14FF7" w:rsidRDefault="00E460B2" w:rsidP="00E460B2">
            <w:pPr>
              <w:pStyle w:val="af0"/>
              <w:rPr>
                <w:sz w:val="20"/>
              </w:rPr>
            </w:pPr>
          </w:p>
          <w:p w:rsidR="00E460B2" w:rsidRPr="00C14FF7" w:rsidRDefault="00E460B2" w:rsidP="00E460B2">
            <w:pPr>
              <w:pStyle w:val="af0"/>
              <w:rPr>
                <w:sz w:val="20"/>
              </w:rPr>
            </w:pPr>
          </w:p>
          <w:p w:rsidR="00E460B2" w:rsidRPr="00C14FF7" w:rsidRDefault="00E460B2" w:rsidP="00E460B2">
            <w:pPr>
              <w:pStyle w:val="af0"/>
              <w:rPr>
                <w:sz w:val="20"/>
              </w:rPr>
            </w:pPr>
          </w:p>
          <w:p w:rsidR="00E460B2" w:rsidRPr="00C14FF7" w:rsidRDefault="00E460B2" w:rsidP="00E460B2">
            <w:pPr>
              <w:pStyle w:val="af0"/>
              <w:jc w:val="right"/>
              <w:rPr>
                <w:sz w:val="20"/>
              </w:rPr>
            </w:pPr>
            <w:r w:rsidRPr="00C14FF7">
              <w:rPr>
                <w:rFonts w:hint="eastAsia"/>
                <w:sz w:val="20"/>
              </w:rPr>
              <w:t>障害固定又は障害確定（推定）　　　　　年　　　月　　　日</w:t>
            </w:r>
          </w:p>
        </w:tc>
      </w:tr>
      <w:tr w:rsidR="00E460B2" w:rsidRPr="00C14FF7" w:rsidTr="00E460B2">
        <w:trPr>
          <w:cantSplit/>
          <w:trHeight w:val="2669"/>
        </w:trPr>
        <w:tc>
          <w:tcPr>
            <w:tcW w:w="9268" w:type="dxa"/>
            <w:gridSpan w:val="5"/>
          </w:tcPr>
          <w:p w:rsidR="00E460B2" w:rsidRPr="00C14FF7" w:rsidRDefault="00E460B2" w:rsidP="00E460B2">
            <w:pPr>
              <w:pStyle w:val="af0"/>
              <w:rPr>
                <w:rFonts w:ascii="ＭＳ ゴシック" w:eastAsia="ＭＳ ゴシック"/>
                <w:b/>
                <w:sz w:val="20"/>
              </w:rPr>
            </w:pPr>
            <w:r w:rsidRPr="00C14FF7">
              <w:rPr>
                <w:rFonts w:ascii="ＭＳ ゴシック" w:eastAsia="ＭＳ ゴシック" w:hint="eastAsia"/>
                <w:b/>
                <w:sz w:val="20"/>
              </w:rPr>
              <w:t>⑤　総合所見</w:t>
            </w:r>
          </w:p>
          <w:p w:rsidR="00E460B2" w:rsidRPr="00C14FF7" w:rsidRDefault="00E460B2" w:rsidP="00E460B2">
            <w:pPr>
              <w:pStyle w:val="af0"/>
              <w:rPr>
                <w:sz w:val="20"/>
              </w:rPr>
            </w:pPr>
          </w:p>
          <w:p w:rsidR="00E460B2" w:rsidRPr="00C14FF7" w:rsidRDefault="00E460B2" w:rsidP="00E460B2">
            <w:pPr>
              <w:pStyle w:val="af0"/>
              <w:rPr>
                <w:sz w:val="20"/>
              </w:rPr>
            </w:pPr>
          </w:p>
          <w:p w:rsidR="00E460B2" w:rsidRPr="00C14FF7" w:rsidRDefault="00E460B2" w:rsidP="00E460B2">
            <w:pPr>
              <w:pStyle w:val="af0"/>
              <w:rPr>
                <w:sz w:val="20"/>
              </w:rPr>
            </w:pPr>
          </w:p>
          <w:p w:rsidR="00E460B2" w:rsidRPr="00C14FF7" w:rsidRDefault="00E460B2" w:rsidP="00E460B2">
            <w:pPr>
              <w:pStyle w:val="af0"/>
              <w:rPr>
                <w:sz w:val="20"/>
              </w:rPr>
            </w:pPr>
          </w:p>
          <w:p w:rsidR="00E460B2" w:rsidRPr="00C14FF7" w:rsidRDefault="00E460B2" w:rsidP="00E460B2">
            <w:pPr>
              <w:pStyle w:val="af0"/>
              <w:rPr>
                <w:sz w:val="20"/>
              </w:rPr>
            </w:pPr>
          </w:p>
          <w:p w:rsidR="00E460B2" w:rsidRPr="00C14FF7" w:rsidRDefault="00E460B2" w:rsidP="00E460B2">
            <w:pPr>
              <w:pStyle w:val="af0"/>
              <w:rPr>
                <w:sz w:val="20"/>
              </w:rPr>
            </w:pPr>
          </w:p>
          <w:p w:rsidR="00E460B2" w:rsidRPr="00C14FF7" w:rsidRDefault="00E460B2" w:rsidP="00E460B2">
            <w:pPr>
              <w:pStyle w:val="af0"/>
              <w:rPr>
                <w:sz w:val="20"/>
              </w:rPr>
            </w:pPr>
          </w:p>
          <w:p w:rsidR="00E460B2" w:rsidRPr="00C14FF7" w:rsidRDefault="00E460B2" w:rsidP="00E460B2">
            <w:pPr>
              <w:pStyle w:val="af0"/>
              <w:jc w:val="right"/>
              <w:rPr>
                <w:rFonts w:ascii="ＭＳ ゴシック" w:eastAsia="ＭＳ ゴシック"/>
                <w:b/>
                <w:sz w:val="20"/>
              </w:rPr>
            </w:pPr>
            <w:r w:rsidRPr="00C14FF7">
              <w:rPr>
                <w:rFonts w:ascii="ＭＳ ゴシック" w:eastAsia="ＭＳ ゴシック" w:hint="eastAsia"/>
                <w:b/>
                <w:sz w:val="20"/>
              </w:rPr>
              <w:t xml:space="preserve">　　　　　　　　【 将来再認定 　要（軽減化・重度化）・　不要　】（再認定時期　　　　年　　　月）</w:t>
            </w:r>
          </w:p>
        </w:tc>
      </w:tr>
      <w:tr w:rsidR="00E460B2" w:rsidRPr="00C14FF7" w:rsidTr="00E460B2">
        <w:trPr>
          <w:cantSplit/>
          <w:trHeight w:val="746"/>
        </w:trPr>
        <w:tc>
          <w:tcPr>
            <w:tcW w:w="9268" w:type="dxa"/>
            <w:gridSpan w:val="5"/>
          </w:tcPr>
          <w:p w:rsidR="00E460B2" w:rsidRPr="00BA08B1" w:rsidRDefault="00E460B2" w:rsidP="00E460B2">
            <w:pPr>
              <w:pStyle w:val="af0"/>
              <w:spacing w:line="340" w:lineRule="exact"/>
              <w:rPr>
                <w:rFonts w:asciiTheme="majorEastAsia" w:eastAsiaTheme="majorEastAsia" w:hAnsiTheme="majorEastAsia"/>
                <w:b/>
                <w:sz w:val="20"/>
              </w:rPr>
            </w:pPr>
            <w:r w:rsidRPr="00BA08B1">
              <w:rPr>
                <w:rFonts w:asciiTheme="majorEastAsia" w:eastAsiaTheme="majorEastAsia" w:hAnsiTheme="majorEastAsia" w:hint="eastAsia"/>
                <w:b/>
                <w:sz w:val="20"/>
              </w:rPr>
              <w:t>⑥</w:t>
            </w:r>
            <w:r w:rsidR="00BA08B1" w:rsidRPr="00BA08B1">
              <w:rPr>
                <w:rFonts w:asciiTheme="majorEastAsia" w:eastAsiaTheme="majorEastAsia" w:hAnsiTheme="majorEastAsia" w:hint="eastAsia"/>
                <w:b/>
                <w:sz w:val="20"/>
              </w:rPr>
              <w:t xml:space="preserve">　</w:t>
            </w:r>
            <w:r w:rsidRPr="00BA08B1">
              <w:rPr>
                <w:rFonts w:asciiTheme="majorEastAsia" w:eastAsiaTheme="majorEastAsia" w:hAnsiTheme="majorEastAsia" w:hint="eastAsia"/>
                <w:b/>
                <w:sz w:val="20"/>
              </w:rPr>
              <w:t>その他参考となる合併症状</w:t>
            </w:r>
          </w:p>
          <w:p w:rsidR="00E460B2" w:rsidRPr="00C14FF7" w:rsidRDefault="00E460B2" w:rsidP="00E460B2">
            <w:pPr>
              <w:pStyle w:val="af0"/>
              <w:spacing w:line="340" w:lineRule="exact"/>
              <w:ind w:left="360"/>
              <w:rPr>
                <w:sz w:val="20"/>
              </w:rPr>
            </w:pPr>
          </w:p>
        </w:tc>
      </w:tr>
      <w:tr w:rsidR="00E460B2" w:rsidRPr="00C14FF7" w:rsidTr="00E460B2">
        <w:trPr>
          <w:cantSplit/>
          <w:trHeight w:val="1807"/>
        </w:trPr>
        <w:tc>
          <w:tcPr>
            <w:tcW w:w="9268" w:type="dxa"/>
            <w:gridSpan w:val="5"/>
          </w:tcPr>
          <w:p w:rsidR="00E460B2" w:rsidRPr="00C14FF7" w:rsidRDefault="00E460B2" w:rsidP="00E460B2">
            <w:pPr>
              <w:pStyle w:val="af0"/>
              <w:rPr>
                <w:sz w:val="20"/>
              </w:rPr>
            </w:pPr>
            <w:r w:rsidRPr="00C14FF7">
              <w:rPr>
                <w:rFonts w:hint="eastAsia"/>
                <w:sz w:val="20"/>
              </w:rPr>
              <w:t xml:space="preserve">　上記のとおり診断します。併せて以下の意見を付します。</w:t>
            </w:r>
          </w:p>
          <w:p w:rsidR="00E460B2" w:rsidRPr="00C14FF7" w:rsidRDefault="00E460B2" w:rsidP="00E460B2">
            <w:pPr>
              <w:pStyle w:val="af0"/>
              <w:rPr>
                <w:rFonts w:ascii="ＭＳ ゴシック" w:eastAsia="ＭＳ ゴシック"/>
                <w:b/>
                <w:sz w:val="20"/>
              </w:rPr>
            </w:pPr>
            <w:r w:rsidRPr="00C14FF7">
              <w:rPr>
                <w:rFonts w:hint="eastAsia"/>
                <w:sz w:val="20"/>
              </w:rPr>
              <w:t xml:space="preserve">　　</w:t>
            </w:r>
            <w:r w:rsidR="00CE7C61">
              <w:rPr>
                <w:rFonts w:ascii="ＭＳ ゴシック" w:eastAsia="ＭＳ ゴシック" w:hint="eastAsia"/>
                <w:b/>
                <w:sz w:val="20"/>
              </w:rPr>
              <w:t xml:space="preserve">　　</w:t>
            </w:r>
            <w:r w:rsidRPr="00C14FF7">
              <w:rPr>
                <w:rFonts w:ascii="ＭＳ ゴシック" w:eastAsia="ＭＳ ゴシック" w:hint="eastAsia"/>
                <w:b/>
                <w:sz w:val="20"/>
              </w:rPr>
              <w:t xml:space="preserve">　　　年　　　月　　　日</w:t>
            </w:r>
          </w:p>
          <w:p w:rsidR="00E460B2" w:rsidRPr="00C14FF7" w:rsidRDefault="00E460B2" w:rsidP="00E460B2">
            <w:pPr>
              <w:pStyle w:val="af0"/>
              <w:rPr>
                <w:rFonts w:ascii="ＭＳ ゴシック" w:eastAsia="ＭＳ ゴシック"/>
                <w:b/>
                <w:sz w:val="20"/>
              </w:rPr>
            </w:pPr>
            <w:r w:rsidRPr="00C14FF7">
              <w:rPr>
                <w:rFonts w:ascii="ＭＳ ゴシック" w:eastAsia="ＭＳ ゴシック" w:hint="eastAsia"/>
                <w:b/>
                <w:sz w:val="20"/>
              </w:rPr>
              <w:t xml:space="preserve">　　　　　　病院又は診療所の名称</w:t>
            </w:r>
          </w:p>
          <w:p w:rsidR="00E460B2" w:rsidRPr="00C14FF7" w:rsidRDefault="00E460B2" w:rsidP="00E460B2">
            <w:pPr>
              <w:pStyle w:val="af0"/>
              <w:ind w:firstLineChars="597" w:firstLine="1120"/>
              <w:rPr>
                <w:rFonts w:ascii="ＭＳ ゴシック" w:eastAsia="ＭＳ ゴシック"/>
                <w:b/>
                <w:sz w:val="20"/>
              </w:rPr>
            </w:pPr>
            <w:r w:rsidRPr="00C14FF7">
              <w:rPr>
                <w:rFonts w:ascii="ＭＳ ゴシック" w:eastAsia="ＭＳ ゴシック" w:hint="eastAsia"/>
                <w:b/>
                <w:sz w:val="20"/>
              </w:rPr>
              <w:t>所　 　　在　 　　地</w:t>
            </w:r>
          </w:p>
          <w:p w:rsidR="00E460B2" w:rsidRPr="00C14FF7" w:rsidRDefault="00E460B2" w:rsidP="00E460B2">
            <w:pPr>
              <w:pStyle w:val="af0"/>
              <w:ind w:firstLineChars="597" w:firstLine="1120"/>
              <w:rPr>
                <w:rFonts w:ascii="ＭＳ ゴシック" w:eastAsia="ＭＳ ゴシック"/>
                <w:b/>
                <w:sz w:val="20"/>
              </w:rPr>
            </w:pPr>
          </w:p>
          <w:p w:rsidR="00E460B2" w:rsidRPr="000556AB" w:rsidRDefault="00E460B2" w:rsidP="00E460B2">
            <w:pPr>
              <w:pStyle w:val="af0"/>
              <w:rPr>
                <w:rFonts w:eastAsia="SimSun"/>
                <w:sz w:val="20"/>
                <w:lang w:eastAsia="zh-CN"/>
              </w:rPr>
            </w:pPr>
            <w:r w:rsidRPr="00C14FF7">
              <w:rPr>
                <w:rFonts w:ascii="ＭＳ ゴシック" w:eastAsia="ＭＳ ゴシック" w:hint="eastAsia"/>
                <w:b/>
                <w:sz w:val="20"/>
              </w:rPr>
              <w:t xml:space="preserve">          　</w:t>
            </w:r>
            <w:r w:rsidRPr="00C14FF7">
              <w:rPr>
                <w:rFonts w:ascii="ＭＳ ゴシック" w:eastAsia="ＭＳ ゴシック" w:hint="eastAsia"/>
                <w:b/>
                <w:sz w:val="20"/>
                <w:lang w:eastAsia="zh-CN"/>
              </w:rPr>
              <w:t>診療担当科名　　　　　　　　科　15条指定医師氏名</w:t>
            </w:r>
            <w:r w:rsidRPr="00C14FF7">
              <w:rPr>
                <w:rFonts w:hint="eastAsia"/>
                <w:sz w:val="20"/>
                <w:lang w:eastAsia="zh-CN"/>
              </w:rPr>
              <w:t xml:space="preserve">  　　　　　　　         　 </w:t>
            </w:r>
            <w:bookmarkStart w:id="2" w:name="_GoBack"/>
            <w:bookmarkEnd w:id="2"/>
          </w:p>
        </w:tc>
      </w:tr>
      <w:tr w:rsidR="00E460B2" w:rsidRPr="00C14FF7" w:rsidTr="00E460B2">
        <w:trPr>
          <w:cantSplit/>
          <w:trHeight w:val="1416"/>
        </w:trPr>
        <w:tc>
          <w:tcPr>
            <w:tcW w:w="9268" w:type="dxa"/>
            <w:gridSpan w:val="5"/>
          </w:tcPr>
          <w:p w:rsidR="00E460B2" w:rsidRPr="00C14FF7" w:rsidRDefault="00E460B2" w:rsidP="00E460B2">
            <w:pPr>
              <w:pStyle w:val="af0"/>
              <w:ind w:firstLineChars="100" w:firstLine="187"/>
              <w:rPr>
                <w:sz w:val="20"/>
              </w:rPr>
            </w:pPr>
            <w:r w:rsidRPr="00C14FF7">
              <w:rPr>
                <w:rFonts w:hint="eastAsia"/>
                <w:sz w:val="20"/>
              </w:rPr>
              <w:t>身体障害者福祉法第１５条第３項の意見【障害程度等級についても参考意見を記入】</w:t>
            </w:r>
          </w:p>
          <w:p w:rsidR="00E460B2" w:rsidRPr="00C14FF7" w:rsidRDefault="00E460B2" w:rsidP="00E460B2">
            <w:pPr>
              <w:pStyle w:val="af0"/>
              <w:rPr>
                <w:sz w:val="20"/>
              </w:rPr>
            </w:pPr>
            <w:r w:rsidRPr="00C14FF7">
              <w:rPr>
                <w:rFonts w:hint="eastAsia"/>
                <w:sz w:val="20"/>
              </w:rPr>
              <w:t xml:space="preserve">　　障害の程度は、身体障害者福祉法別表に掲げる障害に</w:t>
            </w:r>
          </w:p>
          <w:p w:rsidR="00E460B2" w:rsidRPr="00C14FF7" w:rsidRDefault="00E460B2" w:rsidP="00E460B2">
            <w:pPr>
              <w:pStyle w:val="af0"/>
              <w:rPr>
                <w:rFonts w:ascii="ＭＳ ゴシック" w:eastAsia="ＭＳ ゴシック"/>
                <w:b/>
                <w:sz w:val="20"/>
              </w:rPr>
            </w:pPr>
            <w:r w:rsidRPr="00C14FF7">
              <w:rPr>
                <w:rFonts w:hint="eastAsia"/>
                <w:sz w:val="20"/>
              </w:rPr>
              <w:t xml:space="preserve">　　　　　　</w:t>
            </w:r>
            <w:r w:rsidRPr="00C14FF7">
              <w:rPr>
                <w:rFonts w:ascii="ＭＳ ゴシック" w:eastAsia="ＭＳ ゴシック" w:hint="eastAsia"/>
                <w:b/>
                <w:sz w:val="20"/>
              </w:rPr>
              <w:t>・該当する　　　（　　　　級相当）</w:t>
            </w:r>
          </w:p>
          <w:p w:rsidR="00E460B2" w:rsidRPr="00C14FF7" w:rsidRDefault="00E460B2" w:rsidP="00E460B2">
            <w:pPr>
              <w:pStyle w:val="af0"/>
              <w:rPr>
                <w:sz w:val="20"/>
              </w:rPr>
            </w:pPr>
            <w:r w:rsidRPr="00C14FF7">
              <w:rPr>
                <w:rFonts w:ascii="ＭＳ ゴシック" w:eastAsia="ＭＳ ゴシック" w:hint="eastAsia"/>
                <w:b/>
                <w:sz w:val="20"/>
              </w:rPr>
              <w:t xml:space="preserve">　　　　　　・該当しない</w:t>
            </w:r>
          </w:p>
        </w:tc>
      </w:tr>
      <w:tr w:rsidR="00E460B2" w:rsidRPr="00C14FF7" w:rsidTr="00E460B2">
        <w:trPr>
          <w:cantSplit/>
          <w:trHeight w:val="1325"/>
        </w:trPr>
        <w:tc>
          <w:tcPr>
            <w:tcW w:w="9268" w:type="dxa"/>
            <w:gridSpan w:val="5"/>
          </w:tcPr>
          <w:p w:rsidR="00E460B2" w:rsidRPr="00C14FF7" w:rsidRDefault="00E460B2" w:rsidP="00E460B2">
            <w:pPr>
              <w:pStyle w:val="af0"/>
              <w:spacing w:line="400" w:lineRule="exact"/>
              <w:ind w:leftChars="19" w:left="786" w:hangingChars="400" w:hanging="747"/>
              <w:rPr>
                <w:sz w:val="20"/>
              </w:rPr>
            </w:pPr>
            <w:r w:rsidRPr="00C14FF7">
              <w:rPr>
                <w:rFonts w:hint="eastAsia"/>
                <w:sz w:val="20"/>
              </w:rPr>
              <w:t>備考　１ 「②　原因となった疾病・外傷名」欄には､心室中隔欠損症等原因となった基礎疾患名を記入してください。</w:t>
            </w:r>
          </w:p>
          <w:p w:rsidR="00E460B2" w:rsidRPr="00C14FF7" w:rsidRDefault="00E460B2" w:rsidP="00E460B2">
            <w:pPr>
              <w:pStyle w:val="af0"/>
              <w:spacing w:line="400" w:lineRule="exact"/>
              <w:ind w:leftChars="1" w:left="1024" w:hangingChars="547" w:hanging="1022"/>
              <w:rPr>
                <w:sz w:val="20"/>
              </w:rPr>
            </w:pPr>
            <w:r w:rsidRPr="00C14FF7">
              <w:rPr>
                <w:rFonts w:hint="eastAsia"/>
                <w:sz w:val="20"/>
              </w:rPr>
              <w:t xml:space="preserve">      ２　障害区分や等級決定のため､神奈川県社会福祉審議会からお問い合わせする場合があります。</w:t>
            </w:r>
          </w:p>
        </w:tc>
      </w:tr>
    </w:tbl>
    <w:p w:rsidR="00E460B2" w:rsidRPr="00244C86" w:rsidRDefault="00E460B2" w:rsidP="00E460B2">
      <w:pPr>
        <w:pStyle w:val="af0"/>
        <w:rPr>
          <w:rFonts w:eastAsia="PMingLiU"/>
          <w:lang w:eastAsia="zh-TW"/>
        </w:rPr>
        <w:sectPr w:rsidR="00E460B2" w:rsidRPr="00244C86" w:rsidSect="000D3DBE">
          <w:pgSz w:w="11906" w:h="16838" w:code="9"/>
          <w:pgMar w:top="1134" w:right="1418" w:bottom="1134" w:left="1418" w:header="0" w:footer="567" w:gutter="0"/>
          <w:cols w:space="425"/>
          <w:docGrid w:type="linesAndChars" w:linePitch="364" w:charSpace="-2714"/>
        </w:sectPr>
      </w:pPr>
      <w:r w:rsidRPr="00C14FF7">
        <w:rPr>
          <w:rFonts w:hint="eastAsia"/>
          <w:lang w:eastAsia="zh-TW"/>
        </w:rPr>
        <w:t xml:space="preserve">総括表　　　　　　　　　　　　　　　　　　　　　　　　　（　</w:t>
      </w:r>
      <w:r w:rsidRPr="00C14FF7">
        <w:rPr>
          <w:rFonts w:ascii="ＭＳ ゴシック" w:eastAsia="ＭＳ ゴシック" w:hint="eastAsia"/>
          <w:b/>
          <w:bCs/>
          <w:lang w:eastAsia="zh-TW"/>
        </w:rPr>
        <w:t>心臓機能障害　１８歳未満用</w:t>
      </w:r>
      <w:r w:rsidR="00244C86">
        <w:rPr>
          <w:rFonts w:hint="eastAsia"/>
          <w:lang w:eastAsia="zh-TW"/>
        </w:rPr>
        <w:t xml:space="preserve">　</w:t>
      </w:r>
    </w:p>
    <w:p w:rsidR="00E460B2" w:rsidRPr="00244C86" w:rsidRDefault="00E460B2" w:rsidP="00E460B2">
      <w:pPr>
        <w:pStyle w:val="af0"/>
        <w:rPr>
          <w:rFonts w:eastAsia="PMingLiU"/>
          <w:lang w:eastAsia="zh-TW"/>
        </w:rPr>
      </w:pPr>
    </w:p>
    <w:p w:rsidR="00E460B2" w:rsidRPr="00C14FF7" w:rsidRDefault="00E460B2" w:rsidP="00E460B2">
      <w:pPr>
        <w:pStyle w:val="af0"/>
        <w:rPr>
          <w:sz w:val="20"/>
        </w:rPr>
      </w:pPr>
      <w:r w:rsidRPr="00C14FF7">
        <w:rPr>
          <w:rFonts w:hint="eastAsia"/>
          <w:sz w:val="20"/>
        </w:rPr>
        <w:t>心臓の機能障害の状況及び所見（１８歳未満用）</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jc w:val="right"/>
        <w:rPr>
          <w:sz w:val="20"/>
        </w:rPr>
      </w:pPr>
      <w:r w:rsidRPr="00C14FF7">
        <w:rPr>
          <w:rFonts w:hint="eastAsia"/>
          <w:sz w:val="20"/>
        </w:rPr>
        <w:t xml:space="preserve">  　　　　　　　　　　　　　　　　　　　　　　　　　　　（該当するものを○で囲んでください。）</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rPr>
          <w:sz w:val="20"/>
        </w:rPr>
      </w:pPr>
      <w:r w:rsidRPr="00C14FF7">
        <w:rPr>
          <w:rFonts w:hint="eastAsia"/>
          <w:sz w:val="20"/>
        </w:rPr>
        <w:t xml:space="preserve"> １　臨床所見</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spacing w:line="400" w:lineRule="exact"/>
        <w:rPr>
          <w:sz w:val="20"/>
        </w:rPr>
      </w:pPr>
      <w:r w:rsidRPr="00C14FF7">
        <w:rPr>
          <w:rFonts w:hint="eastAsia"/>
          <w:sz w:val="20"/>
        </w:rPr>
        <w:t xml:space="preserve"> 　ア　</w:t>
      </w:r>
      <w:r w:rsidRPr="00C14FF7">
        <w:rPr>
          <w:rFonts w:hint="eastAsia"/>
          <w:kern w:val="0"/>
          <w:sz w:val="20"/>
        </w:rPr>
        <w:t>著しい発育障害</w:t>
      </w:r>
      <w:r w:rsidRPr="00C14FF7">
        <w:rPr>
          <w:rFonts w:hint="eastAsia"/>
          <w:sz w:val="20"/>
        </w:rPr>
        <w:t xml:space="preserve">　　　（　有　・　無　）　　　オ　チアノーゼ　　（　有　・　無　）</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autoSpaceDE w:val="0"/>
        <w:spacing w:line="400" w:lineRule="exact"/>
        <w:rPr>
          <w:sz w:val="20"/>
        </w:rPr>
      </w:pPr>
      <w:r w:rsidRPr="00C14FF7">
        <w:rPr>
          <w:rFonts w:hint="eastAsia"/>
          <w:sz w:val="20"/>
        </w:rPr>
        <w:t xml:space="preserve"> 　イ　心音・心雑音の異常　（　有　・　無　）　　　カ　</w:t>
      </w:r>
      <w:r w:rsidRPr="00C14FF7">
        <w:rPr>
          <w:rFonts w:hint="eastAsia"/>
          <w:kern w:val="0"/>
          <w:sz w:val="20"/>
        </w:rPr>
        <w:t xml:space="preserve">肝　</w:t>
      </w:r>
      <w:r w:rsidRPr="00C14FF7">
        <w:rPr>
          <w:rFonts w:ascii="ZWAdobeF" w:hAnsi="ZWAdobeF"/>
          <w:kern w:val="0"/>
          <w:sz w:val="2"/>
        </w:rPr>
        <w:t>A</w:t>
      </w:r>
      <w:r w:rsidR="00635BC4" w:rsidRPr="00C14FF7">
        <w:rPr>
          <w:kern w:val="0"/>
          <w:sz w:val="20"/>
        </w:rPr>
        <w:ruby>
          <w:rubyPr>
            <w:rubyAlign w:val="distributeSpace"/>
            <w:hps w:val="10"/>
            <w:hpsRaise w:val="18"/>
            <w:hpsBaseText w:val="20"/>
            <w:lid w:val="ja-JP"/>
          </w:rubyPr>
          <w:rt>
            <w:r w:rsidR="00E460B2" w:rsidRPr="00C14FF7">
              <w:rPr>
                <w:rFonts w:hAnsi="ＭＳ 明朝" w:hint="eastAsia"/>
                <w:kern w:val="0"/>
                <w:sz w:val="20"/>
              </w:rPr>
              <w:t>しゅ</w:t>
            </w:r>
          </w:rt>
          <w:rubyBase>
            <w:r w:rsidR="00E460B2" w:rsidRPr="00C14FF7">
              <w:rPr>
                <w:rFonts w:hint="eastAsia"/>
                <w:kern w:val="0"/>
                <w:sz w:val="20"/>
              </w:rPr>
              <w:t>腫</w:t>
            </w:r>
            <w:r w:rsidR="00E460B2" w:rsidRPr="00C14FF7">
              <w:rPr>
                <w:rFonts w:ascii="ZWAdobeF" w:hAnsi="ZWAdobeF"/>
                <w:kern w:val="0"/>
                <w:sz w:val="2"/>
              </w:rPr>
              <w:t>E</w:t>
            </w:r>
          </w:rubyBase>
        </w:ruby>
      </w:r>
      <w:r w:rsidRPr="00C14FF7">
        <w:rPr>
          <w:rFonts w:ascii="ZWAdobeF" w:hAnsi="ZWAdobeF"/>
          <w:kern w:val="0"/>
          <w:sz w:val="2"/>
        </w:rPr>
        <w:t>EA</w:t>
      </w:r>
      <w:r w:rsidRPr="00C14FF7">
        <w:rPr>
          <w:rFonts w:hint="eastAsia"/>
          <w:kern w:val="0"/>
          <w:sz w:val="20"/>
        </w:rPr>
        <w:t xml:space="preserve">　大</w:t>
      </w:r>
      <w:r w:rsidRPr="00C14FF7">
        <w:rPr>
          <w:rFonts w:hint="eastAsia"/>
          <w:sz w:val="20"/>
        </w:rPr>
        <w:t xml:space="preserve">　　（　有　・　無　）</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autoSpaceDE w:val="0"/>
        <w:spacing w:line="400" w:lineRule="exact"/>
        <w:rPr>
          <w:sz w:val="20"/>
        </w:rPr>
      </w:pPr>
      <w:r w:rsidRPr="00C14FF7">
        <w:rPr>
          <w:rFonts w:hint="eastAsia"/>
          <w:sz w:val="20"/>
        </w:rPr>
        <w:t xml:space="preserve"> 　ウ　多呼吸又は呼吸困難　（　有　・　無　）　　　キ　浮　　　</w:t>
      </w:r>
      <w:r w:rsidRPr="00C14FF7">
        <w:rPr>
          <w:rFonts w:ascii="ZWAdobeF" w:hAnsi="ZWAdobeF"/>
          <w:sz w:val="2"/>
        </w:rPr>
        <w:t>A</w:t>
      </w:r>
      <w:r w:rsidR="00635BC4" w:rsidRPr="00C14FF7">
        <w:rPr>
          <w:sz w:val="20"/>
        </w:rPr>
        <w:ruby>
          <w:rubyPr>
            <w:rubyAlign w:val="distributeSpace"/>
            <w:hps w:val="10"/>
            <w:hpsRaise w:val="18"/>
            <w:hpsBaseText w:val="20"/>
            <w:lid w:val="ja-JP"/>
          </w:rubyPr>
          <w:rt>
            <w:r w:rsidR="00E460B2" w:rsidRPr="00C14FF7">
              <w:rPr>
                <w:rFonts w:hAnsi="ＭＳ 明朝" w:hint="eastAsia"/>
                <w:sz w:val="20"/>
              </w:rPr>
              <w:t>しゅ</w:t>
            </w:r>
          </w:rt>
          <w:rubyBase>
            <w:r w:rsidR="00E460B2" w:rsidRPr="00C14FF7">
              <w:rPr>
                <w:rFonts w:hint="eastAsia"/>
                <w:sz w:val="20"/>
              </w:rPr>
              <w:t>腫</w:t>
            </w:r>
            <w:r w:rsidR="00E460B2" w:rsidRPr="00C14FF7">
              <w:rPr>
                <w:rFonts w:ascii="ZWAdobeF" w:hAnsi="ZWAdobeF"/>
                <w:sz w:val="2"/>
              </w:rPr>
              <w:t>E</w:t>
            </w:r>
          </w:rubyBase>
        </w:ruby>
      </w:r>
      <w:r w:rsidRPr="00C14FF7">
        <w:rPr>
          <w:rFonts w:ascii="ZWAdobeF" w:hAnsi="ZWAdobeF"/>
          <w:sz w:val="2"/>
        </w:rPr>
        <w:t>EA</w:t>
      </w:r>
      <w:r w:rsidRPr="00C14FF7">
        <w:rPr>
          <w:rFonts w:hint="eastAsia"/>
          <w:sz w:val="20"/>
        </w:rPr>
        <w:t xml:space="preserve">    （　有　・　無　）</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spacing w:line="400" w:lineRule="exact"/>
        <w:rPr>
          <w:sz w:val="20"/>
        </w:rPr>
      </w:pPr>
      <w:r w:rsidRPr="00C14FF7">
        <w:rPr>
          <w:rFonts w:hint="eastAsia"/>
          <w:sz w:val="20"/>
        </w:rPr>
        <w:t xml:space="preserve"> 　エ　</w:t>
      </w:r>
      <w:r w:rsidRPr="00C14FF7">
        <w:rPr>
          <w:rFonts w:hint="eastAsia"/>
          <w:kern w:val="0"/>
          <w:sz w:val="20"/>
        </w:rPr>
        <w:t>運　動　制　限</w:t>
      </w:r>
      <w:r w:rsidRPr="00C14FF7">
        <w:rPr>
          <w:rFonts w:hint="eastAsia"/>
          <w:sz w:val="20"/>
        </w:rPr>
        <w:t xml:space="preserve">　　　（　有　・　無　）</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rPr>
          <w:sz w:val="20"/>
        </w:rPr>
      </w:pPr>
    </w:p>
    <w:p w:rsidR="00E460B2" w:rsidRPr="00C14FF7" w:rsidRDefault="00E460B2" w:rsidP="00E460B2">
      <w:pPr>
        <w:pStyle w:val="af0"/>
        <w:pBdr>
          <w:top w:val="single" w:sz="4" w:space="1" w:color="auto"/>
          <w:left w:val="single" w:sz="4" w:space="0" w:color="auto"/>
          <w:bottom w:val="single" w:sz="4" w:space="12" w:color="auto"/>
          <w:right w:val="single" w:sz="4" w:space="0" w:color="auto"/>
        </w:pBdr>
        <w:rPr>
          <w:sz w:val="20"/>
        </w:rPr>
      </w:pPr>
      <w:r w:rsidRPr="00C14FF7">
        <w:rPr>
          <w:rFonts w:hint="eastAsia"/>
          <w:sz w:val="20"/>
        </w:rPr>
        <w:t xml:space="preserve"> ２　検査所見</w:t>
      </w:r>
    </w:p>
    <w:p w:rsidR="00E460B2" w:rsidRPr="00C14FF7" w:rsidRDefault="006B59D7" w:rsidP="00E460B2">
      <w:pPr>
        <w:pStyle w:val="af0"/>
        <w:pBdr>
          <w:top w:val="single" w:sz="4" w:space="1" w:color="auto"/>
          <w:left w:val="single" w:sz="4" w:space="0" w:color="auto"/>
          <w:bottom w:val="single" w:sz="4" w:space="12" w:color="auto"/>
          <w:right w:val="single" w:sz="4" w:space="0" w:color="auto"/>
        </w:pBdr>
        <w:rPr>
          <w:sz w:val="20"/>
        </w:rPr>
      </w:pPr>
      <w:r w:rsidRPr="00C14FF7">
        <w:rPr>
          <w:noProof/>
          <w:sz w:val="20"/>
        </w:rPr>
        <w:drawing>
          <wp:anchor distT="0" distB="0" distL="114300" distR="114300" simplePos="0" relativeHeight="251739648" behindDoc="1" locked="0" layoutInCell="1" allowOverlap="1">
            <wp:simplePos x="0" y="0"/>
            <wp:positionH relativeFrom="column">
              <wp:posOffset>382905</wp:posOffset>
            </wp:positionH>
            <wp:positionV relativeFrom="paragraph">
              <wp:posOffset>134620</wp:posOffset>
            </wp:positionV>
            <wp:extent cx="3254375" cy="2440940"/>
            <wp:effectExtent l="19050" t="0" r="3175" b="0"/>
            <wp:wrapNone/>
            <wp:docPr id="461" name="図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53"/>
                    <pic:cNvPicPr>
                      <a:picLocks noChangeAspect="1" noChangeArrowheads="1"/>
                    </pic:cNvPicPr>
                  </pic:nvPicPr>
                  <pic:blipFill>
                    <a:blip r:embed="rId10" cstate="print"/>
                    <a:srcRect/>
                    <a:stretch>
                      <a:fillRect/>
                    </a:stretch>
                  </pic:blipFill>
                  <pic:spPr bwMode="auto">
                    <a:xfrm>
                      <a:off x="0" y="0"/>
                      <a:ext cx="3254375" cy="2440940"/>
                    </a:xfrm>
                    <a:prstGeom prst="rect">
                      <a:avLst/>
                    </a:prstGeom>
                    <a:noFill/>
                    <a:ln w="9525">
                      <a:noFill/>
                      <a:miter lim="800000"/>
                      <a:headEnd/>
                      <a:tailEnd/>
                    </a:ln>
                  </pic:spPr>
                </pic:pic>
              </a:graphicData>
            </a:graphic>
          </wp:anchor>
        </w:drawing>
      </w:r>
      <w:r w:rsidR="00E460B2" w:rsidRPr="00C14FF7">
        <w:rPr>
          <w:rFonts w:hint="eastAsia"/>
          <w:sz w:val="20"/>
        </w:rPr>
        <w:t xml:space="preserve"> （１）胸部エックス線写真所見（　　　　　年　　月　　日）</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rPr>
          <w:sz w:val="20"/>
        </w:rPr>
      </w:pPr>
      <w:r w:rsidRPr="00C14FF7">
        <w:rPr>
          <w:rFonts w:hint="eastAsia"/>
          <w:sz w:val="20"/>
        </w:rPr>
        <w:t xml:space="preserve">  </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ind w:firstLineChars="100" w:firstLine="187"/>
        <w:rPr>
          <w:sz w:val="20"/>
        </w:rPr>
      </w:pPr>
      <w:r w:rsidRPr="00C14FF7">
        <w:rPr>
          <w:rFonts w:hint="eastAsia"/>
          <w:sz w:val="20"/>
        </w:rPr>
        <w:t xml:space="preserve">　　　　　　　　　　　　　　　　　　　　　ア　心胸比０.５６以上　（　有　・　無　）</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ind w:firstLineChars="100" w:firstLine="187"/>
        <w:rPr>
          <w:sz w:val="20"/>
        </w:rPr>
      </w:pPr>
      <w:r w:rsidRPr="00C14FF7">
        <w:rPr>
          <w:rFonts w:hint="eastAsia"/>
          <w:sz w:val="20"/>
        </w:rPr>
        <w:t xml:space="preserve">　　　　　　　　　　　　　　　　　　　　　イ　肺血流量増又は減 　（　有　・　無　）</w:t>
      </w:r>
    </w:p>
    <w:p w:rsidR="00E460B2" w:rsidRPr="00C14FF7" w:rsidRDefault="007637C6" w:rsidP="00E460B2">
      <w:pPr>
        <w:pStyle w:val="af0"/>
        <w:pBdr>
          <w:top w:val="single" w:sz="4" w:space="1" w:color="auto"/>
          <w:left w:val="single" w:sz="4" w:space="0" w:color="auto"/>
          <w:bottom w:val="single" w:sz="4" w:space="12" w:color="auto"/>
          <w:right w:val="single" w:sz="4" w:space="0" w:color="auto"/>
        </w:pBdr>
        <w:ind w:firstLineChars="100" w:firstLine="187"/>
        <w:rPr>
          <w:sz w:val="20"/>
        </w:rPr>
      </w:pPr>
      <w:r w:rsidRPr="00C14FF7">
        <w:rPr>
          <w:rFonts w:hint="eastAsia"/>
          <w:sz w:val="20"/>
        </w:rPr>
        <w:t xml:space="preserve">　　　　　　　　　　　　　　　　　　　　　ウ　肺静脈うっ</w:t>
      </w:r>
      <w:r w:rsidR="00E460B2" w:rsidRPr="00C14FF7">
        <w:rPr>
          <w:rFonts w:hint="eastAsia"/>
          <w:sz w:val="20"/>
        </w:rPr>
        <w:t>血像 　　（　有　・　無　）</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rPr>
          <w:sz w:val="20"/>
        </w:rPr>
      </w:pPr>
      <w:r w:rsidRPr="00C14FF7">
        <w:rPr>
          <w:rFonts w:hint="eastAsia"/>
          <w:sz w:val="20"/>
        </w:rPr>
        <w:t xml:space="preserve">  </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rPr>
          <w:sz w:val="20"/>
        </w:rPr>
      </w:pPr>
    </w:p>
    <w:p w:rsidR="00E460B2" w:rsidRPr="00C14FF7" w:rsidRDefault="00E460B2" w:rsidP="00E460B2">
      <w:pPr>
        <w:pStyle w:val="af0"/>
        <w:pBdr>
          <w:top w:val="single" w:sz="4" w:space="1" w:color="auto"/>
          <w:left w:val="single" w:sz="4" w:space="0" w:color="auto"/>
          <w:bottom w:val="single" w:sz="4" w:space="12" w:color="auto"/>
          <w:right w:val="single" w:sz="4" w:space="0" w:color="auto"/>
        </w:pBdr>
        <w:rPr>
          <w:sz w:val="20"/>
        </w:rPr>
      </w:pPr>
    </w:p>
    <w:p w:rsidR="00E460B2" w:rsidRPr="00C14FF7" w:rsidRDefault="00E460B2" w:rsidP="00E460B2">
      <w:pPr>
        <w:pStyle w:val="af0"/>
        <w:pBdr>
          <w:top w:val="single" w:sz="4" w:space="1" w:color="auto"/>
          <w:left w:val="single" w:sz="4" w:space="0" w:color="auto"/>
          <w:bottom w:val="single" w:sz="4" w:space="12" w:color="auto"/>
          <w:right w:val="single" w:sz="4" w:space="0" w:color="auto"/>
        </w:pBdr>
        <w:rPr>
          <w:sz w:val="20"/>
        </w:rPr>
      </w:pPr>
    </w:p>
    <w:p w:rsidR="00E460B2" w:rsidRPr="00C14FF7" w:rsidRDefault="00E460B2" w:rsidP="00E460B2">
      <w:pPr>
        <w:pStyle w:val="af0"/>
        <w:pBdr>
          <w:top w:val="single" w:sz="4" w:space="1" w:color="auto"/>
          <w:left w:val="single" w:sz="4" w:space="0" w:color="auto"/>
          <w:bottom w:val="single" w:sz="4" w:space="12" w:color="auto"/>
          <w:right w:val="single" w:sz="4" w:space="0" w:color="auto"/>
        </w:pBdr>
        <w:rPr>
          <w:sz w:val="20"/>
        </w:rPr>
      </w:pPr>
      <w:r w:rsidRPr="00C14FF7">
        <w:rPr>
          <w:rFonts w:hint="eastAsia"/>
          <w:sz w:val="20"/>
        </w:rPr>
        <w:t xml:space="preserve">  </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rPr>
          <w:sz w:val="20"/>
          <w:lang w:eastAsia="zh-TW"/>
        </w:rPr>
      </w:pPr>
      <w:r w:rsidRPr="00C14FF7">
        <w:rPr>
          <w:rFonts w:hint="eastAsia"/>
          <w:sz w:val="20"/>
        </w:rPr>
        <w:t xml:space="preserve">     　           　</w:t>
      </w:r>
      <w:r w:rsidRPr="00C14FF7">
        <w:rPr>
          <w:rFonts w:hint="eastAsia"/>
          <w:sz w:val="20"/>
          <w:lang w:eastAsia="zh-TW"/>
        </w:rPr>
        <w:t xml:space="preserve">心胸比　　　％  </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rPr>
          <w:sz w:val="20"/>
          <w:lang w:eastAsia="zh-TW"/>
        </w:rPr>
      </w:pPr>
    </w:p>
    <w:p w:rsidR="00E460B2" w:rsidRPr="00C14FF7" w:rsidRDefault="00E460B2" w:rsidP="00E460B2">
      <w:pPr>
        <w:pStyle w:val="af0"/>
        <w:pBdr>
          <w:top w:val="single" w:sz="4" w:space="1" w:color="auto"/>
          <w:left w:val="single" w:sz="4" w:space="0" w:color="auto"/>
          <w:bottom w:val="single" w:sz="4" w:space="12" w:color="auto"/>
          <w:right w:val="single" w:sz="4" w:space="0" w:color="auto"/>
        </w:pBdr>
        <w:rPr>
          <w:sz w:val="20"/>
          <w:lang w:eastAsia="zh-TW"/>
        </w:rPr>
      </w:pPr>
      <w:r w:rsidRPr="00C14FF7">
        <w:rPr>
          <w:rFonts w:hint="eastAsia"/>
          <w:sz w:val="20"/>
          <w:lang w:eastAsia="zh-TW"/>
        </w:rPr>
        <w:t xml:space="preserve"> （２）心電図所見（　　　　　年　　月　　日）</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rPr>
          <w:sz w:val="20"/>
        </w:rPr>
      </w:pPr>
      <w:r w:rsidRPr="00C14FF7">
        <w:rPr>
          <w:rFonts w:hint="eastAsia"/>
          <w:sz w:val="20"/>
          <w:lang w:eastAsia="zh-TW"/>
        </w:rPr>
        <w:t xml:space="preserve">  　</w:t>
      </w:r>
      <w:r w:rsidRPr="00C14FF7">
        <w:rPr>
          <w:rFonts w:hint="eastAsia"/>
          <w:sz w:val="20"/>
        </w:rPr>
        <w:t xml:space="preserve">ア　</w:t>
      </w:r>
      <w:r w:rsidRPr="00C14FF7">
        <w:rPr>
          <w:rFonts w:hint="eastAsia"/>
          <w:kern w:val="0"/>
          <w:sz w:val="20"/>
        </w:rPr>
        <w:t>心　室　負　荷　像</w:t>
      </w:r>
      <w:r w:rsidRPr="00C14FF7">
        <w:rPr>
          <w:rFonts w:hint="eastAsia"/>
          <w:sz w:val="20"/>
        </w:rPr>
        <w:t xml:space="preserve">　　　　［　有＜右室、左室、両室＞　・　無　］</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rPr>
          <w:sz w:val="20"/>
        </w:rPr>
      </w:pPr>
      <w:r w:rsidRPr="00C14FF7">
        <w:rPr>
          <w:rFonts w:hint="eastAsia"/>
          <w:sz w:val="20"/>
        </w:rPr>
        <w:t xml:space="preserve">  　イ　</w:t>
      </w:r>
      <w:r w:rsidRPr="00C14FF7">
        <w:rPr>
          <w:rFonts w:hint="eastAsia"/>
          <w:kern w:val="0"/>
          <w:sz w:val="20"/>
        </w:rPr>
        <w:t>心　房　負　荷　像</w:t>
      </w:r>
      <w:r w:rsidRPr="00C14FF7">
        <w:rPr>
          <w:rFonts w:hint="eastAsia"/>
          <w:sz w:val="20"/>
        </w:rPr>
        <w:t xml:space="preserve">　　　　［　有＜右房、左房、両房＞　・　無　］</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rPr>
          <w:sz w:val="20"/>
        </w:rPr>
      </w:pPr>
      <w:r w:rsidRPr="00C14FF7">
        <w:rPr>
          <w:rFonts w:hint="eastAsia"/>
          <w:sz w:val="20"/>
        </w:rPr>
        <w:t xml:space="preserve">  　ウ　</w:t>
      </w:r>
      <w:r w:rsidRPr="00C14FF7">
        <w:rPr>
          <w:rFonts w:hint="eastAsia"/>
          <w:kern w:val="0"/>
          <w:sz w:val="20"/>
        </w:rPr>
        <w:t>病　的　不　整　脈</w:t>
      </w:r>
      <w:r w:rsidRPr="00C14FF7">
        <w:rPr>
          <w:rFonts w:hint="eastAsia"/>
          <w:sz w:val="20"/>
        </w:rPr>
        <w:t xml:space="preserve">　　　　［種類　　　　　　　　　　］（　有　・　無　）</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rPr>
          <w:sz w:val="20"/>
        </w:rPr>
      </w:pPr>
      <w:r w:rsidRPr="00C14FF7">
        <w:rPr>
          <w:rFonts w:hint="eastAsia"/>
          <w:sz w:val="20"/>
        </w:rPr>
        <w:t xml:space="preserve">  　エ　</w:t>
      </w:r>
      <w:r w:rsidRPr="00C14FF7">
        <w:rPr>
          <w:rFonts w:hint="eastAsia"/>
          <w:kern w:val="0"/>
          <w:sz w:val="20"/>
        </w:rPr>
        <w:t>心　筋　障　害　像</w:t>
      </w:r>
      <w:r w:rsidRPr="00C14FF7">
        <w:rPr>
          <w:rFonts w:hint="eastAsia"/>
          <w:sz w:val="20"/>
        </w:rPr>
        <w:t xml:space="preserve">　　　　［所見　　　　　　　　　　］（　有　・　無　）</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rPr>
          <w:sz w:val="20"/>
        </w:rPr>
      </w:pPr>
      <w:r w:rsidRPr="00C14FF7">
        <w:rPr>
          <w:rFonts w:hint="eastAsia"/>
          <w:sz w:val="20"/>
        </w:rPr>
        <w:t xml:space="preserve">  </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rPr>
          <w:sz w:val="20"/>
        </w:rPr>
      </w:pPr>
      <w:r w:rsidRPr="00C14FF7">
        <w:rPr>
          <w:rFonts w:hint="eastAsia"/>
          <w:sz w:val="20"/>
        </w:rPr>
        <w:t xml:space="preserve"> （３）心エコー図、冠動脈造影所見（　　　　年　　月　　日）</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autoSpaceDE w:val="0"/>
        <w:spacing w:line="380" w:lineRule="exact"/>
        <w:rPr>
          <w:sz w:val="20"/>
        </w:rPr>
      </w:pPr>
      <w:r w:rsidRPr="00C14FF7">
        <w:rPr>
          <w:rFonts w:hint="eastAsia"/>
          <w:sz w:val="20"/>
        </w:rPr>
        <w:t xml:space="preserve">    ア　冠動脈の狭</w:t>
      </w:r>
      <w:r w:rsidRPr="00C14FF7">
        <w:rPr>
          <w:rFonts w:ascii="ZWAdobeF" w:hAnsi="ZWAdobeF"/>
          <w:sz w:val="2"/>
        </w:rPr>
        <w:t>A</w:t>
      </w:r>
      <w:r w:rsidR="00635BC4" w:rsidRPr="00C14FF7">
        <w:rPr>
          <w:sz w:val="20"/>
        </w:rPr>
        <w:ruby>
          <w:rubyPr>
            <w:rubyAlign w:val="distributeSpace"/>
            <w:hps w:val="10"/>
            <w:hpsRaise w:val="18"/>
            <w:hpsBaseText w:val="20"/>
            <w:lid w:val="ja-JP"/>
          </w:rubyPr>
          <w:rt>
            <w:r w:rsidR="00E460B2" w:rsidRPr="00C14FF7">
              <w:rPr>
                <w:rFonts w:hAnsi="ＭＳ 明朝" w:hint="eastAsia"/>
                <w:sz w:val="20"/>
              </w:rPr>
              <w:t>さく</w:t>
            </w:r>
          </w:rt>
          <w:rubyBase>
            <w:r w:rsidR="00E460B2" w:rsidRPr="00C14FF7">
              <w:rPr>
                <w:rFonts w:hint="eastAsia"/>
                <w:sz w:val="20"/>
              </w:rPr>
              <w:t>窄</w:t>
            </w:r>
            <w:r w:rsidR="00E460B2" w:rsidRPr="00C14FF7">
              <w:rPr>
                <w:rFonts w:ascii="ZWAdobeF" w:hAnsi="ZWAdobeF"/>
                <w:sz w:val="2"/>
              </w:rPr>
              <w:t>E</w:t>
            </w:r>
          </w:rubyBase>
        </w:ruby>
      </w:r>
      <w:r w:rsidRPr="00C14FF7">
        <w:rPr>
          <w:rFonts w:ascii="ZWAdobeF" w:hAnsi="ZWAdobeF"/>
          <w:sz w:val="2"/>
        </w:rPr>
        <w:t>EA</w:t>
      </w:r>
      <w:r w:rsidRPr="00C14FF7">
        <w:rPr>
          <w:rFonts w:hint="eastAsia"/>
          <w:sz w:val="20"/>
        </w:rPr>
        <w:t>又は閉</w:t>
      </w:r>
      <w:r w:rsidRPr="00C14FF7">
        <w:rPr>
          <w:rFonts w:ascii="ZWAdobeF" w:hAnsi="ZWAdobeF"/>
          <w:sz w:val="2"/>
        </w:rPr>
        <w:t>A</w:t>
      </w:r>
      <w:r w:rsidR="00635BC4" w:rsidRPr="00C14FF7">
        <w:rPr>
          <w:sz w:val="20"/>
        </w:rPr>
        <w:ruby>
          <w:rubyPr>
            <w:rubyAlign w:val="distributeSpace"/>
            <w:hps w:val="10"/>
            <w:hpsRaise w:val="18"/>
            <w:hpsBaseText w:val="20"/>
            <w:lid w:val="ja-JP"/>
          </w:rubyPr>
          <w:rt>
            <w:r w:rsidR="00E460B2" w:rsidRPr="00C14FF7">
              <w:rPr>
                <w:rFonts w:hAnsi="ＭＳ 明朝" w:hint="eastAsia"/>
                <w:sz w:val="20"/>
              </w:rPr>
              <w:t>そく</w:t>
            </w:r>
          </w:rt>
          <w:rubyBase>
            <w:r w:rsidR="00E460B2" w:rsidRPr="00C14FF7">
              <w:rPr>
                <w:rFonts w:hint="eastAsia"/>
                <w:sz w:val="20"/>
              </w:rPr>
              <w:t>塞</w:t>
            </w:r>
            <w:r w:rsidR="00E460B2" w:rsidRPr="00C14FF7">
              <w:rPr>
                <w:rFonts w:ascii="ZWAdobeF" w:hAnsi="ZWAdobeF"/>
                <w:sz w:val="2"/>
              </w:rPr>
              <w:t>E</w:t>
            </w:r>
          </w:rubyBase>
        </w:ruby>
      </w:r>
      <w:r w:rsidRPr="00C14FF7">
        <w:rPr>
          <w:rFonts w:ascii="ZWAdobeF" w:hAnsi="ZWAdobeF"/>
          <w:sz w:val="2"/>
        </w:rPr>
        <w:t>EA</w:t>
      </w:r>
      <w:r w:rsidRPr="00C14FF7">
        <w:rPr>
          <w:rFonts w:hint="eastAsia"/>
          <w:sz w:val="20"/>
        </w:rPr>
        <w:t xml:space="preserve">     　　　　　　　　　　　　　  （　有　・　無　）</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autoSpaceDE w:val="0"/>
        <w:spacing w:line="380" w:lineRule="exact"/>
        <w:rPr>
          <w:sz w:val="20"/>
        </w:rPr>
      </w:pPr>
      <w:r w:rsidRPr="00C14FF7">
        <w:rPr>
          <w:rFonts w:hint="eastAsia"/>
          <w:sz w:val="20"/>
        </w:rPr>
        <w:t xml:space="preserve">  　イ　冠動脈</w:t>
      </w:r>
      <w:r w:rsidR="00635BC4" w:rsidRPr="00C14FF7">
        <w:rPr>
          <w:sz w:val="20"/>
        </w:rPr>
        <w:ruby>
          <w:rubyPr>
            <w:rubyAlign w:val="distributeSpace"/>
            <w:hps w:val="10"/>
            <w:hpsRaise w:val="18"/>
            <w:hpsBaseText w:val="20"/>
            <w:lid w:val="ja-JP"/>
          </w:rubyPr>
          <w:rt>
            <w:r w:rsidR="00E460B2" w:rsidRPr="00C14FF7">
              <w:rPr>
                <w:rFonts w:hAnsi="ＭＳ 明朝" w:hint="eastAsia"/>
                <w:sz w:val="10"/>
              </w:rPr>
              <w:t>りゅう</w:t>
            </w:r>
          </w:rt>
          <w:rubyBase>
            <w:r w:rsidR="00E460B2" w:rsidRPr="00C14FF7">
              <w:rPr>
                <w:rFonts w:hint="eastAsia"/>
                <w:sz w:val="20"/>
              </w:rPr>
              <w:t>瘤</w:t>
            </w:r>
          </w:rubyBase>
        </w:ruby>
      </w:r>
      <w:r w:rsidRPr="00C14FF7">
        <w:rPr>
          <w:rFonts w:hint="eastAsia"/>
          <w:sz w:val="20"/>
        </w:rPr>
        <w:t>又は拡張　　　　　　　　　　　　　　　      （　有　・　無　）</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spacing w:line="380" w:lineRule="exact"/>
        <w:rPr>
          <w:sz w:val="20"/>
        </w:rPr>
      </w:pPr>
      <w:r w:rsidRPr="00C14FF7">
        <w:rPr>
          <w:rFonts w:hint="eastAsia"/>
          <w:sz w:val="20"/>
        </w:rPr>
        <w:t xml:space="preserve">  　ウ　その他</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rPr>
          <w:sz w:val="20"/>
        </w:rPr>
      </w:pPr>
      <w:r w:rsidRPr="00C14FF7">
        <w:rPr>
          <w:rFonts w:hint="eastAsia"/>
          <w:sz w:val="20"/>
        </w:rPr>
        <w:t xml:space="preserve">  </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rPr>
          <w:sz w:val="20"/>
        </w:rPr>
      </w:pPr>
      <w:r w:rsidRPr="00C14FF7">
        <w:rPr>
          <w:rFonts w:hint="eastAsia"/>
          <w:sz w:val="20"/>
        </w:rPr>
        <w:t xml:space="preserve"> ３　養護の区分</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rPr>
          <w:sz w:val="20"/>
        </w:rPr>
      </w:pPr>
      <w:r w:rsidRPr="00C14FF7">
        <w:rPr>
          <w:rFonts w:hint="eastAsia"/>
          <w:sz w:val="20"/>
        </w:rPr>
        <w:t xml:space="preserve">  （１）　６箇月～１年ごとの観察</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rPr>
          <w:sz w:val="20"/>
        </w:rPr>
      </w:pPr>
      <w:r w:rsidRPr="00C14FF7">
        <w:rPr>
          <w:rFonts w:hint="eastAsia"/>
          <w:sz w:val="20"/>
        </w:rPr>
        <w:t xml:space="preserve">  （２）　１箇月～３箇月ごとの観察</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rPr>
          <w:sz w:val="20"/>
        </w:rPr>
      </w:pPr>
      <w:r w:rsidRPr="00C14FF7">
        <w:rPr>
          <w:rFonts w:hint="eastAsia"/>
          <w:sz w:val="20"/>
        </w:rPr>
        <w:t xml:space="preserve">  （３）　症状に応じて要医療</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ind w:firstLineChars="100" w:firstLine="187"/>
        <w:rPr>
          <w:sz w:val="20"/>
        </w:rPr>
      </w:pPr>
      <w:r w:rsidRPr="00C14FF7">
        <w:rPr>
          <w:rFonts w:hint="eastAsia"/>
          <w:sz w:val="20"/>
        </w:rPr>
        <w:t>（４）　継続的要医療</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ind w:firstLineChars="100" w:firstLine="187"/>
        <w:rPr>
          <w:sz w:val="20"/>
        </w:rPr>
      </w:pPr>
      <w:r w:rsidRPr="00C14FF7">
        <w:rPr>
          <w:rFonts w:hint="eastAsia"/>
          <w:sz w:val="20"/>
        </w:rPr>
        <w:t>（５）　重い心不全、低酸素血症、アダムスストークス発作又は狭心症発作で継続的医療を要するもの</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rPr>
          <w:sz w:val="20"/>
        </w:rPr>
      </w:pPr>
    </w:p>
    <w:p w:rsidR="00E460B2" w:rsidRPr="00C14FF7" w:rsidRDefault="00E460B2" w:rsidP="00E460B2">
      <w:pPr>
        <w:pStyle w:val="af0"/>
        <w:pBdr>
          <w:top w:val="single" w:sz="4" w:space="1" w:color="auto"/>
          <w:left w:val="single" w:sz="4" w:space="0" w:color="auto"/>
          <w:bottom w:val="single" w:sz="4" w:space="12" w:color="auto"/>
          <w:right w:val="single" w:sz="4" w:space="0" w:color="auto"/>
        </w:pBdr>
        <w:rPr>
          <w:sz w:val="20"/>
        </w:rPr>
      </w:pPr>
      <w:r w:rsidRPr="00C14FF7">
        <w:rPr>
          <w:rFonts w:hint="eastAsia"/>
          <w:sz w:val="20"/>
        </w:rPr>
        <w:t xml:space="preserve">４　</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rPr>
          <w:sz w:val="20"/>
        </w:rPr>
      </w:pPr>
      <w:r w:rsidRPr="00C14FF7">
        <w:rPr>
          <w:rFonts w:hint="eastAsia"/>
          <w:sz w:val="20"/>
        </w:rPr>
        <w:t xml:space="preserve">　　人工弁移植、弁置換　</w:t>
      </w:r>
      <w:r w:rsidR="00B929BD" w:rsidRPr="00C14FF7">
        <w:rPr>
          <w:rFonts w:hint="eastAsia"/>
          <w:sz w:val="20"/>
        </w:rPr>
        <w:t xml:space="preserve">　　</w:t>
      </w:r>
      <w:r w:rsidRPr="00C14FF7">
        <w:rPr>
          <w:rFonts w:hint="eastAsia"/>
          <w:sz w:val="20"/>
        </w:rPr>
        <w:t>（　有　・　無　）（手術日　　　　年　　月　　日）</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rPr>
          <w:sz w:val="20"/>
        </w:rPr>
      </w:pPr>
      <w:r w:rsidRPr="00C14FF7">
        <w:rPr>
          <w:rFonts w:hint="eastAsia"/>
          <w:sz w:val="20"/>
        </w:rPr>
        <w:t xml:space="preserve">　　ペースメーカ　</w:t>
      </w:r>
      <w:r w:rsidR="00B929BD" w:rsidRPr="00C14FF7">
        <w:rPr>
          <w:rFonts w:hint="eastAsia"/>
          <w:sz w:val="20"/>
        </w:rPr>
        <w:t xml:space="preserve">　　　　</w:t>
      </w:r>
      <w:r w:rsidRPr="00C14FF7">
        <w:rPr>
          <w:rFonts w:hint="eastAsia"/>
          <w:sz w:val="20"/>
        </w:rPr>
        <w:t xml:space="preserve">　（　有　・　無　）（手術日　　　　年　　月　　日）</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rPr>
          <w:sz w:val="20"/>
        </w:rPr>
      </w:pPr>
      <w:r w:rsidRPr="00C14FF7">
        <w:rPr>
          <w:rFonts w:hint="eastAsia"/>
          <w:sz w:val="20"/>
        </w:rPr>
        <w:t xml:space="preserve">　　</w:t>
      </w:r>
      <w:r w:rsidR="00B929BD" w:rsidRPr="00C14FF7">
        <w:rPr>
          <w:rFonts w:hint="eastAsia"/>
          <w:sz w:val="20"/>
        </w:rPr>
        <w:t>体内</w:t>
      </w:r>
      <w:r w:rsidR="00C631C6" w:rsidRPr="00C14FF7">
        <w:rPr>
          <w:rFonts w:hint="eastAsia"/>
          <w:sz w:val="20"/>
        </w:rPr>
        <w:t>植え込み型除細動</w:t>
      </w:r>
      <w:r w:rsidRPr="00C14FF7">
        <w:rPr>
          <w:rFonts w:hint="eastAsia"/>
          <w:sz w:val="20"/>
        </w:rPr>
        <w:t>器　（　有　・　無　）（手術日　　　　年　　月　　日）</w:t>
      </w:r>
    </w:p>
    <w:p w:rsidR="00E460B2" w:rsidRPr="00C14FF7" w:rsidRDefault="00E460B2" w:rsidP="00E460B2">
      <w:pPr>
        <w:pStyle w:val="af0"/>
        <w:pBdr>
          <w:top w:val="single" w:sz="4" w:space="1" w:color="auto"/>
          <w:left w:val="single" w:sz="4" w:space="0" w:color="auto"/>
          <w:bottom w:val="single" w:sz="4" w:space="12" w:color="auto"/>
          <w:right w:val="single" w:sz="4" w:space="0" w:color="auto"/>
        </w:pBdr>
        <w:rPr>
          <w:sz w:val="20"/>
        </w:rPr>
      </w:pPr>
    </w:p>
    <w:p w:rsidR="00E460B2" w:rsidRPr="00C14FF7" w:rsidRDefault="00E460B2" w:rsidP="00E460B2">
      <w:pPr>
        <w:pStyle w:val="af0"/>
        <w:pBdr>
          <w:top w:val="single" w:sz="4" w:space="1" w:color="auto"/>
          <w:left w:val="single" w:sz="4" w:space="0" w:color="auto"/>
          <w:bottom w:val="single" w:sz="4" w:space="12" w:color="auto"/>
          <w:right w:val="single" w:sz="4" w:space="0" w:color="auto"/>
        </w:pBdr>
        <w:rPr>
          <w:sz w:val="20"/>
        </w:rPr>
      </w:pPr>
    </w:p>
    <w:p w:rsidR="00E460B2" w:rsidRPr="00C14FF7" w:rsidRDefault="00E460B2" w:rsidP="00E460B2">
      <w:pPr>
        <w:pStyle w:val="af0"/>
        <w:pBdr>
          <w:top w:val="single" w:sz="4" w:space="1" w:color="auto"/>
          <w:left w:val="single" w:sz="4" w:space="0" w:color="auto"/>
          <w:bottom w:val="single" w:sz="4" w:space="12" w:color="auto"/>
          <w:right w:val="single" w:sz="4" w:space="0" w:color="auto"/>
        </w:pBdr>
        <w:rPr>
          <w:sz w:val="20"/>
        </w:rPr>
      </w:pPr>
    </w:p>
    <w:p w:rsidR="00E460B2" w:rsidRPr="00C14FF7" w:rsidRDefault="00E460B2" w:rsidP="00E460B2">
      <w:pPr>
        <w:sectPr w:rsidR="00E460B2" w:rsidRPr="00C14FF7" w:rsidSect="000D3DBE">
          <w:pgSz w:w="11906" w:h="16838" w:code="9"/>
          <w:pgMar w:top="851" w:right="1418" w:bottom="851" w:left="1418" w:header="0" w:footer="567" w:gutter="0"/>
          <w:cols w:space="425"/>
          <w:docGrid w:type="linesAndChars" w:linePitch="296" w:charSpace="-2714"/>
        </w:sectPr>
      </w:pPr>
    </w:p>
    <w:p w:rsidR="00E460B2" w:rsidRPr="00C14FF7" w:rsidRDefault="006B59D7" w:rsidP="00E460B2">
      <w:pPr>
        <w:sectPr w:rsidR="00E460B2" w:rsidRPr="00C14FF7" w:rsidSect="00F70104">
          <w:headerReference w:type="even" r:id="rId12"/>
          <w:footerReference w:type="even" r:id="rId13"/>
          <w:pgSz w:w="11906" w:h="16838" w:code="9"/>
          <w:pgMar w:top="720" w:right="720" w:bottom="720" w:left="720" w:header="0" w:footer="567" w:gutter="0"/>
          <w:cols w:space="425"/>
          <w:docGrid w:type="linesAndChars" w:linePitch="364" w:charSpace="-2714"/>
        </w:sectPr>
      </w:pPr>
      <w:r w:rsidRPr="00C14FF7">
        <w:rPr>
          <w:noProof/>
        </w:rPr>
        <w:drawing>
          <wp:inline distT="0" distB="0" distL="0" distR="0">
            <wp:extent cx="6624320" cy="9410065"/>
            <wp:effectExtent l="19050" t="0" r="5080" b="0"/>
            <wp:docPr id="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4" cstate="print"/>
                    <a:srcRect/>
                    <a:stretch>
                      <a:fillRect/>
                    </a:stretch>
                  </pic:blipFill>
                  <pic:spPr bwMode="auto">
                    <a:xfrm>
                      <a:off x="0" y="0"/>
                      <a:ext cx="6624320" cy="9410065"/>
                    </a:xfrm>
                    <a:prstGeom prst="rect">
                      <a:avLst/>
                    </a:prstGeom>
                    <a:noFill/>
                    <a:ln w="9525">
                      <a:noFill/>
                      <a:miter lim="800000"/>
                      <a:headEnd/>
                      <a:tailEnd/>
                    </a:ln>
                  </pic:spPr>
                </pic:pic>
              </a:graphicData>
            </a:graphic>
          </wp:inline>
        </w:drawing>
      </w:r>
    </w:p>
    <w:p w:rsidR="00F70104" w:rsidRPr="00C14FF7" w:rsidRDefault="00F70104" w:rsidP="00F70104">
      <w:pPr>
        <w:snapToGrid w:val="0"/>
        <w:spacing w:line="360" w:lineRule="exact"/>
        <w:jc w:val="right"/>
        <w:rPr>
          <w:rFonts w:ascii="ＭＳ ゴシック" w:eastAsia="ＭＳ ゴシック" w:hAnsi="ＭＳ ゴシック"/>
          <w:sz w:val="36"/>
          <w:szCs w:val="36"/>
        </w:rPr>
      </w:pPr>
      <w:r w:rsidRPr="00C14FF7">
        <w:rPr>
          <w:rFonts w:ascii="ＭＳ ゴシック" w:eastAsia="ＭＳ ゴシック" w:hAnsi="ＭＳ ゴシック" w:hint="eastAsia"/>
          <w:sz w:val="36"/>
          <w:szCs w:val="36"/>
        </w:rPr>
        <w:t>別紙</w:t>
      </w:r>
    </w:p>
    <w:p w:rsidR="00F70104" w:rsidRPr="00C14FF7" w:rsidRDefault="00F70104" w:rsidP="00F70104">
      <w:pPr>
        <w:snapToGrid w:val="0"/>
        <w:spacing w:line="360" w:lineRule="exact"/>
        <w:jc w:val="center"/>
        <w:rPr>
          <w:rFonts w:ascii="ＭＳ ゴシック" w:eastAsia="ＭＳ ゴシック" w:hAnsi="ＭＳ ゴシック"/>
          <w:sz w:val="36"/>
          <w:szCs w:val="36"/>
        </w:rPr>
      </w:pPr>
    </w:p>
    <w:p w:rsidR="00F70104" w:rsidRPr="00C14FF7" w:rsidRDefault="00F70104" w:rsidP="00F70104">
      <w:pPr>
        <w:snapToGrid w:val="0"/>
        <w:spacing w:line="360" w:lineRule="exact"/>
        <w:jc w:val="center"/>
        <w:rPr>
          <w:rFonts w:ascii="ＭＳ ゴシック" w:eastAsia="ＭＳ ゴシック" w:hAnsi="ＭＳ ゴシック"/>
          <w:sz w:val="36"/>
          <w:szCs w:val="36"/>
        </w:rPr>
      </w:pPr>
      <w:r w:rsidRPr="00C14FF7">
        <w:rPr>
          <w:rFonts w:ascii="ＭＳ ゴシック" w:eastAsia="ＭＳ ゴシック" w:hAnsi="ＭＳ ゴシック" w:hint="eastAsia"/>
          <w:sz w:val="36"/>
          <w:szCs w:val="36"/>
        </w:rPr>
        <w:t>身体活動能力質問表</w:t>
      </w:r>
    </w:p>
    <w:p w:rsidR="00F70104" w:rsidRPr="00C14FF7" w:rsidRDefault="00F70104" w:rsidP="00E87DA3">
      <w:pPr>
        <w:snapToGrid w:val="0"/>
        <w:spacing w:line="280" w:lineRule="exact"/>
        <w:ind w:firstLineChars="2000" w:firstLine="3735"/>
        <w:rPr>
          <w:rFonts w:ascii="ＭＳ ゴシック" w:eastAsia="ＭＳ ゴシック" w:hAnsi="ＭＳ ゴシック"/>
          <w:sz w:val="20"/>
          <w:szCs w:val="20"/>
        </w:rPr>
      </w:pPr>
      <w:r w:rsidRPr="00C14FF7">
        <w:rPr>
          <w:rFonts w:ascii="ＭＳ ゴシック" w:eastAsia="ＭＳ ゴシック" w:hAnsi="ＭＳ ゴシック" w:hint="eastAsia"/>
          <w:sz w:val="20"/>
          <w:szCs w:val="20"/>
        </w:rPr>
        <w:t>（Specific Activity Scale）</w:t>
      </w:r>
    </w:p>
    <w:p w:rsidR="00F70104" w:rsidRPr="00C14FF7" w:rsidRDefault="00F70104" w:rsidP="00F70104">
      <w:pPr>
        <w:snapToGrid w:val="0"/>
        <w:rPr>
          <w:rFonts w:ascii="ＭＳ ゴシック" w:eastAsia="ＭＳ ゴシック" w:hAnsi="ＭＳ ゴシック"/>
          <w:sz w:val="24"/>
          <w:szCs w:val="24"/>
        </w:rPr>
      </w:pPr>
    </w:p>
    <w:p w:rsidR="00F70104" w:rsidRPr="00C14FF7" w:rsidRDefault="00F70104" w:rsidP="00F70104">
      <w:pPr>
        <w:snapToGrid w:val="0"/>
        <w:rPr>
          <w:rFonts w:hAnsi="ＭＳ 明朝"/>
          <w:sz w:val="24"/>
          <w:szCs w:val="24"/>
        </w:rPr>
      </w:pPr>
      <w:r w:rsidRPr="00C14FF7">
        <w:rPr>
          <w:rFonts w:hAnsi="ＭＳ 明朝" w:hint="eastAsia"/>
          <w:sz w:val="24"/>
          <w:szCs w:val="24"/>
        </w:rPr>
        <w:t>●問診では、下記について質問してください。</w:t>
      </w:r>
    </w:p>
    <w:p w:rsidR="00F70104" w:rsidRPr="00C14FF7" w:rsidRDefault="00F70104" w:rsidP="00F70104">
      <w:pPr>
        <w:snapToGrid w:val="0"/>
        <w:rPr>
          <w:rFonts w:hAnsi="ＭＳ 明朝"/>
          <w:sz w:val="24"/>
          <w:szCs w:val="24"/>
        </w:rPr>
      </w:pPr>
      <w:r w:rsidRPr="00C14FF7">
        <w:rPr>
          <w:rFonts w:hAnsi="ＭＳ 明朝" w:hint="eastAsia"/>
          <w:sz w:val="24"/>
          <w:szCs w:val="24"/>
        </w:rPr>
        <w:t>（少しつらい、とてもつらいはどちらも「つらい」に○をしてください。わからないものには「？」に○をしてください）</w:t>
      </w:r>
    </w:p>
    <w:p w:rsidR="00F70104" w:rsidRPr="00C14FF7" w:rsidRDefault="00F70104" w:rsidP="00F70104">
      <w:pPr>
        <w:snapToGrid w:val="0"/>
        <w:rPr>
          <w:rFonts w:hAnsi="ＭＳ 明朝"/>
          <w:sz w:val="24"/>
          <w:szCs w:val="24"/>
        </w:rPr>
      </w:pPr>
    </w:p>
    <w:p w:rsidR="00F70104" w:rsidRPr="00C14FF7" w:rsidRDefault="00F70104" w:rsidP="00F70104">
      <w:pPr>
        <w:snapToGrid w:val="0"/>
        <w:rPr>
          <w:rFonts w:hAnsi="ＭＳ 明朝"/>
          <w:sz w:val="24"/>
          <w:szCs w:val="24"/>
        </w:rPr>
      </w:pPr>
      <w:r w:rsidRPr="00C14FF7">
        <w:rPr>
          <w:rFonts w:hAnsi="ＭＳ 明朝" w:hint="eastAsia"/>
          <w:sz w:val="24"/>
          <w:szCs w:val="24"/>
        </w:rPr>
        <w:t>1. 夜、楽に眠れますか？(1Met　以下)　　　　         はい　　　つらい　　？</w:t>
      </w:r>
    </w:p>
    <w:p w:rsidR="00F70104" w:rsidRPr="00C14FF7" w:rsidRDefault="00F70104" w:rsidP="00F70104">
      <w:pPr>
        <w:snapToGrid w:val="0"/>
        <w:rPr>
          <w:rFonts w:hAnsi="ＭＳ 明朝"/>
          <w:sz w:val="24"/>
          <w:szCs w:val="24"/>
        </w:rPr>
      </w:pPr>
      <w:r w:rsidRPr="00C14FF7">
        <w:rPr>
          <w:rFonts w:hAnsi="ＭＳ 明朝" w:hint="eastAsia"/>
          <w:sz w:val="24"/>
          <w:szCs w:val="24"/>
        </w:rPr>
        <w:t>2. 横になっていると楽ですか？(1Met　以下)　         はい　　　つらい　　？</w:t>
      </w:r>
    </w:p>
    <w:p w:rsidR="00F70104" w:rsidRPr="00C14FF7" w:rsidRDefault="00F70104" w:rsidP="00F70104">
      <w:pPr>
        <w:snapToGrid w:val="0"/>
        <w:rPr>
          <w:rFonts w:hAnsi="ＭＳ 明朝"/>
          <w:sz w:val="24"/>
          <w:szCs w:val="24"/>
        </w:rPr>
      </w:pPr>
      <w:r w:rsidRPr="00C14FF7">
        <w:rPr>
          <w:rFonts w:hAnsi="ＭＳ 明朝" w:hint="eastAsia"/>
          <w:sz w:val="24"/>
          <w:szCs w:val="24"/>
        </w:rPr>
        <w:t>3. 一人で食事や洗面ができますか？(1.6Mets)　        はい　　　つらい　　？</w:t>
      </w:r>
    </w:p>
    <w:p w:rsidR="00F70104" w:rsidRPr="00C14FF7" w:rsidRDefault="00F70104" w:rsidP="00F70104">
      <w:pPr>
        <w:snapToGrid w:val="0"/>
        <w:rPr>
          <w:rFonts w:hAnsi="ＭＳ 明朝"/>
          <w:sz w:val="24"/>
          <w:szCs w:val="24"/>
        </w:rPr>
      </w:pPr>
      <w:r w:rsidRPr="00C14FF7">
        <w:rPr>
          <w:rFonts w:hAnsi="ＭＳ 明朝" w:hint="eastAsia"/>
          <w:sz w:val="24"/>
          <w:szCs w:val="24"/>
        </w:rPr>
        <w:t>4. トイレは一人で楽にできますか？(2Mets)　　　      はい　　　つらい　　？</w:t>
      </w:r>
    </w:p>
    <w:p w:rsidR="00F70104" w:rsidRPr="00C14FF7" w:rsidRDefault="00F70104" w:rsidP="00F70104">
      <w:pPr>
        <w:snapToGrid w:val="0"/>
        <w:rPr>
          <w:rFonts w:hAnsi="ＭＳ 明朝"/>
          <w:sz w:val="24"/>
          <w:szCs w:val="24"/>
        </w:rPr>
      </w:pPr>
      <w:r w:rsidRPr="00C14FF7">
        <w:rPr>
          <w:rFonts w:hAnsi="ＭＳ 明朝" w:hint="eastAsia"/>
          <w:sz w:val="24"/>
          <w:szCs w:val="24"/>
        </w:rPr>
        <w:t>5. 着替えが一人でできますか？(2Mets)　　　　　      はい　　　つらい　　？</w:t>
      </w:r>
    </w:p>
    <w:p w:rsidR="00F70104" w:rsidRPr="00C14FF7" w:rsidRDefault="00F70104" w:rsidP="00F70104">
      <w:pPr>
        <w:snapToGrid w:val="0"/>
        <w:rPr>
          <w:rFonts w:hAnsi="ＭＳ 明朝"/>
          <w:sz w:val="24"/>
          <w:szCs w:val="24"/>
        </w:rPr>
      </w:pPr>
      <w:r w:rsidRPr="00C14FF7">
        <w:rPr>
          <w:rFonts w:hAnsi="ＭＳ 明朝" w:hint="eastAsia"/>
          <w:sz w:val="24"/>
          <w:szCs w:val="24"/>
        </w:rPr>
        <w:t>6. 炊事や掃除ができますか？(2～3Mets)　　　　　     はい　　　つらい　　？</w:t>
      </w:r>
    </w:p>
    <w:p w:rsidR="00F70104" w:rsidRPr="00C14FF7" w:rsidRDefault="00F70104" w:rsidP="00F70104">
      <w:pPr>
        <w:snapToGrid w:val="0"/>
        <w:rPr>
          <w:rFonts w:hAnsi="ＭＳ 明朝"/>
          <w:sz w:val="24"/>
          <w:szCs w:val="24"/>
        </w:rPr>
      </w:pPr>
      <w:r w:rsidRPr="00C14FF7">
        <w:rPr>
          <w:rFonts w:hAnsi="ＭＳ 明朝" w:hint="eastAsia"/>
          <w:sz w:val="24"/>
          <w:szCs w:val="24"/>
        </w:rPr>
        <w:t>7. 自分で布団を敷けますか？(2～3Mets)　　　　　     はい　　　つらい　　？</w:t>
      </w:r>
    </w:p>
    <w:p w:rsidR="00F70104" w:rsidRPr="00C14FF7" w:rsidRDefault="00F70104" w:rsidP="00F70104">
      <w:pPr>
        <w:snapToGrid w:val="0"/>
        <w:rPr>
          <w:rFonts w:hAnsi="ＭＳ 明朝"/>
          <w:sz w:val="24"/>
          <w:szCs w:val="24"/>
        </w:rPr>
      </w:pPr>
      <w:r w:rsidRPr="00C14FF7">
        <w:rPr>
          <w:rFonts w:hAnsi="ＭＳ 明朝" w:hint="eastAsia"/>
          <w:sz w:val="24"/>
          <w:szCs w:val="24"/>
        </w:rPr>
        <w:t>8. ぞうきんがけはできますか？(3～4Mets)　　　　     はい　　　つらい　　？</w:t>
      </w:r>
    </w:p>
    <w:p w:rsidR="00F70104" w:rsidRPr="00C14FF7" w:rsidRDefault="00F70104" w:rsidP="00F70104">
      <w:pPr>
        <w:snapToGrid w:val="0"/>
        <w:rPr>
          <w:rFonts w:hAnsi="ＭＳ 明朝"/>
          <w:sz w:val="24"/>
          <w:szCs w:val="24"/>
        </w:rPr>
      </w:pPr>
      <w:r w:rsidRPr="00C14FF7">
        <w:rPr>
          <w:rFonts w:hAnsi="ＭＳ 明朝" w:hint="eastAsia"/>
          <w:sz w:val="24"/>
          <w:szCs w:val="24"/>
        </w:rPr>
        <w:t>9. シャワーを浴びても平気ですか？(3～4Mets)　　     はい　　　つらい　　？</w:t>
      </w:r>
    </w:p>
    <w:p w:rsidR="00F70104" w:rsidRPr="00C14FF7" w:rsidRDefault="00F70104" w:rsidP="00F70104">
      <w:pPr>
        <w:snapToGrid w:val="0"/>
        <w:rPr>
          <w:rFonts w:hAnsi="ＭＳ 明朝"/>
          <w:sz w:val="24"/>
          <w:szCs w:val="24"/>
        </w:rPr>
      </w:pPr>
      <w:r w:rsidRPr="00C14FF7">
        <w:rPr>
          <w:rFonts w:hAnsi="ＭＳ 明朝" w:hint="eastAsia"/>
          <w:sz w:val="24"/>
          <w:szCs w:val="24"/>
        </w:rPr>
        <w:t>10.ラジオ体操をしても平気ですか？(3～4Mets)　　     はい　　　つらい　　？</w:t>
      </w:r>
    </w:p>
    <w:p w:rsidR="00F70104" w:rsidRPr="00C14FF7" w:rsidRDefault="00F70104" w:rsidP="00F70104">
      <w:pPr>
        <w:snapToGrid w:val="0"/>
        <w:rPr>
          <w:rFonts w:hAnsi="ＭＳ 明朝"/>
          <w:sz w:val="24"/>
          <w:szCs w:val="24"/>
        </w:rPr>
      </w:pPr>
      <w:r w:rsidRPr="00C14FF7">
        <w:rPr>
          <w:rFonts w:hAnsi="ＭＳ 明朝" w:hint="eastAsia"/>
          <w:sz w:val="24"/>
          <w:szCs w:val="24"/>
        </w:rPr>
        <w:t>11.健康な人と同じ速度で平地を100～200m歩いても　　 はい　　　つらい　　？</w:t>
      </w:r>
    </w:p>
    <w:p w:rsidR="00F70104" w:rsidRPr="00C14FF7" w:rsidRDefault="00F70104" w:rsidP="00F70104">
      <w:pPr>
        <w:snapToGrid w:val="0"/>
        <w:ind w:firstLineChars="150" w:firstLine="340"/>
        <w:rPr>
          <w:rFonts w:hAnsi="ＭＳ 明朝"/>
          <w:sz w:val="24"/>
          <w:szCs w:val="24"/>
        </w:rPr>
      </w:pPr>
      <w:r w:rsidRPr="00C14FF7">
        <w:rPr>
          <w:rFonts w:hAnsi="ＭＳ 明朝" w:hint="eastAsia"/>
          <w:sz w:val="24"/>
          <w:szCs w:val="24"/>
        </w:rPr>
        <w:t>平気ですか。(3～4Mets)</w:t>
      </w:r>
    </w:p>
    <w:p w:rsidR="00F70104" w:rsidRPr="00C14FF7" w:rsidRDefault="00F70104" w:rsidP="00F70104">
      <w:pPr>
        <w:snapToGrid w:val="0"/>
        <w:rPr>
          <w:rFonts w:hAnsi="ＭＳ 明朝"/>
          <w:sz w:val="24"/>
          <w:szCs w:val="24"/>
        </w:rPr>
      </w:pPr>
      <w:r w:rsidRPr="00C14FF7">
        <w:rPr>
          <w:rFonts w:hAnsi="ＭＳ 明朝" w:hint="eastAsia"/>
          <w:sz w:val="24"/>
          <w:szCs w:val="24"/>
        </w:rPr>
        <w:t>12.庭いじり(軽い草むしりなど)をしても平気ですか？   はい　　　つらい　　？</w:t>
      </w:r>
    </w:p>
    <w:p w:rsidR="00F70104" w:rsidRPr="00C14FF7" w:rsidRDefault="00F70104" w:rsidP="00F70104">
      <w:pPr>
        <w:snapToGrid w:val="0"/>
        <w:rPr>
          <w:rFonts w:hAnsi="ＭＳ 明朝"/>
          <w:sz w:val="24"/>
          <w:szCs w:val="24"/>
        </w:rPr>
      </w:pPr>
      <w:r w:rsidRPr="00C14FF7">
        <w:rPr>
          <w:rFonts w:hAnsi="ＭＳ 明朝" w:hint="eastAsia"/>
          <w:sz w:val="24"/>
          <w:szCs w:val="24"/>
        </w:rPr>
        <w:t xml:space="preserve">                                         (4Mets)</w:t>
      </w:r>
    </w:p>
    <w:p w:rsidR="00F70104" w:rsidRPr="00C14FF7" w:rsidRDefault="00F70104" w:rsidP="00F70104">
      <w:pPr>
        <w:snapToGrid w:val="0"/>
        <w:rPr>
          <w:rFonts w:hAnsi="ＭＳ 明朝"/>
          <w:sz w:val="24"/>
          <w:szCs w:val="24"/>
        </w:rPr>
      </w:pPr>
      <w:r w:rsidRPr="00C14FF7">
        <w:rPr>
          <w:rFonts w:hAnsi="ＭＳ 明朝" w:hint="eastAsia"/>
          <w:sz w:val="24"/>
          <w:szCs w:val="24"/>
        </w:rPr>
        <w:t>13.一人で風呂に入れますか？(4～5Mets)               はい　　　つらい　　？</w:t>
      </w:r>
    </w:p>
    <w:p w:rsidR="00F70104" w:rsidRPr="00C14FF7" w:rsidRDefault="00F70104" w:rsidP="00F70104">
      <w:pPr>
        <w:snapToGrid w:val="0"/>
        <w:rPr>
          <w:rFonts w:hAnsi="ＭＳ 明朝"/>
          <w:sz w:val="24"/>
          <w:szCs w:val="24"/>
        </w:rPr>
      </w:pPr>
    </w:p>
    <w:p w:rsidR="00F70104" w:rsidRPr="00C14FF7" w:rsidRDefault="00F70104" w:rsidP="00F70104">
      <w:pPr>
        <w:snapToGrid w:val="0"/>
        <w:rPr>
          <w:rFonts w:hAnsi="ＭＳ 明朝"/>
          <w:sz w:val="24"/>
          <w:szCs w:val="24"/>
        </w:rPr>
      </w:pPr>
      <w:r w:rsidRPr="00C14FF7">
        <w:rPr>
          <w:rFonts w:hAnsi="ＭＳ 明朝" w:hint="eastAsia"/>
          <w:sz w:val="24"/>
          <w:szCs w:val="24"/>
        </w:rPr>
        <w:t>14.健康な人と同じ速度で２階まで昇っても平気ですか？ はい　　　つらい　　？</w:t>
      </w:r>
    </w:p>
    <w:p w:rsidR="00F70104" w:rsidRPr="00C14FF7" w:rsidRDefault="00F70104" w:rsidP="00F70104">
      <w:pPr>
        <w:snapToGrid w:val="0"/>
        <w:ind w:firstLineChars="2000" w:firstLine="4535"/>
        <w:rPr>
          <w:rFonts w:hAnsi="ＭＳ 明朝"/>
          <w:sz w:val="24"/>
          <w:szCs w:val="24"/>
        </w:rPr>
      </w:pPr>
      <w:r w:rsidRPr="00C14FF7">
        <w:rPr>
          <w:rFonts w:hAnsi="ＭＳ 明朝" w:hint="eastAsia"/>
          <w:sz w:val="24"/>
          <w:szCs w:val="24"/>
        </w:rPr>
        <w:t>(5～6Mets)</w:t>
      </w:r>
    </w:p>
    <w:p w:rsidR="00F70104" w:rsidRPr="00C14FF7" w:rsidRDefault="00F70104" w:rsidP="00F70104">
      <w:pPr>
        <w:snapToGrid w:val="0"/>
        <w:rPr>
          <w:rFonts w:hAnsi="ＭＳ 明朝"/>
          <w:sz w:val="24"/>
          <w:szCs w:val="24"/>
        </w:rPr>
      </w:pPr>
      <w:r w:rsidRPr="00C14FF7">
        <w:rPr>
          <w:rFonts w:hAnsi="ＭＳ 明朝" w:hint="eastAsia"/>
          <w:sz w:val="24"/>
          <w:szCs w:val="24"/>
        </w:rPr>
        <w:t>15.軽い農作業(庭掘りなど)はできますか？(5～7Mets)   はい　　　つらい　　？</w:t>
      </w:r>
    </w:p>
    <w:p w:rsidR="00F70104" w:rsidRPr="00C14FF7" w:rsidRDefault="00F70104" w:rsidP="00F70104">
      <w:pPr>
        <w:snapToGrid w:val="0"/>
        <w:rPr>
          <w:rFonts w:hAnsi="ＭＳ 明朝"/>
          <w:sz w:val="24"/>
          <w:szCs w:val="24"/>
        </w:rPr>
      </w:pPr>
      <w:r w:rsidRPr="00C14FF7">
        <w:rPr>
          <w:rFonts w:hAnsi="ＭＳ 明朝" w:hint="eastAsia"/>
          <w:sz w:val="24"/>
          <w:szCs w:val="24"/>
        </w:rPr>
        <w:t>16.平地で急いで200m歩いても平気ですか？(6～7Mets)  はい　　　つらい　　？</w:t>
      </w:r>
    </w:p>
    <w:p w:rsidR="00F70104" w:rsidRPr="00C14FF7" w:rsidRDefault="00F70104" w:rsidP="00F70104">
      <w:pPr>
        <w:snapToGrid w:val="0"/>
        <w:rPr>
          <w:rFonts w:hAnsi="ＭＳ 明朝"/>
          <w:sz w:val="24"/>
          <w:szCs w:val="24"/>
        </w:rPr>
      </w:pPr>
      <w:r w:rsidRPr="00C14FF7">
        <w:rPr>
          <w:rFonts w:hAnsi="ＭＳ 明朝" w:hint="eastAsia"/>
          <w:sz w:val="24"/>
          <w:szCs w:val="24"/>
        </w:rPr>
        <w:t>17.雪かきはできますか？(6～7Mets)　　　　　　　　　 はい　　　つらい　　？</w:t>
      </w:r>
    </w:p>
    <w:p w:rsidR="00F70104" w:rsidRPr="00C14FF7" w:rsidRDefault="00F70104" w:rsidP="00F70104">
      <w:pPr>
        <w:snapToGrid w:val="0"/>
        <w:rPr>
          <w:rFonts w:hAnsi="ＭＳ 明朝"/>
          <w:sz w:val="24"/>
          <w:szCs w:val="24"/>
        </w:rPr>
      </w:pPr>
      <w:r w:rsidRPr="00C14FF7">
        <w:rPr>
          <w:rFonts w:hAnsi="ＭＳ 明朝" w:hint="eastAsia"/>
          <w:sz w:val="24"/>
          <w:szCs w:val="24"/>
        </w:rPr>
        <w:t>18.テニス(又は卓球)をしても平気ですか？ (6～7Mets)  はい　　　つらい　　？</w:t>
      </w:r>
    </w:p>
    <w:p w:rsidR="00F70104" w:rsidRPr="00C14FF7" w:rsidRDefault="00F70104" w:rsidP="00F70104">
      <w:pPr>
        <w:snapToGrid w:val="0"/>
        <w:rPr>
          <w:rFonts w:hAnsi="ＭＳ 明朝"/>
          <w:sz w:val="24"/>
          <w:szCs w:val="24"/>
        </w:rPr>
      </w:pPr>
      <w:r w:rsidRPr="00C14FF7">
        <w:rPr>
          <w:rFonts w:hAnsi="ＭＳ 明朝" w:hint="eastAsia"/>
          <w:sz w:val="24"/>
          <w:szCs w:val="24"/>
        </w:rPr>
        <w:t>19.ジョギング(時速8km程度)を300～400mしても平気   はい　　　つらい　　？</w:t>
      </w:r>
    </w:p>
    <w:p w:rsidR="00F70104" w:rsidRPr="00C14FF7" w:rsidRDefault="00F70104" w:rsidP="00F70104">
      <w:pPr>
        <w:snapToGrid w:val="0"/>
        <w:rPr>
          <w:rFonts w:hAnsi="ＭＳ 明朝"/>
          <w:sz w:val="24"/>
          <w:szCs w:val="24"/>
        </w:rPr>
      </w:pPr>
      <w:r w:rsidRPr="00C14FF7">
        <w:rPr>
          <w:rFonts w:hAnsi="ＭＳ 明朝" w:hint="eastAsia"/>
          <w:sz w:val="24"/>
          <w:szCs w:val="24"/>
        </w:rPr>
        <w:t xml:space="preserve">　 ですか？(7～8Mets)</w:t>
      </w:r>
    </w:p>
    <w:p w:rsidR="00F70104" w:rsidRPr="00C14FF7" w:rsidRDefault="00F70104" w:rsidP="00F70104">
      <w:pPr>
        <w:snapToGrid w:val="0"/>
        <w:rPr>
          <w:rFonts w:hAnsi="ＭＳ 明朝"/>
          <w:sz w:val="24"/>
          <w:szCs w:val="24"/>
        </w:rPr>
      </w:pPr>
      <w:r w:rsidRPr="00C14FF7">
        <w:rPr>
          <w:rFonts w:hAnsi="ＭＳ 明朝" w:hint="eastAsia"/>
          <w:sz w:val="24"/>
          <w:szCs w:val="24"/>
        </w:rPr>
        <w:t>20.水泳をしても平気ですか？(7～8Mets)　　　　　　　 はい　　　つらい　　？</w:t>
      </w:r>
    </w:p>
    <w:p w:rsidR="00F70104" w:rsidRPr="00C14FF7" w:rsidRDefault="00F70104" w:rsidP="00F70104">
      <w:pPr>
        <w:snapToGrid w:val="0"/>
        <w:rPr>
          <w:rFonts w:hAnsi="ＭＳ 明朝"/>
          <w:sz w:val="24"/>
          <w:szCs w:val="24"/>
        </w:rPr>
      </w:pPr>
      <w:r w:rsidRPr="00C14FF7">
        <w:rPr>
          <w:rFonts w:hAnsi="ＭＳ 明朝" w:hint="eastAsia"/>
          <w:sz w:val="24"/>
          <w:szCs w:val="24"/>
        </w:rPr>
        <w:t>21.なわとびをしても平気ですか？(8Mets　以上) 　　　 はい　　　つらい　　？</w:t>
      </w:r>
    </w:p>
    <w:p w:rsidR="00F70104" w:rsidRPr="00C14FF7" w:rsidRDefault="00F70104" w:rsidP="00F70104">
      <w:pPr>
        <w:snapToGrid w:val="0"/>
        <w:rPr>
          <w:rFonts w:hAnsi="ＭＳ 明朝"/>
          <w:sz w:val="24"/>
          <w:szCs w:val="24"/>
        </w:rPr>
      </w:pPr>
    </w:p>
    <w:p w:rsidR="00F70104" w:rsidRPr="00C14FF7" w:rsidRDefault="00F70104" w:rsidP="00F70104">
      <w:pPr>
        <w:snapToGrid w:val="0"/>
        <w:rPr>
          <w:rFonts w:hAnsi="ＭＳ 明朝"/>
          <w:sz w:val="24"/>
          <w:szCs w:val="24"/>
        </w:rPr>
      </w:pPr>
    </w:p>
    <w:p w:rsidR="00F70104" w:rsidRPr="00C14FF7" w:rsidRDefault="00F70104" w:rsidP="00F70104">
      <w:pPr>
        <w:snapToGrid w:val="0"/>
        <w:ind w:firstLineChars="1800" w:firstLine="4081"/>
        <w:rPr>
          <w:rFonts w:hAnsi="ＭＳ 明朝"/>
          <w:sz w:val="24"/>
          <w:szCs w:val="24"/>
          <w:u w:val="single"/>
        </w:rPr>
      </w:pPr>
      <w:r w:rsidRPr="00C14FF7">
        <w:rPr>
          <w:rFonts w:hAnsi="ＭＳ 明朝" w:hint="eastAsia"/>
          <w:sz w:val="24"/>
          <w:szCs w:val="24"/>
        </w:rPr>
        <w:t xml:space="preserve">症状が出現する最小運動量　</w:t>
      </w:r>
      <w:r w:rsidRPr="00C14FF7">
        <w:rPr>
          <w:rFonts w:hAnsi="ＭＳ 明朝" w:hint="eastAsia"/>
          <w:sz w:val="24"/>
          <w:szCs w:val="24"/>
          <w:u w:val="single"/>
        </w:rPr>
        <w:t xml:space="preserve">　　　　Ｍｅｔｓ</w:t>
      </w:r>
    </w:p>
    <w:p w:rsidR="00F70104" w:rsidRPr="00C14FF7" w:rsidRDefault="00F70104" w:rsidP="00F70104">
      <w:pPr>
        <w:snapToGrid w:val="0"/>
        <w:ind w:firstLineChars="2000" w:firstLine="4535"/>
        <w:rPr>
          <w:rFonts w:hAnsi="ＭＳ 明朝"/>
          <w:sz w:val="24"/>
          <w:szCs w:val="24"/>
          <w:u w:val="single"/>
        </w:rPr>
      </w:pPr>
    </w:p>
    <w:p w:rsidR="00F70104" w:rsidRPr="00C14FF7" w:rsidRDefault="00F70104" w:rsidP="00F70104">
      <w:pPr>
        <w:snapToGrid w:val="0"/>
        <w:ind w:firstLineChars="2000" w:firstLine="4535"/>
        <w:rPr>
          <w:rFonts w:hAnsi="ＭＳ 明朝"/>
          <w:sz w:val="24"/>
          <w:szCs w:val="24"/>
          <w:u w:val="single"/>
        </w:rPr>
      </w:pPr>
    </w:p>
    <w:p w:rsidR="00F70104" w:rsidRPr="00C14FF7" w:rsidRDefault="00F70104" w:rsidP="00F70104">
      <w:pPr>
        <w:snapToGrid w:val="0"/>
        <w:ind w:firstLineChars="2000" w:firstLine="4535"/>
        <w:rPr>
          <w:rFonts w:hAnsi="ＭＳ 明朝"/>
          <w:sz w:val="24"/>
          <w:szCs w:val="24"/>
          <w:u w:val="single"/>
        </w:rPr>
      </w:pPr>
    </w:p>
    <w:p w:rsidR="00F70104" w:rsidRPr="00C14FF7" w:rsidRDefault="00F70104" w:rsidP="00F70104">
      <w:pPr>
        <w:snapToGrid w:val="0"/>
        <w:rPr>
          <w:rFonts w:hAnsi="ＭＳ 明朝"/>
          <w:szCs w:val="21"/>
        </w:rPr>
      </w:pPr>
      <w:r w:rsidRPr="00C14FF7">
        <w:rPr>
          <w:rFonts w:hAnsi="ＭＳ 明朝" w:hint="eastAsia"/>
          <w:szCs w:val="21"/>
        </w:rPr>
        <w:t>※ Met: metabolic equivalent（代謝当量）の略。安静坐位の酸素摂取量（3.5ml/kg 体重/分）を1Metとして活動時の摂取量が何倍かを示し、活動強度の指標として用いる。</w:t>
      </w:r>
    </w:p>
    <w:p w:rsidR="00F70104" w:rsidRPr="00C14FF7" w:rsidRDefault="00F70104" w:rsidP="00F70104">
      <w:pPr>
        <w:ind w:firstLineChars="2000" w:firstLine="4535"/>
        <w:rPr>
          <w:rFonts w:hAnsi="ＭＳ 明朝"/>
          <w:sz w:val="24"/>
          <w:szCs w:val="24"/>
        </w:rPr>
      </w:pPr>
    </w:p>
    <w:p w:rsidR="00335D72" w:rsidRPr="00C14FF7" w:rsidRDefault="00335D72"/>
    <w:p w:rsidR="00F70104" w:rsidRPr="00C14FF7" w:rsidRDefault="00F70104"/>
    <w:p w:rsidR="004C3D8D" w:rsidRPr="00C14FF7" w:rsidRDefault="004C3D8D"/>
    <w:p w:rsidR="00F70104" w:rsidRPr="00C14FF7" w:rsidRDefault="00F70104" w:rsidP="004C3D8D">
      <w:pPr>
        <w:snapToGrid w:val="0"/>
      </w:pPr>
    </w:p>
    <w:p w:rsidR="00F70104" w:rsidRPr="00C14FF7" w:rsidRDefault="00F70104" w:rsidP="004C3D8D">
      <w:pPr>
        <w:snapToGrid w:val="0"/>
        <w:jc w:val="left"/>
        <w:rPr>
          <w:rFonts w:ascii="ＭＳ ゴシック" w:eastAsia="ＭＳ ゴシック" w:hAnsi="ＭＳ ゴシック"/>
          <w:b/>
          <w:sz w:val="28"/>
          <w:szCs w:val="28"/>
        </w:rPr>
      </w:pPr>
      <w:r w:rsidRPr="00C14FF7">
        <w:rPr>
          <w:rFonts w:ascii="ＭＳ ゴシック" w:eastAsia="ＭＳ ゴシック" w:hAnsi="ＭＳ ゴシック" w:hint="eastAsia"/>
          <w:b/>
          <w:sz w:val="28"/>
          <w:szCs w:val="28"/>
        </w:rPr>
        <w:t>身体活動能力質問表　記入上の注意及び評価方法</w:t>
      </w:r>
    </w:p>
    <w:p w:rsidR="00F70104" w:rsidRPr="00C14FF7" w:rsidRDefault="00F70104" w:rsidP="004C3D8D">
      <w:pPr>
        <w:snapToGrid w:val="0"/>
        <w:jc w:val="left"/>
        <w:rPr>
          <w:rFonts w:ascii="ＭＳ ゴシック" w:eastAsia="ＭＳ ゴシック" w:hAnsi="ＭＳ ゴシック"/>
          <w:sz w:val="24"/>
          <w:szCs w:val="24"/>
        </w:rPr>
      </w:pPr>
    </w:p>
    <w:p w:rsidR="00F70104" w:rsidRPr="00C14FF7" w:rsidRDefault="00F70104" w:rsidP="004C3D8D">
      <w:pPr>
        <w:snapToGrid w:val="0"/>
        <w:jc w:val="left"/>
        <w:rPr>
          <w:rFonts w:ascii="ＭＳ ゴシック" w:eastAsia="ＭＳ ゴシック" w:hAnsi="ＭＳ ゴシック"/>
          <w:sz w:val="24"/>
          <w:szCs w:val="24"/>
        </w:rPr>
      </w:pPr>
    </w:p>
    <w:p w:rsidR="00F70104" w:rsidRPr="00C14FF7" w:rsidRDefault="00F70104" w:rsidP="004C3D8D">
      <w:pPr>
        <w:snapToGrid w:val="0"/>
        <w:jc w:val="left"/>
        <w:rPr>
          <w:rFonts w:hAnsi="ＭＳ 明朝"/>
          <w:sz w:val="24"/>
          <w:szCs w:val="24"/>
        </w:rPr>
      </w:pPr>
      <w:r w:rsidRPr="00C14FF7">
        <w:rPr>
          <w:rFonts w:hAnsi="ＭＳ 明朝" w:hint="eastAsia"/>
          <w:sz w:val="24"/>
          <w:szCs w:val="24"/>
        </w:rPr>
        <w:t>○担当医師が身体活動能力質問表を見ながら</w:t>
      </w:r>
      <w:r w:rsidRPr="00C14FF7">
        <w:rPr>
          <w:rFonts w:ascii="ＭＳ ゴシック" w:eastAsia="ＭＳ ゴシック" w:hAnsi="ＭＳ ゴシック" w:hint="eastAsia"/>
          <w:b/>
          <w:sz w:val="24"/>
          <w:szCs w:val="24"/>
          <w:u w:val="single"/>
        </w:rPr>
        <w:t>必ず問診してください</w:t>
      </w:r>
      <w:r w:rsidRPr="00C14FF7">
        <w:rPr>
          <w:rFonts w:hAnsi="ＭＳ 明朝" w:hint="eastAsia"/>
          <w:sz w:val="24"/>
          <w:szCs w:val="24"/>
        </w:rPr>
        <w:t>。</w:t>
      </w:r>
    </w:p>
    <w:p w:rsidR="00F70104" w:rsidRPr="00C14FF7" w:rsidRDefault="00F70104" w:rsidP="004C3D8D">
      <w:pPr>
        <w:snapToGrid w:val="0"/>
        <w:jc w:val="left"/>
        <w:rPr>
          <w:rFonts w:hAnsi="ＭＳ 明朝"/>
          <w:sz w:val="24"/>
          <w:szCs w:val="24"/>
        </w:rPr>
      </w:pPr>
      <w:r w:rsidRPr="00C14FF7">
        <w:rPr>
          <w:rFonts w:hAnsi="ＭＳ 明朝" w:hint="eastAsia"/>
          <w:sz w:val="24"/>
          <w:szCs w:val="24"/>
        </w:rPr>
        <w:t>（この質問表はアンケート用紙ではありませんから、</w:t>
      </w:r>
      <w:r w:rsidRPr="00C14FF7">
        <w:rPr>
          <w:rFonts w:ascii="ＭＳ ゴシック" w:eastAsia="ＭＳ ゴシック" w:hAnsi="ＭＳ ゴシック" w:hint="eastAsia"/>
          <w:b/>
          <w:sz w:val="24"/>
          <w:szCs w:val="24"/>
          <w:u w:val="single"/>
        </w:rPr>
        <w:t>患者さんには渡さないでください</w:t>
      </w:r>
      <w:r w:rsidRPr="00C14FF7">
        <w:rPr>
          <w:rFonts w:hAnsi="ＭＳ 明朝" w:hint="eastAsia"/>
          <w:sz w:val="24"/>
          <w:szCs w:val="24"/>
        </w:rPr>
        <w:t>）</w:t>
      </w:r>
    </w:p>
    <w:p w:rsidR="00F70104" w:rsidRPr="00C14FF7" w:rsidRDefault="00F70104" w:rsidP="004C3D8D">
      <w:pPr>
        <w:snapToGrid w:val="0"/>
        <w:jc w:val="left"/>
        <w:rPr>
          <w:rFonts w:hAnsi="ＭＳ 明朝"/>
          <w:sz w:val="24"/>
          <w:szCs w:val="24"/>
        </w:rPr>
      </w:pPr>
    </w:p>
    <w:p w:rsidR="00F70104" w:rsidRPr="00C14FF7" w:rsidRDefault="00F70104" w:rsidP="004C3D8D">
      <w:pPr>
        <w:snapToGrid w:val="0"/>
        <w:jc w:val="left"/>
        <w:rPr>
          <w:rFonts w:hAnsi="ＭＳ 明朝"/>
          <w:sz w:val="24"/>
          <w:szCs w:val="24"/>
        </w:rPr>
      </w:pPr>
      <w:r w:rsidRPr="00C14FF7">
        <w:rPr>
          <w:rFonts w:hAnsi="ＭＳ 明朝" w:hint="eastAsia"/>
          <w:sz w:val="24"/>
          <w:szCs w:val="24"/>
        </w:rPr>
        <w:t>○患者さんに問診し身体活動能力を判定する際には、以下の点にご注意ください。</w:t>
      </w:r>
    </w:p>
    <w:p w:rsidR="00F70104" w:rsidRPr="00C14FF7" w:rsidRDefault="00F70104" w:rsidP="004C3D8D">
      <w:pPr>
        <w:snapToGrid w:val="0"/>
        <w:ind w:left="227" w:hangingChars="100" w:hanging="227"/>
        <w:jc w:val="left"/>
        <w:rPr>
          <w:rFonts w:hAnsi="ＭＳ 明朝"/>
          <w:sz w:val="24"/>
          <w:szCs w:val="24"/>
        </w:rPr>
      </w:pPr>
      <w:r w:rsidRPr="00C14FF7">
        <w:rPr>
          <w:rFonts w:hAnsi="ＭＳ 明朝" w:hint="eastAsia"/>
          <w:sz w:val="24"/>
          <w:szCs w:val="24"/>
        </w:rPr>
        <w:t>1)身体活動能力質問表とは、医師が患者に記載されている項目の身体活動が楽にできるかを問うことにより、心不全症状が出現する最小運動量をみつけ、Metsで表すものです。</w:t>
      </w:r>
    </w:p>
    <w:p w:rsidR="00F70104" w:rsidRPr="00C14FF7" w:rsidRDefault="00F70104" w:rsidP="004C3D8D">
      <w:pPr>
        <w:snapToGrid w:val="0"/>
        <w:ind w:left="227" w:hangingChars="100" w:hanging="227"/>
        <w:jc w:val="left"/>
        <w:rPr>
          <w:rFonts w:hAnsi="ＭＳ 明朝"/>
          <w:sz w:val="24"/>
          <w:szCs w:val="24"/>
        </w:rPr>
      </w:pPr>
      <w:r w:rsidRPr="00C14FF7">
        <w:rPr>
          <w:rFonts w:hAnsi="ＭＳ 明朝" w:hint="eastAsia"/>
          <w:sz w:val="24"/>
          <w:szCs w:val="24"/>
        </w:rPr>
        <w:t>2)これらの身体活動は必ず患者のペースではなく、</w:t>
      </w:r>
      <w:r w:rsidRPr="00C14FF7">
        <w:rPr>
          <w:rFonts w:ascii="ＭＳ ゴシック" w:eastAsia="ＭＳ ゴシック" w:hAnsi="ＭＳ ゴシック" w:hint="eastAsia"/>
          <w:b/>
          <w:sz w:val="24"/>
          <w:szCs w:val="24"/>
          <w:u w:val="single"/>
        </w:rPr>
        <w:t>同年齢の健康な人と同じペースでできるか</w:t>
      </w:r>
      <w:r w:rsidRPr="00C14FF7">
        <w:rPr>
          <w:rFonts w:hAnsi="ＭＳ 明朝" w:hint="eastAsia"/>
          <w:sz w:val="24"/>
          <w:szCs w:val="24"/>
        </w:rPr>
        <w:t>を問診してください。</w:t>
      </w:r>
    </w:p>
    <w:p w:rsidR="00F70104" w:rsidRPr="00C14FF7" w:rsidRDefault="00F70104" w:rsidP="004C3D8D">
      <w:pPr>
        <w:snapToGrid w:val="0"/>
        <w:ind w:left="227" w:hangingChars="100" w:hanging="227"/>
        <w:jc w:val="left"/>
        <w:rPr>
          <w:rFonts w:hAnsi="ＭＳ 明朝"/>
          <w:sz w:val="24"/>
          <w:szCs w:val="24"/>
        </w:rPr>
      </w:pPr>
      <w:r w:rsidRPr="00C14FF7">
        <w:rPr>
          <w:rFonts w:hAnsi="ＭＳ 明朝" w:hint="eastAsia"/>
          <w:sz w:val="24"/>
          <w:szCs w:val="24"/>
        </w:rPr>
        <w:t>3)「わからない」という回答はなるべく少なくなるように問診を繰り返してください。たとえば、患者さんが最近行ったことの無い運動でも、過去に行った経験があれば、今でもできそうか類推できることがあります。</w:t>
      </w:r>
    </w:p>
    <w:p w:rsidR="00F70104" w:rsidRPr="00C14FF7" w:rsidRDefault="00F70104" w:rsidP="004C3D8D">
      <w:pPr>
        <w:snapToGrid w:val="0"/>
        <w:ind w:left="227" w:hangingChars="100" w:hanging="227"/>
        <w:jc w:val="left"/>
        <w:rPr>
          <w:rFonts w:ascii="ＭＳ ゴシック" w:eastAsia="ＭＳ ゴシック" w:hAnsi="ＭＳ ゴシック"/>
          <w:b/>
          <w:sz w:val="24"/>
          <w:szCs w:val="24"/>
        </w:rPr>
      </w:pPr>
      <w:r w:rsidRPr="00C14FF7">
        <w:rPr>
          <w:rFonts w:hAnsi="ＭＳ 明朝" w:hint="eastAsia"/>
          <w:sz w:val="24"/>
          <w:szCs w:val="24"/>
        </w:rPr>
        <w:t>4)患者さんの答えが「はい」から「つらい」へ移行する問診項目については特に注意深く確認してください。</w:t>
      </w:r>
      <w:r w:rsidRPr="00C14FF7">
        <w:rPr>
          <w:rFonts w:ascii="ＭＳ ゴシック" w:eastAsia="ＭＳ ゴシック" w:hAnsi="ＭＳ ゴシック" w:hint="eastAsia"/>
          <w:b/>
          <w:sz w:val="24"/>
          <w:szCs w:val="24"/>
          <w:u w:val="single"/>
        </w:rPr>
        <w:t>「つらい」という答えがはじめて現れた項目の運動量（Metsの値）が、症状が出現する最小運動量となり、その患者の身体活動能力指標（Specific Activity Scale:SAS）になります</w:t>
      </w:r>
      <w:r w:rsidRPr="00C14FF7">
        <w:rPr>
          <w:rFonts w:hAnsi="ＭＳ 明朝" w:hint="eastAsia"/>
          <w:sz w:val="24"/>
          <w:szCs w:val="24"/>
        </w:rPr>
        <w:t>。</w:t>
      </w:r>
    </w:p>
    <w:p w:rsidR="00F70104" w:rsidRPr="00C14FF7" w:rsidRDefault="00F70104" w:rsidP="004C3D8D">
      <w:pPr>
        <w:snapToGrid w:val="0"/>
        <w:ind w:left="227" w:hangingChars="100" w:hanging="227"/>
        <w:jc w:val="left"/>
        <w:rPr>
          <w:rFonts w:hAnsi="ＭＳ 明朝"/>
          <w:sz w:val="24"/>
          <w:szCs w:val="24"/>
        </w:rPr>
      </w:pPr>
      <w:r w:rsidRPr="00C14FF7">
        <w:rPr>
          <w:rFonts w:hAnsi="ＭＳ 明朝" w:hint="eastAsia"/>
          <w:sz w:val="24"/>
          <w:szCs w:val="24"/>
        </w:rPr>
        <w:t>5)最小運動量の決め手となる身体活動の質問項目は、その心不全患者の症状を追跡するためのkey questionとなりますので、カルテに最小運動量(Mets数)と質問項目の番号を記載してください。</w:t>
      </w:r>
    </w:p>
    <w:p w:rsidR="00F70104" w:rsidRPr="00C14FF7" w:rsidRDefault="00F70104" w:rsidP="004C3D8D">
      <w:pPr>
        <w:snapToGrid w:val="0"/>
        <w:ind w:left="227" w:hangingChars="100" w:hanging="227"/>
        <w:jc w:val="left"/>
        <w:rPr>
          <w:rFonts w:hAnsi="ＭＳ 明朝"/>
          <w:sz w:val="24"/>
          <w:szCs w:val="24"/>
        </w:rPr>
      </w:pPr>
      <w:r w:rsidRPr="00C14FF7">
        <w:rPr>
          <w:rFonts w:hAnsi="ＭＳ 明朝" w:hint="eastAsia"/>
          <w:sz w:val="24"/>
          <w:szCs w:val="24"/>
        </w:rPr>
        <w:t>※</w:t>
      </w:r>
      <w:r w:rsidRPr="00C14FF7">
        <w:rPr>
          <w:rFonts w:hAnsi="ＭＳ 明朝"/>
          <w:sz w:val="24"/>
          <w:szCs w:val="24"/>
        </w:rPr>
        <w:t>key question</w:t>
      </w:r>
      <w:r w:rsidRPr="00C14FF7">
        <w:rPr>
          <w:rFonts w:hAnsi="ＭＳ 明朝" w:hint="eastAsia"/>
          <w:sz w:val="24"/>
          <w:szCs w:val="24"/>
        </w:rPr>
        <w:t>とは、身体活動能力の判別に役立つ質問項目です。質問項目の4、5、11、14がよく使われる</w:t>
      </w:r>
      <w:r w:rsidRPr="00C14FF7">
        <w:rPr>
          <w:rFonts w:hAnsi="ＭＳ 明朝"/>
          <w:sz w:val="24"/>
          <w:szCs w:val="24"/>
        </w:rPr>
        <w:t>key question</w:t>
      </w:r>
      <w:r w:rsidRPr="00C14FF7">
        <w:rPr>
          <w:rFonts w:hAnsi="ＭＳ 明朝" w:hint="eastAsia"/>
          <w:sz w:val="24"/>
          <w:szCs w:val="24"/>
        </w:rPr>
        <w:t>です。</w:t>
      </w:r>
    </w:p>
    <w:p w:rsidR="00F70104" w:rsidRPr="00C14FF7" w:rsidRDefault="00F70104" w:rsidP="004C3D8D">
      <w:pPr>
        <w:snapToGrid w:val="0"/>
        <w:ind w:left="227" w:hangingChars="100" w:hanging="227"/>
        <w:jc w:val="left"/>
        <w:rPr>
          <w:rFonts w:hAnsi="ＭＳ 明朝"/>
          <w:sz w:val="24"/>
          <w:szCs w:val="24"/>
        </w:rPr>
      </w:pPr>
      <w:r w:rsidRPr="00C14FF7">
        <w:rPr>
          <w:rFonts w:hAnsi="ＭＳ 明朝" w:hint="eastAsia"/>
          <w:sz w:val="24"/>
          <w:szCs w:val="24"/>
        </w:rPr>
        <w:t>６）Mets数に幅のある質問項目（質問6～11、13～20）については、</w:t>
      </w:r>
      <w:r w:rsidRPr="00C14FF7">
        <w:rPr>
          <w:rFonts w:ascii="ＭＳ ゴシック" w:eastAsia="ＭＳ ゴシック" w:hAnsi="ＭＳ ゴシック" w:hint="eastAsia"/>
          <w:b/>
          <w:sz w:val="24"/>
          <w:szCs w:val="24"/>
          <w:u w:val="single"/>
        </w:rPr>
        <w:t>同じ質問項目で症状の強さが変</w:t>
      </w:r>
      <w:r w:rsidRPr="00C14FF7">
        <w:rPr>
          <w:rFonts w:ascii="ＭＳ ゴシック" w:eastAsia="ＭＳ ゴシック" w:hAnsi="ＭＳ ゴシック" w:hint="eastAsia"/>
          <w:sz w:val="24"/>
          <w:szCs w:val="24"/>
          <w:u w:val="single"/>
        </w:rPr>
        <w:t>化する場合には、0.5Metsの変動で対応してください</w:t>
      </w:r>
      <w:r w:rsidRPr="00C14FF7">
        <w:rPr>
          <w:rFonts w:hAnsi="ＭＳ 明朝" w:hint="eastAsia"/>
          <w:sz w:val="24"/>
          <w:szCs w:val="24"/>
        </w:rPr>
        <w:t>。</w:t>
      </w:r>
    </w:p>
    <w:p w:rsidR="00F70104" w:rsidRPr="00C14FF7" w:rsidRDefault="00F70104" w:rsidP="004C3D8D">
      <w:pPr>
        <w:snapToGrid w:val="0"/>
        <w:jc w:val="left"/>
        <w:rPr>
          <w:rFonts w:hAnsi="ＭＳ 明朝"/>
          <w:sz w:val="24"/>
          <w:szCs w:val="24"/>
        </w:rPr>
      </w:pPr>
      <w:r w:rsidRPr="00C14FF7">
        <w:rPr>
          <w:rFonts w:hAnsi="ＭＳ 明朝" w:hint="eastAsia"/>
          <w:sz w:val="24"/>
          <w:szCs w:val="24"/>
        </w:rPr>
        <w:t>７)「少しつらい」場合でも「つらい」と判断してください。</w:t>
      </w:r>
    </w:p>
    <w:p w:rsidR="00F70104" w:rsidRPr="00C14FF7" w:rsidRDefault="00F70104" w:rsidP="004C3D8D">
      <w:pPr>
        <w:snapToGrid w:val="0"/>
        <w:jc w:val="left"/>
        <w:rPr>
          <w:rFonts w:hAnsi="ＭＳ 明朝"/>
          <w:sz w:val="24"/>
          <w:szCs w:val="24"/>
        </w:rPr>
      </w:pPr>
    </w:p>
    <w:p w:rsidR="00F70104" w:rsidRPr="00C14FF7" w:rsidRDefault="00F70104" w:rsidP="004C3D8D">
      <w:pPr>
        <w:snapToGrid w:val="0"/>
        <w:jc w:val="left"/>
        <w:rPr>
          <w:rFonts w:hAnsi="ＭＳ 明朝"/>
          <w:sz w:val="24"/>
          <w:szCs w:val="24"/>
        </w:rPr>
      </w:pPr>
      <w:r w:rsidRPr="00C14FF7">
        <w:rPr>
          <w:rFonts w:hAnsi="ＭＳ 明朝" w:hint="eastAsia"/>
          <w:sz w:val="24"/>
          <w:szCs w:val="24"/>
        </w:rPr>
        <w:t>（例）ぞうきんがけはできますか？</w:t>
      </w:r>
    </w:p>
    <w:p w:rsidR="00F70104" w:rsidRPr="00C14FF7" w:rsidRDefault="007B1FE9" w:rsidP="004C3D8D">
      <w:pPr>
        <w:snapToGrid w:val="0"/>
        <w:jc w:val="left"/>
        <w:rPr>
          <w:rFonts w:hAnsi="ＭＳ 明朝"/>
          <w:sz w:val="24"/>
          <w:szCs w:val="24"/>
        </w:rPr>
      </w:pPr>
      <w:r>
        <w:rPr>
          <w:rFonts w:hAnsi="ＭＳ 明朝"/>
          <w:noProof/>
          <w:sz w:val="24"/>
          <w:szCs w:val="24"/>
        </w:rPr>
        <mc:AlternateContent>
          <mc:Choice Requires="wps">
            <w:drawing>
              <wp:anchor distT="0" distB="0" distL="114300" distR="114300" simplePos="0" relativeHeight="251753984" behindDoc="0" locked="0" layoutInCell="1" allowOverlap="1">
                <wp:simplePos x="0" y="0"/>
                <wp:positionH relativeFrom="column">
                  <wp:posOffset>5724525</wp:posOffset>
                </wp:positionH>
                <wp:positionV relativeFrom="paragraph">
                  <wp:posOffset>57150</wp:posOffset>
                </wp:positionV>
                <wp:extent cx="495300" cy="266700"/>
                <wp:effectExtent l="0" t="0" r="0" b="635"/>
                <wp:wrapNone/>
                <wp:docPr id="527"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4D32" w:rsidRPr="000428A9" w:rsidRDefault="00054D32">
                            <w:pPr>
                              <w:rPr>
                                <w:sz w:val="24"/>
                                <w:szCs w:val="24"/>
                              </w:rPr>
                            </w:pPr>
                            <w:r w:rsidRPr="000428A9">
                              <w:rPr>
                                <w:rFonts w:hint="eastAsia"/>
                                <w:sz w:val="24"/>
                                <w:szCs w:val="24"/>
                              </w:rPr>
                              <w:t>はい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8" o:spid="_x0000_s1058" style="position:absolute;margin-left:450.75pt;margin-top:4.5pt;width:39pt;height:21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" stroked="f">
                <v:textbox inset="5.85pt,.7pt,5.85pt,.7pt">
                  <w:txbxContent>
                    <w:p w:rsidR="00054D32" w:rsidRPr="000428A9" w:rsidRDefault="00054D32">
                      <w:pPr>
                        <w:rPr>
                          <w:sz w:val="24"/>
                          <w:szCs w:val="24"/>
                        </w:rPr>
                      </w:pPr>
                      <w:r w:rsidRPr="000428A9">
                        <w:rPr>
                          <w:rFonts w:hint="eastAsia"/>
                          <w:sz w:val="24"/>
                          <w:szCs w:val="24"/>
                        </w:rPr>
                        <w:t>はい</w:t>
                      </w:r>
                    </w:p>
                  </w:txbxContent>
                </v:textbox>
              </v:rect>
            </w:pict>
          </mc:Fallback>
        </mc:AlternateContent>
      </w:r>
      <w:r>
        <w:rPr>
          <w:rFonts w:hAnsi="ＭＳ 明朝"/>
          <w:noProof/>
          <w:sz w:val="24"/>
          <w:szCs w:val="24"/>
        </w:rPr>
        <mc:AlternateContent>
          <mc:Choice Requires="wps">
            <w:drawing>
              <wp:anchor distT="0" distB="0" distL="114300" distR="114300" simplePos="0" relativeHeight="251745792" behindDoc="0" locked="0" layoutInCell="1" allowOverlap="1">
                <wp:simplePos x="0" y="0"/>
                <wp:positionH relativeFrom="column">
                  <wp:posOffset>5248275</wp:posOffset>
                </wp:positionH>
                <wp:positionV relativeFrom="paragraph">
                  <wp:posOffset>57150</wp:posOffset>
                </wp:positionV>
                <wp:extent cx="152400" cy="304800"/>
                <wp:effectExtent l="9525" t="8890" r="9525" b="10160"/>
                <wp:wrapNone/>
                <wp:docPr id="526" name="AutoShape 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30480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7B13981" id="AutoShape 390" o:spid="_x0000_s1026" type="#_x0000_t88" style="position:absolute;left:0;text-align:left;margin-left:413.25pt;margin-top:4.5pt;width:12pt;height:24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7HqhgIAAC8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">
                <v:textbox inset="5.85pt,.7pt,5.85pt,.7pt"/>
              </v:shape>
            </w:pict>
          </mc:Fallback>
        </mc:AlternateContent>
      </w:r>
      <w:r w:rsidR="00F70104" w:rsidRPr="00C14FF7">
        <w:rPr>
          <w:rFonts w:hAnsi="ＭＳ 明朝" w:hint="eastAsia"/>
          <w:sz w:val="24"/>
          <w:szCs w:val="24"/>
        </w:rPr>
        <w:t xml:space="preserve">　・この１</w:t>
      </w:r>
      <w:r w:rsidR="000E403F" w:rsidRPr="00C14FF7">
        <w:rPr>
          <w:rFonts w:hAnsi="ＭＳ 明朝" w:hint="eastAsia"/>
          <w:sz w:val="24"/>
          <w:szCs w:val="24"/>
        </w:rPr>
        <w:t xml:space="preserve">週間で実際にぞうきんがけをしたことがあり、楽にできた。　　　　</w:t>
      </w:r>
      <w:r w:rsidR="00F70104" w:rsidRPr="00C14FF7">
        <w:rPr>
          <w:rFonts w:hAnsi="ＭＳ 明朝" w:hint="eastAsia"/>
          <w:sz w:val="24"/>
          <w:szCs w:val="24"/>
        </w:rPr>
        <w:t xml:space="preserve">　</w:t>
      </w:r>
      <w:r w:rsidR="000E403F" w:rsidRPr="00C14FF7">
        <w:rPr>
          <w:rFonts w:hAnsi="ＭＳ 明朝" w:hint="eastAsia"/>
          <w:sz w:val="24"/>
          <w:szCs w:val="24"/>
        </w:rPr>
        <w:t xml:space="preserve">  </w:t>
      </w:r>
    </w:p>
    <w:p w:rsidR="00F70104" w:rsidRPr="00C14FF7" w:rsidRDefault="007B1FE9" w:rsidP="004C3D8D">
      <w:pPr>
        <w:snapToGrid w:val="0"/>
        <w:jc w:val="left"/>
        <w:rPr>
          <w:rFonts w:hAnsi="ＭＳ 明朝"/>
          <w:sz w:val="24"/>
          <w:szCs w:val="24"/>
        </w:rPr>
      </w:pPr>
      <w:r>
        <w:rPr>
          <w:rFonts w:hAnsi="ＭＳ 明朝"/>
          <w:noProof/>
          <w:sz w:val="24"/>
          <w:szCs w:val="24"/>
        </w:rPr>
        <mc:AlternateContent>
          <mc:Choice Requires="wps">
            <w:drawing>
              <wp:anchor distT="0" distB="0" distL="114300" distR="114300" simplePos="0" relativeHeight="251748864" behindDoc="0" locked="0" layoutInCell="1" allowOverlap="1">
                <wp:simplePos x="0" y="0"/>
                <wp:positionH relativeFrom="column">
                  <wp:posOffset>-2219325</wp:posOffset>
                </wp:positionH>
                <wp:positionV relativeFrom="paragraph">
                  <wp:posOffset>0</wp:posOffset>
                </wp:positionV>
                <wp:extent cx="935990" cy="252095"/>
                <wp:effectExtent l="0" t="0" r="0" b="0"/>
                <wp:wrapNone/>
                <wp:docPr id="66" name="角丸四角形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5990" cy="252095"/>
                        </a:xfrm>
                        <a:prstGeom prst="roundRect">
                          <a:avLst/>
                        </a:prstGeom>
                        <a:noFill/>
                        <a:ln w="9525" cap="flat" cmpd="sng" algn="ctr">
                          <a:noFill/>
                          <a:prstDash val="solid"/>
                        </a:ln>
                        <a:effectLst/>
                      </wps:spPr>
                      <wps:txbx>
                        <w:txbxContent>
                          <w:p w:rsidR="00054D32" w:rsidRDefault="00054D32" w:rsidP="00F70104">
                            <w:pPr>
                              <w:pStyle w:val="Web"/>
                              <w:jc w:val="center"/>
                            </w:pPr>
                            <w:r w:rsidRPr="005E44B7">
                              <w:rPr>
                                <w:rFonts w:ascii="Century" w:hAnsi="ＭＳ 明朝" w:hint="eastAsia"/>
                                <w:color w:val="000000"/>
                                <w:kern w:val="24"/>
                                <w:sz w:val="28"/>
                                <w:szCs w:val="28"/>
                              </w:rPr>
                              <w:t>３月２９日</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id="角丸四角形 65" o:spid="_x0000_s1059" style="position:absolute;margin-left:-174.75pt;margin-top:0;width:73.7pt;height:19.8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" filled="f" stroked="f">
                <v:path arrowok="t"/>
                <v:textbox>
                  <w:txbxContent>
                    <w:p w:rsidR="00054D32" w:rsidRDefault="00054D32" w:rsidP="00F70104">
                      <w:pPr>
                        <w:pStyle w:val="Web"/>
                        <w:jc w:val="center"/>
                      </w:pPr>
                      <w:r w:rsidRPr="005E44B7">
                        <w:rPr>
                          <w:rFonts w:ascii="Century" w:hAnsi="ＭＳ 明朝" w:hint="eastAsia"/>
                          <w:color w:val="000000"/>
                          <w:kern w:val="24"/>
                          <w:sz w:val="28"/>
                          <w:szCs w:val="28"/>
                        </w:rPr>
                        <w:t>３月２９日</w:t>
                      </w:r>
                    </w:p>
                  </w:txbxContent>
                </v:textbox>
              </v:roundrect>
            </w:pict>
          </mc:Fallback>
        </mc:AlternateContent>
      </w:r>
      <w:r>
        <w:rPr>
          <w:rFonts w:hAnsi="ＭＳ 明朝"/>
          <w:noProof/>
          <w:sz w:val="24"/>
          <w:szCs w:val="24"/>
        </w:rPr>
        <mc:AlternateContent>
          <mc:Choice Requires="wps">
            <w:drawing>
              <wp:anchor distT="0" distB="0" distL="114300" distR="114300" simplePos="0" relativeHeight="251752960" behindDoc="0" locked="0" layoutInCell="1" allowOverlap="1">
                <wp:simplePos x="0" y="0"/>
                <wp:positionH relativeFrom="column">
                  <wp:posOffset>5419725</wp:posOffset>
                </wp:positionH>
                <wp:positionV relativeFrom="paragraph">
                  <wp:posOffset>0</wp:posOffset>
                </wp:positionV>
                <wp:extent cx="304800" cy="0"/>
                <wp:effectExtent l="9525" t="54610" r="19050" b="59690"/>
                <wp:wrapNone/>
                <wp:docPr id="525" name="AutoShap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16631A0" id="AutoShape 397" o:spid="_x0000_s1026" type="#_x0000_t32" style="position:absolute;left:0;text-align:left;margin-left:426.75pt;margin-top:0;width:24pt;height:0;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">
                <v:stroke endarrow="block"/>
              </v:shape>
            </w:pict>
          </mc:Fallback>
        </mc:AlternateContent>
      </w:r>
      <w:r>
        <w:rPr>
          <w:rFonts w:hAnsi="ＭＳ 明朝"/>
          <w:noProof/>
          <w:sz w:val="24"/>
          <w:szCs w:val="24"/>
        </w:rPr>
        <mc:AlternateContent>
          <mc:Choice Requires="wps">
            <w:drawing>
              <wp:anchor distT="0" distB="0" distL="114300" distR="114300" simplePos="0" relativeHeight="251751936" behindDoc="0" locked="0" layoutInCell="1" allowOverlap="1">
                <wp:simplePos x="0" y="0"/>
                <wp:positionH relativeFrom="column">
                  <wp:posOffset>5419725</wp:posOffset>
                </wp:positionH>
                <wp:positionV relativeFrom="paragraph">
                  <wp:posOffset>0</wp:posOffset>
                </wp:positionV>
                <wp:extent cx="238125" cy="0"/>
                <wp:effectExtent l="0" t="0" r="0" b="2540"/>
                <wp:wrapNone/>
                <wp:docPr id="524" name="AutoShap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F7020CC" id="AutoShape 396" o:spid="_x0000_s1026" type="#_x0000_t32" style="position:absolute;left:0;text-align:left;margin-left:426.75pt;margin-top:0;width:18.75pt;height:0;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" stroked="f">
                <v:stroke endarrow="block"/>
              </v:shape>
            </w:pict>
          </mc:Fallback>
        </mc:AlternateContent>
      </w:r>
      <w:r>
        <w:rPr>
          <w:rFonts w:hAnsi="ＭＳ 明朝"/>
          <w:noProof/>
          <w:sz w:val="24"/>
          <w:szCs w:val="24"/>
        </w:rPr>
        <mc:AlternateContent>
          <mc:Choice Requires="wps">
            <w:drawing>
              <wp:anchor distT="0" distB="0" distL="114300" distR="114300" simplePos="0" relativeHeight="251750912" behindDoc="0" locked="0" layoutInCell="1" allowOverlap="1">
                <wp:simplePos x="0" y="0"/>
                <wp:positionH relativeFrom="column">
                  <wp:posOffset>5419725</wp:posOffset>
                </wp:positionH>
                <wp:positionV relativeFrom="paragraph">
                  <wp:posOffset>0</wp:posOffset>
                </wp:positionV>
                <wp:extent cx="190500" cy="0"/>
                <wp:effectExtent l="0" t="0" r="0" b="2540"/>
                <wp:wrapNone/>
                <wp:docPr id="523" name="AutoShap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C232EFC" id="AutoShape 395" o:spid="_x0000_s1026" type="#_x0000_t32" style="position:absolute;left:0;text-align:left;margin-left:426.75pt;margin-top:0;width:15pt;height:0;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" stroked="f">
                <v:stroke endarrow="block"/>
              </v:shape>
            </w:pict>
          </mc:Fallback>
        </mc:AlternateContent>
      </w:r>
      <w:r>
        <w:rPr>
          <w:rFonts w:hAnsi="ＭＳ 明朝"/>
          <w:noProof/>
          <w:sz w:val="24"/>
          <w:szCs w:val="24"/>
        </w:rPr>
        <mc:AlternateContent>
          <mc:Choice Requires="wps">
            <w:drawing>
              <wp:anchor distT="0" distB="0" distL="114300" distR="114300" simplePos="0" relativeHeight="251749888" behindDoc="0" locked="0" layoutInCell="1" allowOverlap="1">
                <wp:simplePos x="0" y="0"/>
                <wp:positionH relativeFrom="column">
                  <wp:posOffset>5419725</wp:posOffset>
                </wp:positionH>
                <wp:positionV relativeFrom="paragraph">
                  <wp:posOffset>0</wp:posOffset>
                </wp:positionV>
                <wp:extent cx="190500" cy="0"/>
                <wp:effectExtent l="0" t="0" r="0" b="2540"/>
                <wp:wrapNone/>
                <wp:docPr id="522" name="AutoShap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FB4491B" id="AutoShape 394" o:spid="_x0000_s1026" type="#_x0000_t32" style="position:absolute;left:0;text-align:left;margin-left:426.75pt;margin-top:0;width:15pt;height:0;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" stroked="f">
                <v:stroke endarrow="block"/>
              </v:shape>
            </w:pict>
          </mc:Fallback>
        </mc:AlternateContent>
      </w:r>
      <w:r w:rsidR="00F70104" w:rsidRPr="00C14FF7">
        <w:rPr>
          <w:rFonts w:hAnsi="ＭＳ 明朝" w:hint="eastAsia"/>
          <w:sz w:val="24"/>
          <w:szCs w:val="24"/>
        </w:rPr>
        <w:t xml:space="preserve">　・この１週間にしたことはないが、今やっても楽にできそうだ。            </w:t>
      </w:r>
    </w:p>
    <w:p w:rsidR="00F70104" w:rsidRPr="00C14FF7" w:rsidRDefault="007B1FE9" w:rsidP="004C3D8D">
      <w:pPr>
        <w:snapToGrid w:val="0"/>
        <w:jc w:val="left"/>
        <w:rPr>
          <w:rFonts w:hAnsi="ＭＳ 明朝"/>
          <w:sz w:val="24"/>
          <w:szCs w:val="24"/>
        </w:rPr>
      </w:pPr>
      <w:r>
        <w:rPr>
          <w:rFonts w:hAnsi="ＭＳ 明朝"/>
          <w:noProof/>
          <w:sz w:val="24"/>
          <w:szCs w:val="24"/>
        </w:rPr>
        <mc:AlternateContent>
          <mc:Choice Requires="wps">
            <w:drawing>
              <wp:anchor distT="0" distB="0" distL="114300" distR="114300" simplePos="0" relativeHeight="251746816" behindDoc="0" locked="0" layoutInCell="1" allowOverlap="1">
                <wp:simplePos x="0" y="0"/>
                <wp:positionH relativeFrom="column">
                  <wp:posOffset>5267325</wp:posOffset>
                </wp:positionH>
                <wp:positionV relativeFrom="paragraph">
                  <wp:posOffset>28575</wp:posOffset>
                </wp:positionV>
                <wp:extent cx="133350" cy="819150"/>
                <wp:effectExtent l="9525" t="13970" r="9525" b="5080"/>
                <wp:wrapNone/>
                <wp:docPr id="521" name="AutoShape 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819150"/>
                        </a:xfrm>
                        <a:prstGeom prst="rightBrace">
                          <a:avLst>
                            <a:gd name="adj1" fmla="val 5119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40002D5" id="AutoShape 391" o:spid="_x0000_s1026" type="#_x0000_t88" style="position:absolute;left:0;text-align:left;margin-left:414.75pt;margin-top:2.25pt;width:10.5pt;height:64.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">
                <v:textbox inset="5.85pt,.7pt,5.85pt,.7pt"/>
              </v:shape>
            </w:pict>
          </mc:Fallback>
        </mc:AlternateContent>
      </w:r>
      <w:r w:rsidR="00F70104" w:rsidRPr="00C14FF7">
        <w:rPr>
          <w:rFonts w:hAnsi="ＭＳ 明朝" w:hint="eastAsia"/>
          <w:sz w:val="24"/>
          <w:szCs w:val="24"/>
        </w:rPr>
        <w:t xml:space="preserve">　・ぞうきんがけをしてみたが、少しつらかった。</w:t>
      </w:r>
    </w:p>
    <w:p w:rsidR="00F70104" w:rsidRPr="00C14FF7" w:rsidRDefault="007B1FE9" w:rsidP="004C3D8D">
      <w:pPr>
        <w:snapToGrid w:val="0"/>
        <w:jc w:val="left"/>
        <w:rPr>
          <w:rFonts w:hAnsi="ＭＳ 明朝"/>
          <w:sz w:val="24"/>
          <w:szCs w:val="24"/>
        </w:rPr>
      </w:pPr>
      <w:r>
        <w:rPr>
          <w:rFonts w:hAnsi="ＭＳ 明朝"/>
          <w:noProof/>
          <w:sz w:val="24"/>
          <w:szCs w:val="24"/>
        </w:rPr>
        <mc:AlternateContent>
          <mc:Choice Requires="wps">
            <w:drawing>
              <wp:anchor distT="0" distB="0" distL="114300" distR="114300" simplePos="0" relativeHeight="251756032" behindDoc="0" locked="0" layoutInCell="1" allowOverlap="1">
                <wp:simplePos x="0" y="0"/>
                <wp:positionH relativeFrom="column">
                  <wp:posOffset>5734050</wp:posOffset>
                </wp:positionH>
                <wp:positionV relativeFrom="paragraph">
                  <wp:posOffset>131445</wp:posOffset>
                </wp:positionV>
                <wp:extent cx="666750" cy="266700"/>
                <wp:effectExtent l="0" t="0" r="0" b="0"/>
                <wp:wrapNone/>
                <wp:docPr id="520"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4D32" w:rsidRPr="000428A9" w:rsidRDefault="00054D32" w:rsidP="000428A9">
                            <w:pPr>
                              <w:rPr>
                                <w:sz w:val="24"/>
                                <w:szCs w:val="24"/>
                              </w:rPr>
                            </w:pPr>
                            <w:r>
                              <w:rPr>
                                <w:rFonts w:hint="eastAsia"/>
                                <w:sz w:val="24"/>
                                <w:szCs w:val="24"/>
                              </w:rPr>
                              <w:t>つらい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1" o:spid="_x0000_s1060" style="position:absolute;margin-left:451.5pt;margin-top:10.35pt;width:52.5pt;height:21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" stroked="f">
                <v:textbox inset="5.85pt,.7pt,5.85pt,.7pt">
                  <w:txbxContent>
                    <w:p w:rsidR="00054D32" w:rsidRPr="000428A9" w:rsidRDefault="00054D32" w:rsidP="000428A9">
                      <w:pPr>
                        <w:rPr>
                          <w:sz w:val="24"/>
                          <w:szCs w:val="24"/>
                        </w:rPr>
                      </w:pPr>
                      <w:r>
                        <w:rPr>
                          <w:rFonts w:hint="eastAsia"/>
                          <w:sz w:val="24"/>
                          <w:szCs w:val="24"/>
                        </w:rPr>
                        <w:t>つらい</w:t>
                      </w:r>
                    </w:p>
                  </w:txbxContent>
                </v:textbox>
              </v:rect>
            </w:pict>
          </mc:Fallback>
        </mc:AlternateContent>
      </w:r>
      <w:r w:rsidR="00F70104" w:rsidRPr="00C14FF7">
        <w:rPr>
          <w:rFonts w:hAnsi="ＭＳ 明朝" w:hint="eastAsia"/>
          <w:sz w:val="24"/>
          <w:szCs w:val="24"/>
        </w:rPr>
        <w:t xml:space="preserve">　・ぞうき</w:t>
      </w:r>
      <w:r w:rsidR="000428A9" w:rsidRPr="00C14FF7">
        <w:rPr>
          <w:rFonts w:hAnsi="ＭＳ 明朝" w:hint="eastAsia"/>
          <w:sz w:val="24"/>
          <w:szCs w:val="24"/>
        </w:rPr>
        <w:t xml:space="preserve">んがけをしてみたが、つらかった。　　　　　　　　　　　　　　　　　　　　</w:t>
      </w:r>
    </w:p>
    <w:p w:rsidR="00F70104" w:rsidRPr="00C14FF7" w:rsidRDefault="007B1FE9" w:rsidP="004C3D8D">
      <w:pPr>
        <w:snapToGrid w:val="0"/>
        <w:jc w:val="left"/>
        <w:rPr>
          <w:rFonts w:hAnsi="ＭＳ 明朝"/>
          <w:sz w:val="24"/>
          <w:szCs w:val="24"/>
        </w:rPr>
      </w:pPr>
      <w:r>
        <w:rPr>
          <w:rFonts w:hAnsi="ＭＳ 明朝"/>
          <w:noProof/>
          <w:sz w:val="24"/>
          <w:szCs w:val="24"/>
        </w:rPr>
        <mc:AlternateContent>
          <mc:Choice Requires="wps">
            <w:drawing>
              <wp:anchor distT="0" distB="0" distL="114300" distR="114300" simplePos="0" relativeHeight="251755008" behindDoc="0" locked="0" layoutInCell="1" allowOverlap="1">
                <wp:simplePos x="0" y="0"/>
                <wp:positionH relativeFrom="column">
                  <wp:posOffset>5429250</wp:posOffset>
                </wp:positionH>
                <wp:positionV relativeFrom="paragraph">
                  <wp:posOffset>29210</wp:posOffset>
                </wp:positionV>
                <wp:extent cx="304800" cy="0"/>
                <wp:effectExtent l="9525" t="57150" r="19050" b="57150"/>
                <wp:wrapNone/>
                <wp:docPr id="519" name="AutoShap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B5DA257" id="AutoShape 399" o:spid="_x0000_s1026" type="#_x0000_t32" style="position:absolute;left:0;text-align:left;margin-left:427.5pt;margin-top:2.3pt;width:24pt;height:0;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">
                <v:stroke endarrow="block"/>
              </v:shape>
            </w:pict>
          </mc:Fallback>
        </mc:AlternateContent>
      </w:r>
      <w:r w:rsidR="00F70104" w:rsidRPr="00C14FF7">
        <w:rPr>
          <w:rFonts w:hAnsi="ＭＳ 明朝" w:hint="eastAsia"/>
          <w:sz w:val="24"/>
          <w:szCs w:val="24"/>
        </w:rPr>
        <w:t xml:space="preserve">　・できそうになかったので、ぞうきんがけはしなかった。</w:t>
      </w:r>
    </w:p>
    <w:p w:rsidR="00F70104" w:rsidRPr="00C14FF7" w:rsidRDefault="00F70104" w:rsidP="004C3D8D">
      <w:pPr>
        <w:snapToGrid w:val="0"/>
        <w:jc w:val="left"/>
        <w:rPr>
          <w:rFonts w:hAnsi="ＭＳ 明朝"/>
          <w:sz w:val="24"/>
          <w:szCs w:val="24"/>
        </w:rPr>
      </w:pPr>
      <w:r w:rsidRPr="00C14FF7">
        <w:rPr>
          <w:rFonts w:hAnsi="ＭＳ 明朝" w:hint="eastAsia"/>
          <w:sz w:val="24"/>
          <w:szCs w:val="24"/>
        </w:rPr>
        <w:t xml:space="preserve">　・この１週間にしたことはないが、今の状態ではつらくてできそうにない。</w:t>
      </w:r>
    </w:p>
    <w:p w:rsidR="00F70104" w:rsidRPr="00C14FF7" w:rsidRDefault="007B1FE9" w:rsidP="004C3D8D">
      <w:pPr>
        <w:snapToGrid w:val="0"/>
        <w:jc w:val="left"/>
        <w:rPr>
          <w:rFonts w:hAnsi="ＭＳ 明朝"/>
          <w:sz w:val="24"/>
          <w:szCs w:val="24"/>
        </w:rPr>
      </w:pPr>
      <w:r>
        <w:rPr>
          <w:rFonts w:hAnsi="ＭＳ 明朝"/>
          <w:noProof/>
          <w:sz w:val="24"/>
          <w:szCs w:val="24"/>
        </w:rPr>
        <mc:AlternateContent>
          <mc:Choice Requires="wps">
            <w:drawing>
              <wp:anchor distT="0" distB="0" distL="114300" distR="114300" simplePos="0" relativeHeight="251758080" behindDoc="0" locked="0" layoutInCell="1" allowOverlap="1">
                <wp:simplePos x="0" y="0"/>
                <wp:positionH relativeFrom="column">
                  <wp:posOffset>5762625</wp:posOffset>
                </wp:positionH>
                <wp:positionV relativeFrom="paragraph">
                  <wp:posOffset>57150</wp:posOffset>
                </wp:positionV>
                <wp:extent cx="914400" cy="266700"/>
                <wp:effectExtent l="0" t="4445" r="0" b="0"/>
                <wp:wrapNone/>
                <wp:docPr id="518"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4D32" w:rsidRPr="000428A9" w:rsidRDefault="00054D32" w:rsidP="000428A9">
                            <w:pPr>
                              <w:rPr>
                                <w:sz w:val="24"/>
                                <w:szCs w:val="24"/>
                              </w:rPr>
                            </w:pPr>
                            <w:r>
                              <w:rPr>
                                <w:rFonts w:hint="eastAsia"/>
                                <w:sz w:val="24"/>
                                <w:szCs w:val="24"/>
                              </w:rPr>
                              <w:t>わからない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5" o:spid="_x0000_s1061" style="position:absolute;margin-left:453.75pt;margin-top:4.5pt;width:1in;height:21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" stroked="f">
                <v:textbox inset="5.85pt,.7pt,5.85pt,.7pt">
                  <w:txbxContent>
                    <w:p w:rsidR="00054D32" w:rsidRPr="000428A9" w:rsidRDefault="00054D32" w:rsidP="000428A9">
                      <w:pPr>
                        <w:rPr>
                          <w:sz w:val="24"/>
                          <w:szCs w:val="24"/>
                        </w:rPr>
                      </w:pPr>
                      <w:r>
                        <w:rPr>
                          <w:rFonts w:hint="eastAsia"/>
                          <w:sz w:val="24"/>
                          <w:szCs w:val="24"/>
                        </w:rPr>
                        <w:t>わからない</w:t>
                      </w:r>
                    </w:p>
                  </w:txbxContent>
                </v:textbox>
              </v:rect>
            </w:pict>
          </mc:Fallback>
        </mc:AlternateContent>
      </w:r>
      <w:r>
        <w:rPr>
          <w:rFonts w:hAnsi="ＭＳ 明朝"/>
          <w:noProof/>
          <w:sz w:val="24"/>
          <w:szCs w:val="24"/>
        </w:rPr>
        <mc:AlternateContent>
          <mc:Choice Requires="wps">
            <w:drawing>
              <wp:anchor distT="0" distB="0" distL="114300" distR="114300" simplePos="0" relativeHeight="251747840" behindDoc="0" locked="0" layoutInCell="1" allowOverlap="1">
                <wp:simplePos x="0" y="0"/>
                <wp:positionH relativeFrom="column">
                  <wp:posOffset>5267325</wp:posOffset>
                </wp:positionH>
                <wp:positionV relativeFrom="paragraph">
                  <wp:posOffset>57150</wp:posOffset>
                </wp:positionV>
                <wp:extent cx="152400" cy="304800"/>
                <wp:effectExtent l="9525" t="13970" r="9525" b="5080"/>
                <wp:wrapNone/>
                <wp:docPr id="517" name="AutoShape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30480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C2C75DF" id="AutoShape 392" o:spid="_x0000_s1026" type="#_x0000_t88" style="position:absolute;left:0;text-align:left;margin-left:414.75pt;margin-top:4.5pt;width:12pt;height:24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qvhQIAAC8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">
                <v:textbox inset="5.85pt,.7pt,5.85pt,.7pt"/>
              </v:shape>
            </w:pict>
          </mc:Fallback>
        </mc:AlternateContent>
      </w:r>
      <w:r w:rsidR="00F70104" w:rsidRPr="00C14FF7">
        <w:rPr>
          <w:rFonts w:hAnsi="ＭＳ 明朝" w:hint="eastAsia"/>
          <w:sz w:val="24"/>
          <w:szCs w:val="24"/>
        </w:rPr>
        <w:t xml:space="preserve">　・ぞうき</w:t>
      </w:r>
      <w:r w:rsidR="000428A9" w:rsidRPr="00C14FF7">
        <w:rPr>
          <w:rFonts w:hAnsi="ＭＳ 明朝" w:hint="eastAsia"/>
          <w:sz w:val="24"/>
          <w:szCs w:val="24"/>
        </w:rPr>
        <w:t xml:space="preserve">んがけをしばらくやっていないので、できるかどうかわからない。　　</w:t>
      </w:r>
    </w:p>
    <w:p w:rsidR="00F70104" w:rsidRPr="00C14FF7" w:rsidRDefault="007B1FE9" w:rsidP="004C3D8D">
      <w:pPr>
        <w:snapToGrid w:val="0"/>
        <w:jc w:val="left"/>
        <w:rPr>
          <w:rFonts w:hAnsi="ＭＳ 明朝"/>
          <w:sz w:val="24"/>
          <w:szCs w:val="24"/>
        </w:rPr>
      </w:pPr>
      <w:r>
        <w:rPr>
          <w:rFonts w:hAnsi="ＭＳ 明朝"/>
          <w:noProof/>
          <w:sz w:val="24"/>
          <w:szCs w:val="24"/>
        </w:rPr>
        <mc:AlternateContent>
          <mc:Choice Requires="wps">
            <w:drawing>
              <wp:anchor distT="0" distB="0" distL="114300" distR="114300" simplePos="0" relativeHeight="251757056" behindDoc="0" locked="0" layoutInCell="1" allowOverlap="1">
                <wp:simplePos x="0" y="0"/>
                <wp:positionH relativeFrom="column">
                  <wp:posOffset>5457825</wp:posOffset>
                </wp:positionH>
                <wp:positionV relativeFrom="paragraph">
                  <wp:posOffset>17145</wp:posOffset>
                </wp:positionV>
                <wp:extent cx="304800" cy="0"/>
                <wp:effectExtent l="9525" t="57150" r="19050" b="57150"/>
                <wp:wrapNone/>
                <wp:docPr id="516" name="AutoShap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5488BFD" id="AutoShape 402" o:spid="_x0000_s1026" type="#_x0000_t32" style="position:absolute;left:0;text-align:left;margin-left:429.75pt;margin-top:1.35pt;width:24pt;height:0;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">
                <v:stroke endarrow="block"/>
              </v:shape>
            </w:pict>
          </mc:Fallback>
        </mc:AlternateContent>
      </w:r>
      <w:r w:rsidR="00F70104" w:rsidRPr="00C14FF7">
        <w:rPr>
          <w:rFonts w:hAnsi="ＭＳ 明朝" w:hint="eastAsia"/>
          <w:sz w:val="24"/>
          <w:szCs w:val="24"/>
        </w:rPr>
        <w:t xml:space="preserve">　・ぞうきんがけをやったことがないので、できるかどうかわからない。</w:t>
      </w:r>
    </w:p>
    <w:p w:rsidR="00F70104" w:rsidRPr="00C14FF7" w:rsidRDefault="00F70104" w:rsidP="004C3D8D">
      <w:pPr>
        <w:snapToGrid w:val="0"/>
        <w:jc w:val="left"/>
        <w:rPr>
          <w:rFonts w:hAnsi="ＭＳ 明朝"/>
          <w:sz w:val="24"/>
          <w:szCs w:val="24"/>
        </w:rPr>
      </w:pPr>
    </w:p>
    <w:p w:rsidR="00F70104" w:rsidRPr="00C14FF7" w:rsidRDefault="00F70104" w:rsidP="004C3D8D">
      <w:pPr>
        <w:snapToGrid w:val="0"/>
        <w:jc w:val="left"/>
        <w:rPr>
          <w:rFonts w:hAnsi="ＭＳ 明朝"/>
          <w:sz w:val="24"/>
          <w:szCs w:val="24"/>
        </w:rPr>
      </w:pPr>
      <w:r w:rsidRPr="00C14FF7">
        <w:rPr>
          <w:rFonts w:hAnsi="ＭＳ 明朝" w:hint="eastAsia"/>
          <w:sz w:val="24"/>
          <w:szCs w:val="24"/>
        </w:rPr>
        <w:t>（初めての測定の場合）</w:t>
      </w:r>
    </w:p>
    <w:p w:rsidR="00F70104" w:rsidRPr="00C14FF7" w:rsidRDefault="00F70104" w:rsidP="004C3D8D">
      <w:pPr>
        <w:snapToGrid w:val="0"/>
        <w:ind w:leftChars="73" w:left="151"/>
        <w:rPr>
          <w:rFonts w:hAnsi="ＭＳ 明朝"/>
          <w:sz w:val="24"/>
          <w:szCs w:val="24"/>
        </w:rPr>
      </w:pPr>
      <w:r w:rsidRPr="00C14FF7">
        <w:rPr>
          <w:rFonts w:hAnsi="ＭＳ 明朝" w:hint="eastAsia"/>
          <w:sz w:val="24"/>
          <w:szCs w:val="24"/>
        </w:rPr>
        <w:t>「健康な人と同じ速度で平地を100～200m歩いても平気ですか。(3～4Mets)」という質問で初めて症状が認められた場合、質問11がkey questionとなり、</w:t>
      </w:r>
      <w:r w:rsidRPr="00C14FF7">
        <w:rPr>
          <w:rFonts w:ascii="ＭＳ ゴシック" w:eastAsia="ＭＳ ゴシック" w:hAnsi="ＭＳ ゴシック" w:hint="eastAsia"/>
          <w:b/>
          <w:sz w:val="24"/>
          <w:szCs w:val="24"/>
          <w:u w:val="single"/>
        </w:rPr>
        <w:t>最小運動量であるSASは3.5Metsと判定します</w:t>
      </w:r>
      <w:r w:rsidRPr="00C14FF7">
        <w:rPr>
          <w:rFonts w:hAnsi="ＭＳ 明朝" w:hint="eastAsia"/>
          <w:sz w:val="24"/>
          <w:szCs w:val="24"/>
        </w:rPr>
        <w:t>。</w:t>
      </w:r>
    </w:p>
    <w:p w:rsidR="00F70104" w:rsidRPr="00C14FF7" w:rsidRDefault="00F70104" w:rsidP="004C3D8D">
      <w:pPr>
        <w:snapToGrid w:val="0"/>
        <w:jc w:val="left"/>
        <w:rPr>
          <w:rFonts w:hAnsi="ＭＳ 明朝"/>
          <w:sz w:val="24"/>
          <w:szCs w:val="24"/>
        </w:rPr>
      </w:pPr>
    </w:p>
    <w:p w:rsidR="00F70104" w:rsidRPr="00C14FF7" w:rsidRDefault="00F70104" w:rsidP="004C3D8D">
      <w:pPr>
        <w:snapToGrid w:val="0"/>
        <w:jc w:val="left"/>
        <w:rPr>
          <w:rFonts w:hAnsi="ＭＳ 明朝"/>
          <w:sz w:val="24"/>
          <w:szCs w:val="24"/>
        </w:rPr>
      </w:pPr>
      <w:r w:rsidRPr="00C14FF7">
        <w:rPr>
          <w:rFonts w:hAnsi="ＭＳ 明朝" w:hint="eastAsia"/>
          <w:sz w:val="24"/>
          <w:szCs w:val="24"/>
        </w:rPr>
        <w:t>（過去に測定していたことがある場合）</w:t>
      </w:r>
    </w:p>
    <w:p w:rsidR="00F70104" w:rsidRPr="00C14FF7" w:rsidRDefault="00F70104" w:rsidP="004C3D8D">
      <w:pPr>
        <w:snapToGrid w:val="0"/>
        <w:ind w:left="227" w:hangingChars="100" w:hanging="227"/>
        <w:jc w:val="left"/>
        <w:rPr>
          <w:rFonts w:hAnsi="ＭＳ 明朝"/>
          <w:sz w:val="24"/>
          <w:szCs w:val="24"/>
        </w:rPr>
      </w:pPr>
      <w:r w:rsidRPr="00C14FF7">
        <w:rPr>
          <w:rFonts w:hAnsi="ＭＳ 明朝" w:hint="eastAsia"/>
          <w:sz w:val="24"/>
          <w:szCs w:val="24"/>
        </w:rPr>
        <w:t xml:space="preserve">　同じ11の質問項目で症状の強さが変化する場合、「つらいけど以前よりは楽」の場合は4Metsに、「以前よりもつらい」場合は3Metsとして下さい。以前とは、前回の測定時のことを指します。</w:t>
      </w:r>
    </w:p>
    <w:p w:rsidR="00F70104" w:rsidRPr="00C14FF7" w:rsidRDefault="00F70104" w:rsidP="004C3D8D">
      <w:pPr>
        <w:ind w:left="227" w:hangingChars="100" w:hanging="227"/>
        <w:jc w:val="left"/>
        <w:rPr>
          <w:rFonts w:hAnsi="ＭＳ 明朝"/>
          <w:sz w:val="24"/>
          <w:szCs w:val="24"/>
        </w:rPr>
        <w:sectPr w:rsidR="00F70104" w:rsidRPr="00C14FF7" w:rsidSect="004C3D8D">
          <w:headerReference w:type="even" r:id="rId15"/>
          <w:footerReference w:type="even" r:id="rId16"/>
          <w:pgSz w:w="11906" w:h="16838" w:code="9"/>
          <w:pgMar w:top="720" w:right="720" w:bottom="720" w:left="720" w:header="0" w:footer="567" w:gutter="0"/>
          <w:cols w:space="425"/>
          <w:docGrid w:type="linesAndChars" w:linePitch="364" w:charSpace="-2714"/>
        </w:sectPr>
      </w:pPr>
    </w:p>
    <w:p w:rsidR="005E120C" w:rsidRPr="00C14FF7" w:rsidRDefault="005E120C" w:rsidP="006403B0">
      <w:pPr>
        <w:overflowPunct w:val="0"/>
        <w:spacing w:line="280" w:lineRule="exact"/>
        <w:jc w:val="left"/>
        <w:textAlignment w:val="baseline"/>
        <w:rPr>
          <w:rFonts w:ascii="ＭＳ ゴシック" w:eastAsia="ＭＳ ゴシック" w:hAnsi="ＭＳ ゴシック"/>
          <w:sz w:val="20"/>
        </w:rPr>
      </w:pPr>
      <w:r w:rsidRPr="00C14FF7">
        <w:rPr>
          <w:rFonts w:ascii="ＭＳ ゴシック" w:eastAsia="ＭＳ ゴシック" w:hAnsi="ＭＳ ゴシック" w:hint="eastAsia"/>
          <w:sz w:val="20"/>
        </w:rPr>
        <w:t>平成26年2月18日厚生労働省社会・援護局障害保健福祉部企画課事務連絡「心臓機能障害（ペースメーカ等植え込み者）及び肢体不自由（人工関節等置換者）の障害認定基準の見直しに関するＱ＆Ａについて」</w:t>
      </w:r>
    </w:p>
    <w:p w:rsidR="005E120C" w:rsidRPr="00C14FF7" w:rsidRDefault="005E120C" w:rsidP="006403B0">
      <w:pPr>
        <w:overflowPunct w:val="0"/>
        <w:spacing w:line="280" w:lineRule="exact"/>
        <w:jc w:val="left"/>
        <w:textAlignment w:val="baseline"/>
        <w:rPr>
          <w:rFonts w:ascii="ＭＳ ゴシック" w:eastAsia="ＭＳ ゴシック" w:hAnsi="ＭＳ ゴシック"/>
          <w:sz w:val="20"/>
        </w:rPr>
      </w:pPr>
      <w:r w:rsidRPr="00C14FF7">
        <w:rPr>
          <w:rFonts w:ascii="ＭＳ ゴシック" w:eastAsia="ＭＳ ゴシック" w:hAnsi="ＭＳ ゴシック" w:hint="eastAsia"/>
          <w:sz w:val="20"/>
        </w:rPr>
        <w:t>抜粋</w:t>
      </w:r>
    </w:p>
    <w:p w:rsidR="00356462" w:rsidRPr="00C14FF7" w:rsidRDefault="00356462" w:rsidP="005E120C">
      <w:pPr>
        <w:overflowPunct w:val="0"/>
        <w:jc w:val="left"/>
        <w:textAlignment w:val="baseline"/>
      </w:pPr>
    </w:p>
    <w:p w:rsidR="005E120C" w:rsidRPr="00C14FF7" w:rsidRDefault="005E120C" w:rsidP="005E120C">
      <w:pPr>
        <w:overflowPunct w:val="0"/>
        <w:textAlignment w:val="baseline"/>
        <w:rPr>
          <w:rFonts w:ascii="ＭＳ ゴシック" w:eastAsia="ＭＳ ゴシック" w:hAnsi="ＭＳ ゴシック"/>
          <w:kern w:val="0"/>
          <w:sz w:val="24"/>
          <w:szCs w:val="24"/>
        </w:rPr>
      </w:pPr>
      <w:r w:rsidRPr="00C14FF7">
        <w:rPr>
          <w:rFonts w:ascii="ＭＳ ゴシック" w:eastAsia="ＭＳ ゴシック" w:hAnsi="ＭＳ ゴシック" w:cs="ＭＳ Ｐゴシック" w:hint="eastAsia"/>
          <w:kern w:val="0"/>
          <w:sz w:val="24"/>
          <w:szCs w:val="24"/>
          <w:lang w:val="ja-JP"/>
        </w:rPr>
        <w:t>○心臓機能障害（ペースメーカ等植え込み者）について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E120C" w:rsidRPr="00C14FF7" w:rsidTr="006403B0">
        <w:trPr>
          <w:trHeight w:val="832"/>
        </w:trPr>
        <w:tc>
          <w:tcPr>
            <w:tcW w:w="9747" w:type="dxa"/>
            <w:shd w:val="clear" w:color="auto" w:fill="auto"/>
          </w:tcPr>
          <w:p w:rsidR="005E120C" w:rsidRPr="00C14FF7" w:rsidRDefault="005E120C" w:rsidP="00356462">
            <w:pPr>
              <w:overflowPunct w:val="0"/>
              <w:ind w:left="493" w:hangingChars="200" w:hanging="493"/>
              <w:textAlignment w:val="baseline"/>
              <w:rPr>
                <w:rFonts w:ascii="ＭＳ ゴシック" w:eastAsia="ＭＳ ゴシック" w:hAnsi="ＭＳ ゴシック"/>
                <w:kern w:val="0"/>
                <w:sz w:val="24"/>
                <w:szCs w:val="24"/>
              </w:rPr>
            </w:pPr>
            <w:r w:rsidRPr="00C14FF7">
              <w:rPr>
                <w:rFonts w:ascii="ＭＳ ゴシック" w:eastAsia="ＭＳ ゴシック" w:hAnsi="ＭＳ ゴシック" w:hint="eastAsia"/>
                <w:kern w:val="0"/>
                <w:sz w:val="24"/>
                <w:szCs w:val="24"/>
              </w:rPr>
              <w:t>問１　ペースメーカ等を植え込んだ後、指定医の診断書・意見書の記載が可能となる時期はいつか。</w:t>
            </w:r>
          </w:p>
        </w:tc>
      </w:tr>
    </w:tbl>
    <w:p w:rsidR="005E120C" w:rsidRPr="00C14FF7" w:rsidRDefault="005E120C" w:rsidP="005E120C">
      <w:pPr>
        <w:overflowPunct w:val="0"/>
        <w:textAlignment w:val="baseline"/>
        <w:rPr>
          <w:rFonts w:hAnsi="ＭＳ 明朝"/>
          <w:kern w:val="0"/>
          <w:sz w:val="24"/>
          <w:szCs w:val="24"/>
        </w:rPr>
      </w:pPr>
      <w:r w:rsidRPr="00C14FF7">
        <w:rPr>
          <w:rFonts w:hAnsi="ＭＳ 明朝" w:hint="eastAsia"/>
          <w:kern w:val="0"/>
          <w:sz w:val="24"/>
          <w:szCs w:val="24"/>
        </w:rPr>
        <w:t>（答）ペースメーカ等の植え込み手術による身体活動への影響がみられなくなった時期に診断を行う。その時期については、それぞれの事例で判断されたい。</w:t>
      </w:r>
    </w:p>
    <w:p w:rsidR="005E120C" w:rsidRPr="00C14FF7" w:rsidRDefault="005E120C" w:rsidP="005E120C">
      <w:pPr>
        <w:overflowPunct w:val="0"/>
        <w:textAlignment w:val="baseline"/>
        <w:rPr>
          <w:rFonts w:ascii="ＭＳ ゴシック" w:eastAsia="ＭＳ ゴシック" w:hAnsi="ＭＳ ゴシック"/>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E120C" w:rsidRPr="00C14FF7" w:rsidTr="006403B0">
        <w:trPr>
          <w:trHeight w:val="875"/>
        </w:trPr>
        <w:tc>
          <w:tcPr>
            <w:tcW w:w="9747" w:type="dxa"/>
            <w:shd w:val="clear" w:color="auto" w:fill="auto"/>
          </w:tcPr>
          <w:p w:rsidR="005E120C" w:rsidRPr="00C14FF7" w:rsidRDefault="005E120C" w:rsidP="00356462">
            <w:pPr>
              <w:overflowPunct w:val="0"/>
              <w:ind w:left="493" w:hangingChars="200" w:hanging="493"/>
              <w:textAlignment w:val="baseline"/>
              <w:rPr>
                <w:rFonts w:ascii="ＭＳ ゴシック" w:eastAsia="ＭＳ ゴシック" w:hAnsi="ＭＳ ゴシック"/>
                <w:kern w:val="0"/>
                <w:sz w:val="24"/>
                <w:szCs w:val="24"/>
              </w:rPr>
            </w:pPr>
            <w:r w:rsidRPr="00C14FF7">
              <w:rPr>
                <w:rFonts w:ascii="ＭＳ ゴシック" w:eastAsia="ＭＳ ゴシック" w:hAnsi="ＭＳ ゴシック" w:hint="eastAsia"/>
                <w:kern w:val="0"/>
                <w:sz w:val="24"/>
                <w:szCs w:val="24"/>
              </w:rPr>
              <w:t>問２　ペースメーカ等植え込み者の再認定は３年以内に実施することとなるが、再認定を行うことができる最短期間はどの程度か（１年程度で実施してもよいか）。</w:t>
            </w:r>
          </w:p>
        </w:tc>
      </w:tr>
    </w:tbl>
    <w:p w:rsidR="005E120C" w:rsidRPr="00C14FF7" w:rsidRDefault="005E120C" w:rsidP="005E120C">
      <w:pPr>
        <w:overflowPunct w:val="0"/>
        <w:textAlignment w:val="baseline"/>
        <w:rPr>
          <w:rFonts w:hAnsi="ＭＳ 明朝"/>
          <w:kern w:val="0"/>
          <w:sz w:val="24"/>
          <w:szCs w:val="24"/>
        </w:rPr>
      </w:pPr>
      <w:r w:rsidRPr="00C14FF7">
        <w:rPr>
          <w:rFonts w:hAnsi="ＭＳ 明朝" w:hint="eastAsia"/>
          <w:kern w:val="0"/>
          <w:sz w:val="24"/>
          <w:szCs w:val="24"/>
        </w:rPr>
        <w:t>（答）再認定の時期については、３年程度で状態が改善する場合が多いとの専門家の意見を受けて目安を定めたものであり、基本的には植え込みから３年経過時の直前に実施することを想定しているが、当初の認定の際に、医師の診断書・意見書で改善する時期が明らかな場合などについては、それぞれの事例で判断の上、設定しても差し支えない。</w:t>
      </w:r>
    </w:p>
    <w:p w:rsidR="005E120C" w:rsidRPr="00C14FF7" w:rsidRDefault="005E120C" w:rsidP="005E120C">
      <w:pPr>
        <w:overflowPunct w:val="0"/>
        <w:ind w:leftChars="100" w:left="227" w:firstLineChars="100" w:firstLine="247"/>
        <w:textAlignment w:val="baseline"/>
        <w:rPr>
          <w:rFonts w:ascii="ＭＳ ゴシック" w:eastAsia="ＭＳ ゴシック" w:hAnsi="ＭＳ ゴシック"/>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E120C" w:rsidRPr="00C14FF7" w:rsidTr="006403B0">
        <w:trPr>
          <w:trHeight w:val="1125"/>
        </w:trPr>
        <w:tc>
          <w:tcPr>
            <w:tcW w:w="9747" w:type="dxa"/>
            <w:shd w:val="clear" w:color="auto" w:fill="auto"/>
          </w:tcPr>
          <w:p w:rsidR="005E120C" w:rsidRPr="00C14FF7" w:rsidRDefault="005E120C" w:rsidP="00356462">
            <w:pPr>
              <w:overflowPunct w:val="0"/>
              <w:ind w:left="493" w:hangingChars="200" w:hanging="493"/>
              <w:textAlignment w:val="baseline"/>
              <w:rPr>
                <w:rFonts w:ascii="ＭＳ ゴシック" w:eastAsia="ＭＳ ゴシック" w:hAnsi="ＭＳ ゴシック"/>
                <w:kern w:val="0"/>
                <w:sz w:val="24"/>
                <w:szCs w:val="24"/>
              </w:rPr>
            </w:pPr>
            <w:r w:rsidRPr="00C14FF7">
              <w:rPr>
                <w:rFonts w:ascii="ＭＳ ゴシック" w:eastAsia="ＭＳ ゴシック" w:hAnsi="ＭＳ ゴシック" w:hint="eastAsia"/>
                <w:kern w:val="0"/>
                <w:sz w:val="24"/>
                <w:szCs w:val="24"/>
              </w:rPr>
              <w:t>問３　体内植え込み型除細動器（以下「ＩＣＤ」という。）の植え込み者で３級又は４級の認定を受けた者については、作動の度に１級認定、３年以内の再認定を繰り返し行うのか。</w:t>
            </w:r>
          </w:p>
        </w:tc>
      </w:tr>
    </w:tbl>
    <w:p w:rsidR="005E120C" w:rsidRPr="00C14FF7" w:rsidRDefault="005E120C" w:rsidP="005E120C">
      <w:pPr>
        <w:overflowPunct w:val="0"/>
        <w:textAlignment w:val="baseline"/>
        <w:rPr>
          <w:rFonts w:hAnsi="ＭＳ 明朝"/>
          <w:kern w:val="0"/>
          <w:sz w:val="24"/>
          <w:szCs w:val="24"/>
        </w:rPr>
      </w:pPr>
      <w:r w:rsidRPr="00C14FF7">
        <w:rPr>
          <w:rFonts w:hAnsi="ＭＳ 明朝" w:hint="eastAsia"/>
          <w:kern w:val="0"/>
          <w:sz w:val="24"/>
          <w:szCs w:val="24"/>
        </w:rPr>
        <w:t>（答）ＩＣＤの植え込み者で３級又は４級の認定を受けた者については、ＩＣＤが作動し、身体障害者手帳（以下「手帳」という。）の再交付の申請があった場合は、１級と認定することとなり、再交付から３年以内に再認定を行うこととなる。また、再認定において３級又は４級になり、その後にＩＣＤが作動し、再申請があった場合は同様の手続きを繰り返すことになる。</w:t>
      </w:r>
    </w:p>
    <w:p w:rsidR="005E120C" w:rsidRPr="00C14FF7" w:rsidRDefault="005E120C" w:rsidP="005E120C">
      <w:pPr>
        <w:overflowPunct w:val="0"/>
        <w:textAlignment w:val="baseline"/>
        <w:rPr>
          <w:rFonts w:ascii="ＭＳ ゴシック" w:eastAsia="ＭＳ ゴシック" w:hAnsi="ＭＳ ゴシック"/>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E120C" w:rsidRPr="00C14FF7" w:rsidTr="006403B0">
        <w:trPr>
          <w:trHeight w:val="776"/>
        </w:trPr>
        <w:tc>
          <w:tcPr>
            <w:tcW w:w="9747" w:type="dxa"/>
            <w:shd w:val="clear" w:color="auto" w:fill="auto"/>
          </w:tcPr>
          <w:p w:rsidR="005E120C" w:rsidRPr="00C14FF7" w:rsidRDefault="005E120C" w:rsidP="00356462">
            <w:pPr>
              <w:overflowPunct w:val="0"/>
              <w:ind w:left="493" w:hangingChars="200" w:hanging="493"/>
              <w:textAlignment w:val="baseline"/>
              <w:rPr>
                <w:rFonts w:ascii="ＭＳ ゴシック" w:eastAsia="ＭＳ ゴシック" w:hAnsi="ＭＳ ゴシック"/>
                <w:kern w:val="0"/>
                <w:sz w:val="24"/>
                <w:szCs w:val="24"/>
              </w:rPr>
            </w:pPr>
            <w:r w:rsidRPr="00C14FF7">
              <w:rPr>
                <w:rFonts w:ascii="ＭＳ ゴシック" w:eastAsia="ＭＳ ゴシック" w:hAnsi="ＭＳ ゴシック" w:hint="eastAsia"/>
                <w:kern w:val="0"/>
                <w:sz w:val="24"/>
                <w:szCs w:val="24"/>
              </w:rPr>
              <w:t>問４　肢体不自由などで身体活動能力（メッツ）が測れない場合は、どのように評価すればよいのか。</w:t>
            </w:r>
          </w:p>
        </w:tc>
      </w:tr>
    </w:tbl>
    <w:p w:rsidR="005E120C" w:rsidRPr="00C14FF7" w:rsidRDefault="005E120C" w:rsidP="005E120C">
      <w:pPr>
        <w:overflowPunct w:val="0"/>
        <w:textAlignment w:val="baseline"/>
        <w:rPr>
          <w:rFonts w:hAnsi="ＭＳ 明朝"/>
          <w:kern w:val="0"/>
          <w:sz w:val="24"/>
          <w:szCs w:val="24"/>
        </w:rPr>
      </w:pPr>
      <w:r w:rsidRPr="00C14FF7">
        <w:rPr>
          <w:rFonts w:hAnsi="ＭＳ 明朝" w:hint="eastAsia"/>
          <w:kern w:val="0"/>
          <w:sz w:val="24"/>
          <w:szCs w:val="24"/>
        </w:rPr>
        <w:t>（答）障害の状態によって評価が困難な場合には、植え込み後の心機能の検査所見等から類推するなど、医学的知見に基づき判断されたい。</w:t>
      </w:r>
    </w:p>
    <w:p w:rsidR="005E120C" w:rsidRPr="00C14FF7" w:rsidRDefault="005E120C" w:rsidP="005E120C">
      <w:pPr>
        <w:overflowPunct w:val="0"/>
        <w:textAlignment w:val="baseline"/>
        <w:rPr>
          <w:rFonts w:hAnsi="ＭＳ 明朝"/>
          <w:kern w:val="0"/>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5E120C" w:rsidRPr="00C14FF7" w:rsidTr="006403B0">
        <w:trPr>
          <w:trHeight w:val="798"/>
        </w:trPr>
        <w:tc>
          <w:tcPr>
            <w:tcW w:w="9322" w:type="dxa"/>
            <w:shd w:val="clear" w:color="auto" w:fill="auto"/>
          </w:tcPr>
          <w:p w:rsidR="005E120C" w:rsidRPr="00C14FF7" w:rsidRDefault="005E120C" w:rsidP="00356462">
            <w:pPr>
              <w:overflowPunct w:val="0"/>
              <w:ind w:left="493" w:hangingChars="200" w:hanging="493"/>
              <w:textAlignment w:val="baseline"/>
              <w:rPr>
                <w:rFonts w:ascii="ＭＳ ゴシック" w:eastAsia="ＭＳ ゴシック" w:hAnsi="ＭＳ ゴシック"/>
                <w:kern w:val="0"/>
                <w:sz w:val="24"/>
                <w:szCs w:val="24"/>
              </w:rPr>
            </w:pPr>
            <w:r w:rsidRPr="00C14FF7">
              <w:rPr>
                <w:rFonts w:ascii="ＭＳ ゴシック" w:eastAsia="ＭＳ ゴシック" w:hAnsi="ＭＳ ゴシック" w:hint="eastAsia"/>
                <w:kern w:val="0"/>
                <w:sz w:val="24"/>
                <w:szCs w:val="24"/>
              </w:rPr>
              <w:t>問５　ペースメーカ等の植え込みから３年を経過した者からの新規申請の場合、再認定の基準を用いるのか。また、３年以内の再認定の必要があるのか。</w:t>
            </w:r>
          </w:p>
        </w:tc>
      </w:tr>
    </w:tbl>
    <w:p w:rsidR="005E120C" w:rsidRPr="00C14FF7" w:rsidRDefault="005E120C" w:rsidP="005E120C">
      <w:pPr>
        <w:overflowPunct w:val="0"/>
        <w:textAlignment w:val="baseline"/>
        <w:rPr>
          <w:rFonts w:hAnsi="ＭＳ 明朝"/>
          <w:kern w:val="0"/>
          <w:sz w:val="24"/>
          <w:szCs w:val="24"/>
        </w:rPr>
      </w:pPr>
      <w:r w:rsidRPr="00C14FF7">
        <w:rPr>
          <w:rFonts w:hAnsi="ＭＳ 明朝" w:hint="eastAsia"/>
          <w:kern w:val="0"/>
          <w:sz w:val="24"/>
          <w:szCs w:val="24"/>
        </w:rPr>
        <w:t>（答）ペースメーカ等の植え込みから３年を経過した者から手帳の申請があった場合については、再認定の基準を用いる。また、その場合においては、更なる再認定の必要はない。</w:t>
      </w:r>
    </w:p>
    <w:p w:rsidR="00356462" w:rsidRPr="00C14FF7" w:rsidRDefault="00356462" w:rsidP="005E120C">
      <w:pPr>
        <w:overflowPunct w:val="0"/>
        <w:ind w:leftChars="100" w:left="227" w:firstLineChars="100" w:firstLine="247"/>
        <w:textAlignment w:val="baseline"/>
        <w:rPr>
          <w:rFonts w:ascii="ＭＳ ゴシック" w:eastAsia="ＭＳ ゴシック" w:hAnsi="ＭＳ ゴシック"/>
          <w:kern w:val="0"/>
          <w:sz w:val="24"/>
          <w:szCs w:val="24"/>
        </w:rPr>
      </w:pPr>
    </w:p>
    <w:p w:rsidR="00356462" w:rsidRPr="00C14FF7" w:rsidRDefault="00356462" w:rsidP="005E120C">
      <w:pPr>
        <w:overflowPunct w:val="0"/>
        <w:ind w:leftChars="100" w:left="227" w:firstLineChars="100" w:firstLine="247"/>
        <w:textAlignment w:val="baseline"/>
        <w:rPr>
          <w:rFonts w:ascii="ＭＳ ゴシック" w:eastAsia="ＭＳ ゴシック" w:hAnsi="ＭＳ ゴシック"/>
          <w:kern w:val="0"/>
          <w:sz w:val="24"/>
          <w:szCs w:val="24"/>
        </w:rPr>
      </w:pPr>
    </w:p>
    <w:p w:rsidR="00356462" w:rsidRPr="00C14FF7" w:rsidRDefault="00356462" w:rsidP="005E120C">
      <w:pPr>
        <w:overflowPunct w:val="0"/>
        <w:ind w:leftChars="100" w:left="227" w:firstLineChars="100" w:firstLine="247"/>
        <w:textAlignment w:val="baseline"/>
        <w:rPr>
          <w:rFonts w:ascii="ＭＳ ゴシック" w:eastAsia="ＭＳ ゴシック" w:hAnsi="ＭＳ ゴシック"/>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E120C" w:rsidRPr="00C14FF7" w:rsidTr="006403B0">
        <w:trPr>
          <w:trHeight w:val="840"/>
        </w:trPr>
        <w:tc>
          <w:tcPr>
            <w:tcW w:w="9747" w:type="dxa"/>
            <w:shd w:val="clear" w:color="auto" w:fill="auto"/>
          </w:tcPr>
          <w:p w:rsidR="005E120C" w:rsidRPr="00C14FF7" w:rsidRDefault="005E120C" w:rsidP="00356462">
            <w:pPr>
              <w:overflowPunct w:val="0"/>
              <w:ind w:left="493" w:hangingChars="200" w:hanging="493"/>
              <w:textAlignment w:val="baseline"/>
              <w:rPr>
                <w:rFonts w:ascii="ＭＳ ゴシック" w:eastAsia="ＭＳ ゴシック" w:hAnsi="ＭＳ ゴシック" w:cs="ＭＳ ゴシック"/>
                <w:kern w:val="0"/>
                <w:sz w:val="24"/>
                <w:szCs w:val="24"/>
              </w:rPr>
            </w:pPr>
            <w:r w:rsidRPr="00C14FF7">
              <w:rPr>
                <w:rFonts w:ascii="ＭＳ ゴシック" w:eastAsia="ＭＳ ゴシック" w:hAnsi="ＭＳ ゴシック" w:cs="ＭＳ ゴシック" w:hint="eastAsia"/>
                <w:kern w:val="0"/>
                <w:sz w:val="24"/>
                <w:szCs w:val="24"/>
              </w:rPr>
              <w:t>問６　再認定までの間に状態が変動したとして再申請があった場合、当初予定していた再認定はどのように取り扱うのか。</w:t>
            </w:r>
          </w:p>
        </w:tc>
      </w:tr>
    </w:tbl>
    <w:p w:rsidR="005E120C" w:rsidRPr="00C14FF7" w:rsidRDefault="005E120C" w:rsidP="005E120C">
      <w:pPr>
        <w:overflowPunct w:val="0"/>
        <w:textAlignment w:val="baseline"/>
        <w:rPr>
          <w:rFonts w:hAnsi="ＭＳ 明朝"/>
          <w:kern w:val="0"/>
          <w:sz w:val="24"/>
          <w:szCs w:val="24"/>
        </w:rPr>
      </w:pPr>
      <w:r w:rsidRPr="00C14FF7">
        <w:rPr>
          <w:rFonts w:hAnsi="ＭＳ 明朝" w:cs="ＭＳ ゴシック" w:hint="eastAsia"/>
          <w:kern w:val="0"/>
          <w:sz w:val="24"/>
          <w:szCs w:val="24"/>
        </w:rPr>
        <w:t>（答）</w:t>
      </w:r>
      <w:r w:rsidRPr="00C14FF7">
        <w:rPr>
          <w:rFonts w:hAnsi="ＭＳ 明朝" w:hint="eastAsia"/>
          <w:kern w:val="0"/>
          <w:sz w:val="24"/>
          <w:szCs w:val="24"/>
        </w:rPr>
        <w:t>再認定の時期までに状態が変動したとして手帳の再申請があった場合、等級の変更の有無にかかわらず、当初の予定どおり植え込みから３年以内に再認定を行うことが原則であるが、当初設定した再認定の時期と再申請の認定時期が接近しており、その間に状態の変化がないと判断される場合は、再申請に対する認定をもって再認定としても差し支えない。</w:t>
      </w:r>
    </w:p>
    <w:p w:rsidR="005E120C" w:rsidRPr="00C14FF7" w:rsidRDefault="005E120C" w:rsidP="005E120C">
      <w:pPr>
        <w:overflowPunct w:val="0"/>
        <w:textAlignment w:val="baseline"/>
        <w:rPr>
          <w:rFonts w:ascii="ＭＳ ゴシック" w:eastAsia="ＭＳ ゴシック" w:hAnsi="ＭＳ ゴシック"/>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E120C" w:rsidRPr="00C14FF7" w:rsidTr="006403B0">
        <w:trPr>
          <w:trHeight w:val="769"/>
        </w:trPr>
        <w:tc>
          <w:tcPr>
            <w:tcW w:w="9747" w:type="dxa"/>
            <w:shd w:val="clear" w:color="auto" w:fill="auto"/>
          </w:tcPr>
          <w:p w:rsidR="005E120C" w:rsidRPr="00C14FF7" w:rsidRDefault="005E120C" w:rsidP="005E120C">
            <w:pPr>
              <w:overflowPunct w:val="0"/>
              <w:ind w:left="493" w:hangingChars="200" w:hanging="493"/>
              <w:textAlignment w:val="baseline"/>
              <w:rPr>
                <w:rFonts w:ascii="ＭＳ ゴシック" w:eastAsia="ＭＳ ゴシック" w:hAnsi="ＭＳ ゴシック"/>
                <w:kern w:val="0"/>
                <w:sz w:val="24"/>
                <w:szCs w:val="24"/>
              </w:rPr>
            </w:pPr>
            <w:r w:rsidRPr="00C14FF7">
              <w:rPr>
                <w:rFonts w:ascii="ＭＳ ゴシック" w:eastAsia="ＭＳ ゴシック" w:hAnsi="ＭＳ ゴシック" w:hint="eastAsia"/>
                <w:kern w:val="0"/>
                <w:sz w:val="24"/>
                <w:szCs w:val="24"/>
              </w:rPr>
              <w:t>問７　１８歳以前に心疾患を発症したが、ペースメーカ等の植え込みが１８歳以降の場合であっても従来どおり１級と認定してよいか。</w:t>
            </w:r>
          </w:p>
        </w:tc>
      </w:tr>
    </w:tbl>
    <w:p w:rsidR="005E120C" w:rsidRPr="00C14FF7" w:rsidRDefault="005E120C" w:rsidP="005E120C">
      <w:pPr>
        <w:overflowPunct w:val="0"/>
        <w:textAlignment w:val="baseline"/>
        <w:rPr>
          <w:rFonts w:hAnsi="ＭＳ 明朝"/>
          <w:kern w:val="0"/>
          <w:sz w:val="24"/>
          <w:szCs w:val="24"/>
        </w:rPr>
      </w:pPr>
      <w:r w:rsidRPr="00C14FF7">
        <w:rPr>
          <w:rFonts w:hAnsi="ＭＳ 明朝" w:hint="eastAsia"/>
          <w:kern w:val="0"/>
          <w:sz w:val="24"/>
          <w:szCs w:val="24"/>
        </w:rPr>
        <w:t>（答）１８歳未満で心疾患を発症し、その疾患を原因として植え込んだことが確認できる場合は１級と認定する。</w:t>
      </w:r>
    </w:p>
    <w:p w:rsidR="005E120C" w:rsidRPr="00C14FF7" w:rsidRDefault="005E120C" w:rsidP="005E120C">
      <w:pPr>
        <w:overflowPunct w:val="0"/>
        <w:textAlignment w:val="baseline"/>
        <w:rPr>
          <w:rFonts w:hAnsi="ＭＳ 明朝"/>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E120C" w:rsidRPr="00C14FF7" w:rsidTr="006403B0">
        <w:trPr>
          <w:trHeight w:val="1447"/>
        </w:trPr>
        <w:tc>
          <w:tcPr>
            <w:tcW w:w="9747" w:type="dxa"/>
            <w:shd w:val="clear" w:color="auto" w:fill="auto"/>
          </w:tcPr>
          <w:p w:rsidR="005E120C" w:rsidRPr="00C14FF7" w:rsidRDefault="005E120C" w:rsidP="00356462">
            <w:pPr>
              <w:overflowPunct w:val="0"/>
              <w:ind w:left="493" w:hangingChars="200" w:hanging="493"/>
              <w:textAlignment w:val="baseline"/>
              <w:rPr>
                <w:rFonts w:ascii="ＭＳ ゴシック" w:eastAsia="ＭＳ ゴシック" w:hAnsi="ＭＳ ゴシック"/>
                <w:kern w:val="0"/>
                <w:sz w:val="24"/>
                <w:szCs w:val="24"/>
              </w:rPr>
            </w:pPr>
            <w:r w:rsidRPr="00C14FF7">
              <w:rPr>
                <w:rFonts w:ascii="ＭＳ ゴシック" w:eastAsia="ＭＳ ゴシック" w:hAnsi="ＭＳ ゴシック" w:hint="eastAsia"/>
                <w:kern w:val="0"/>
                <w:sz w:val="24"/>
                <w:szCs w:val="24"/>
              </w:rPr>
              <w:t>問９　ペースメーカ等の植え込み者について、依存度（クラス）やメッツ値では３級相当の障害であるが、心臓機能障害の認定基準の（１）ア（ア）（４級相当の場合は（１）イ（ア））を満たす所見が認められる場合、上位の等級に認定してよいか。また、再認定は必要か。</w:t>
            </w:r>
          </w:p>
        </w:tc>
      </w:tr>
    </w:tbl>
    <w:p w:rsidR="005E120C" w:rsidRPr="00C14FF7" w:rsidRDefault="005E120C" w:rsidP="00356462">
      <w:pPr>
        <w:overflowPunct w:val="0"/>
        <w:textAlignment w:val="baseline"/>
        <w:rPr>
          <w:rFonts w:hAnsi="ＭＳ 明朝"/>
          <w:kern w:val="0"/>
          <w:sz w:val="24"/>
          <w:szCs w:val="24"/>
        </w:rPr>
      </w:pPr>
      <w:r w:rsidRPr="00C14FF7">
        <w:rPr>
          <w:rFonts w:hAnsi="ＭＳ 明朝" w:hint="eastAsia"/>
          <w:kern w:val="0"/>
          <w:sz w:val="24"/>
          <w:szCs w:val="24"/>
        </w:rPr>
        <w:t>（答）お見込みのとおり、上位の等級に認定しても差し支えない。なお、３年以内の再認定は必要である。</w:t>
      </w:r>
    </w:p>
    <w:p w:rsidR="005E120C" w:rsidRPr="00C14FF7" w:rsidRDefault="005E120C" w:rsidP="005E120C">
      <w:pPr>
        <w:overflowPunct w:val="0"/>
        <w:textAlignment w:val="baseline"/>
        <w:rPr>
          <w:rFonts w:hAnsi="ＭＳ 明朝"/>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E120C" w:rsidRPr="00C14FF7" w:rsidTr="006403B0">
        <w:trPr>
          <w:trHeight w:val="875"/>
        </w:trPr>
        <w:tc>
          <w:tcPr>
            <w:tcW w:w="9747" w:type="dxa"/>
            <w:shd w:val="clear" w:color="auto" w:fill="auto"/>
          </w:tcPr>
          <w:p w:rsidR="005E120C" w:rsidRPr="00C14FF7" w:rsidRDefault="005E120C" w:rsidP="00356462">
            <w:pPr>
              <w:overflowPunct w:val="0"/>
              <w:ind w:left="740" w:hangingChars="300" w:hanging="740"/>
              <w:textAlignment w:val="baseline"/>
              <w:rPr>
                <w:rFonts w:ascii="ＭＳ ゴシック" w:eastAsia="ＭＳ ゴシック" w:hAnsi="ＭＳ ゴシック"/>
                <w:kern w:val="0"/>
                <w:sz w:val="24"/>
                <w:szCs w:val="24"/>
              </w:rPr>
            </w:pPr>
            <w:r w:rsidRPr="00C14FF7">
              <w:rPr>
                <w:rFonts w:ascii="ＭＳ ゴシック" w:eastAsia="ＭＳ ゴシック" w:hAnsi="ＭＳ ゴシック" w:hint="eastAsia"/>
                <w:kern w:val="0"/>
                <w:sz w:val="24"/>
                <w:szCs w:val="24"/>
              </w:rPr>
              <w:t>問１０　ＩＣＤの作動の確認については、誤作動かどうかを含め、何をもって判断するのか。</w:t>
            </w:r>
          </w:p>
        </w:tc>
      </w:tr>
    </w:tbl>
    <w:p w:rsidR="005E120C" w:rsidRPr="00C14FF7" w:rsidRDefault="005E120C" w:rsidP="00356462">
      <w:pPr>
        <w:overflowPunct w:val="0"/>
        <w:textAlignment w:val="baseline"/>
        <w:rPr>
          <w:rFonts w:hAnsi="ＭＳ 明朝"/>
          <w:kern w:val="0"/>
          <w:sz w:val="24"/>
          <w:szCs w:val="24"/>
        </w:rPr>
      </w:pPr>
      <w:r w:rsidRPr="00C14FF7">
        <w:rPr>
          <w:rFonts w:hAnsi="ＭＳ 明朝" w:hint="eastAsia"/>
          <w:kern w:val="0"/>
          <w:sz w:val="24"/>
          <w:szCs w:val="24"/>
        </w:rPr>
        <w:t>（答）ＩＣＤの作動については、ＩＣＤの記録を基に医師において確認されたい。</w:t>
      </w:r>
    </w:p>
    <w:p w:rsidR="005E120C" w:rsidRPr="00C14FF7" w:rsidRDefault="005E120C" w:rsidP="005E120C">
      <w:pPr>
        <w:overflowPunct w:val="0"/>
        <w:textAlignment w:val="baseline"/>
        <w:rPr>
          <w:rFonts w:hAnsi="ＭＳ 明朝"/>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E120C" w:rsidRPr="00C14FF7" w:rsidTr="006403B0">
        <w:trPr>
          <w:trHeight w:val="799"/>
        </w:trPr>
        <w:tc>
          <w:tcPr>
            <w:tcW w:w="9747" w:type="dxa"/>
            <w:shd w:val="clear" w:color="auto" w:fill="auto"/>
          </w:tcPr>
          <w:p w:rsidR="005E120C" w:rsidRPr="00C14FF7" w:rsidRDefault="005E120C" w:rsidP="00356462">
            <w:pPr>
              <w:overflowPunct w:val="0"/>
              <w:ind w:left="740" w:hangingChars="300" w:hanging="740"/>
              <w:textAlignment w:val="baseline"/>
              <w:rPr>
                <w:rFonts w:ascii="ＭＳ ゴシック" w:eastAsia="ＭＳ ゴシック" w:hAnsi="ＭＳ ゴシック"/>
                <w:kern w:val="0"/>
                <w:sz w:val="24"/>
                <w:szCs w:val="24"/>
              </w:rPr>
            </w:pPr>
            <w:r w:rsidRPr="00C14FF7">
              <w:rPr>
                <w:rFonts w:ascii="ＭＳ ゴシック" w:eastAsia="ＭＳ ゴシック" w:hAnsi="ＭＳ ゴシック" w:hint="eastAsia"/>
                <w:kern w:val="0"/>
                <w:sz w:val="24"/>
                <w:szCs w:val="24"/>
              </w:rPr>
              <w:t>問１１　ＩＣＤが作動した際の認定に当たってはメッツ値にかかわらず作動したことをもって１級と認定してよいのか。</w:t>
            </w:r>
          </w:p>
        </w:tc>
      </w:tr>
    </w:tbl>
    <w:p w:rsidR="005E120C" w:rsidRPr="00C14FF7" w:rsidRDefault="005E120C" w:rsidP="00356462">
      <w:pPr>
        <w:overflowPunct w:val="0"/>
        <w:textAlignment w:val="baseline"/>
        <w:rPr>
          <w:rFonts w:hAnsi="ＭＳ 明朝"/>
          <w:kern w:val="0"/>
          <w:sz w:val="24"/>
          <w:szCs w:val="24"/>
        </w:rPr>
      </w:pPr>
      <w:r w:rsidRPr="00C14FF7">
        <w:rPr>
          <w:rFonts w:hAnsi="ＭＳ 明朝" w:hint="eastAsia"/>
          <w:kern w:val="0"/>
          <w:sz w:val="24"/>
          <w:szCs w:val="24"/>
        </w:rPr>
        <w:t>（答）認定に当たっては、ＩＣＤの作動が確認されればメッツ値に関係なく１級と認定されたい。</w:t>
      </w:r>
    </w:p>
    <w:p w:rsidR="005E120C" w:rsidRPr="00C14FF7" w:rsidRDefault="005E120C" w:rsidP="005E120C">
      <w:pPr>
        <w:overflowPunct w:val="0"/>
        <w:textAlignment w:val="baseline"/>
        <w:rPr>
          <w:rFonts w:ascii="ＭＳ ゴシック" w:eastAsia="ＭＳ ゴシック" w:hAnsi="ＭＳ ゴシック"/>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E120C" w:rsidRPr="00C14FF7" w:rsidTr="006403B0">
        <w:trPr>
          <w:trHeight w:val="882"/>
        </w:trPr>
        <w:tc>
          <w:tcPr>
            <w:tcW w:w="9747" w:type="dxa"/>
            <w:shd w:val="clear" w:color="auto" w:fill="auto"/>
          </w:tcPr>
          <w:p w:rsidR="005E120C" w:rsidRPr="00C14FF7" w:rsidRDefault="005E120C" w:rsidP="00356462">
            <w:pPr>
              <w:overflowPunct w:val="0"/>
              <w:ind w:left="740" w:hangingChars="300" w:hanging="740"/>
              <w:textAlignment w:val="baseline"/>
              <w:rPr>
                <w:rFonts w:ascii="ＭＳ ゴシック" w:eastAsia="ＭＳ ゴシック" w:hAnsi="ＭＳ ゴシック"/>
                <w:kern w:val="0"/>
                <w:sz w:val="24"/>
                <w:szCs w:val="24"/>
              </w:rPr>
            </w:pPr>
            <w:r w:rsidRPr="00C14FF7">
              <w:rPr>
                <w:rFonts w:ascii="ＭＳ ゴシック" w:eastAsia="ＭＳ ゴシック" w:hAnsi="ＭＳ ゴシック" w:hint="eastAsia"/>
                <w:kern w:val="0"/>
                <w:sz w:val="24"/>
                <w:szCs w:val="24"/>
              </w:rPr>
              <w:t>問１２　両室ページング機能付き植込み型除細動器（ＣＲＴ－Ｄ）については、どのように取扱うのか。</w:t>
            </w:r>
          </w:p>
        </w:tc>
      </w:tr>
    </w:tbl>
    <w:p w:rsidR="005E120C" w:rsidRPr="00C14FF7" w:rsidRDefault="005E120C" w:rsidP="005E120C">
      <w:pPr>
        <w:overflowPunct w:val="0"/>
        <w:textAlignment w:val="baseline"/>
        <w:rPr>
          <w:rFonts w:hAnsi="ＭＳ 明朝"/>
          <w:kern w:val="0"/>
          <w:sz w:val="24"/>
          <w:szCs w:val="24"/>
        </w:rPr>
      </w:pPr>
      <w:r w:rsidRPr="00C14FF7">
        <w:rPr>
          <w:rFonts w:hAnsi="ＭＳ 明朝" w:hint="eastAsia"/>
          <w:kern w:val="0"/>
          <w:sz w:val="24"/>
          <w:szCs w:val="24"/>
        </w:rPr>
        <w:t>（答）ＩＣＤと同様に取り扱われたい。</w:t>
      </w:r>
    </w:p>
    <w:p w:rsidR="005E120C" w:rsidRPr="00C14FF7" w:rsidRDefault="005E120C" w:rsidP="005E120C">
      <w:pPr>
        <w:overflowPunct w:val="0"/>
        <w:textAlignment w:val="baseline"/>
        <w:rPr>
          <w:rFonts w:ascii="ＭＳ ゴシック" w:eastAsia="ＭＳ ゴシック" w:hAnsi="ＭＳ ゴシック"/>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E120C" w:rsidRPr="00C14FF7" w:rsidTr="00356462">
        <w:trPr>
          <w:trHeight w:val="706"/>
        </w:trPr>
        <w:tc>
          <w:tcPr>
            <w:tcW w:w="9286" w:type="dxa"/>
            <w:shd w:val="clear" w:color="auto" w:fill="auto"/>
          </w:tcPr>
          <w:p w:rsidR="005E120C" w:rsidRPr="00C14FF7" w:rsidRDefault="005E120C" w:rsidP="00356462">
            <w:pPr>
              <w:overflowPunct w:val="0"/>
              <w:ind w:left="740" w:hangingChars="300" w:hanging="740"/>
              <w:textAlignment w:val="baseline"/>
              <w:rPr>
                <w:rFonts w:ascii="ＭＳ ゴシック" w:eastAsia="ＭＳ ゴシック" w:hAnsi="ＭＳ ゴシック"/>
                <w:kern w:val="0"/>
                <w:sz w:val="24"/>
                <w:szCs w:val="24"/>
              </w:rPr>
            </w:pPr>
            <w:r w:rsidRPr="00C14FF7">
              <w:rPr>
                <w:rFonts w:ascii="ＭＳ ゴシック" w:eastAsia="ＭＳ ゴシック" w:hAnsi="ＭＳ ゴシック" w:hint="eastAsia"/>
                <w:kern w:val="0"/>
                <w:sz w:val="24"/>
                <w:szCs w:val="24"/>
              </w:rPr>
              <w:t>問１４　ペースメーカ等の植え込み者について、再認定時において医師の意見があった場合、さらに再認定を付すことは可能か。</w:t>
            </w:r>
          </w:p>
        </w:tc>
      </w:tr>
    </w:tbl>
    <w:p w:rsidR="00335D72" w:rsidRPr="00C14FF7" w:rsidRDefault="005E120C" w:rsidP="005400FE">
      <w:pPr>
        <w:overflowPunct w:val="0"/>
        <w:textAlignment w:val="baseline"/>
        <w:sectPr w:rsidR="00335D72" w:rsidRPr="00C14FF7" w:rsidSect="000D3DBE">
          <w:headerReference w:type="even" r:id="rId17"/>
          <w:footerReference w:type="even" r:id="rId18"/>
          <w:pgSz w:w="11906" w:h="16838" w:code="9"/>
          <w:pgMar w:top="1134" w:right="1418" w:bottom="1134" w:left="1418" w:header="0" w:footer="567" w:gutter="0"/>
          <w:cols w:space="425"/>
          <w:docGrid w:type="linesAndChars" w:linePitch="364" w:charSpace="1382"/>
        </w:sectPr>
      </w:pPr>
      <w:r w:rsidRPr="00C14FF7">
        <w:rPr>
          <w:rFonts w:hAnsi="ＭＳ 明朝" w:hint="eastAsia"/>
          <w:kern w:val="0"/>
          <w:sz w:val="24"/>
          <w:szCs w:val="24"/>
        </w:rPr>
        <w:t>（答）ペースメーカ等の植え込み者の再認定については、ＩＣＤの作動に伴うも</w:t>
      </w:r>
    </w:p>
    <w:p w:rsidR="00335D72" w:rsidRPr="00C14FF7" w:rsidRDefault="00335D72" w:rsidP="005400FE">
      <w:pPr>
        <w:autoSpaceDE w:val="0"/>
      </w:pPr>
    </w:p>
    <w:sectPr w:rsidR="00335D72" w:rsidRPr="00C14FF7" w:rsidSect="005400FE">
      <w:footerReference w:type="first" r:id="rId19"/>
      <w:pgSz w:w="11906" w:h="16838" w:code="9"/>
      <w:pgMar w:top="1134" w:right="1418" w:bottom="1134" w:left="1418" w:header="0" w:footer="567" w:gutter="0"/>
      <w:cols w:space="425"/>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D32" w:rsidRDefault="00054D32">
      <w:r>
        <w:separator/>
      </w:r>
    </w:p>
  </w:endnote>
  <w:endnote w:type="continuationSeparator" w:id="0">
    <w:p w:rsidR="00054D32" w:rsidRDefault="0005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WAdobeF">
    <w:altName w:val="Calibri"/>
    <w:charset w:val="00"/>
    <w:family w:val="auto"/>
    <w:pitch w:val="variable"/>
    <w:sig w:usb0="20002A87" w:usb1="00000000" w:usb2="00000000"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D32" w:rsidRDefault="00054D32">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rFonts w:hint="eastAsia"/>
        <w:noProof/>
      </w:rPr>
      <w:t>２</w:t>
    </w:r>
    <w:r>
      <w:rPr>
        <w:rStyle w:val="ae"/>
      </w:rPr>
      <w:fldChar w:fldCharType="end"/>
    </w:r>
  </w:p>
  <w:p w:rsidR="00054D32" w:rsidRDefault="00054D32">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D32" w:rsidRDefault="00054D32">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rFonts w:hint="eastAsia"/>
        <w:noProof/>
      </w:rPr>
      <w:t>２</w:t>
    </w:r>
    <w:r>
      <w:rPr>
        <w:rStyle w:val="ae"/>
      </w:rPr>
      <w:fldChar w:fldCharType="end"/>
    </w:r>
  </w:p>
  <w:p w:rsidR="00054D32" w:rsidRDefault="00054D32">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D32" w:rsidRDefault="00054D32">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rFonts w:hint="eastAsia"/>
        <w:noProof/>
      </w:rPr>
      <w:t>２</w:t>
    </w:r>
    <w:r>
      <w:rPr>
        <w:rStyle w:val="ae"/>
      </w:rPr>
      <w:fldChar w:fldCharType="end"/>
    </w:r>
  </w:p>
  <w:p w:rsidR="00054D32" w:rsidRDefault="00054D32">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D32" w:rsidRDefault="00054D32">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rFonts w:hint="eastAsia"/>
        <w:noProof/>
      </w:rPr>
      <w:t>２</w:t>
    </w:r>
    <w:r>
      <w:rPr>
        <w:rStyle w:val="ae"/>
      </w:rPr>
      <w:fldChar w:fldCharType="end"/>
    </w:r>
  </w:p>
  <w:p w:rsidR="00054D32" w:rsidRDefault="00054D32">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D32" w:rsidRPr="00E40529" w:rsidRDefault="00054D32" w:rsidP="00A151D5">
    <w:pPr>
      <w:pStyle w:val="ad"/>
      <w:jc w:val="cente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D32" w:rsidRDefault="00054D32">
      <w:r>
        <w:separator/>
      </w:r>
    </w:p>
  </w:footnote>
  <w:footnote w:type="continuationSeparator" w:id="0">
    <w:p w:rsidR="00054D32" w:rsidRDefault="00054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D32" w:rsidRDefault="00054D32">
    <w:pPr>
      <w:pStyle w:val="ac"/>
    </w:pPr>
    <w:r>
      <w:rPr>
        <w:rStyle w:val="ae"/>
      </w:rPr>
      <w:fldChar w:fldCharType="begin"/>
    </w:r>
    <w:r>
      <w:rPr>
        <w:rStyle w:val="ae"/>
      </w:rPr>
      <w:instrText xml:space="preserve"> PAGE </w:instrText>
    </w:r>
    <w:r>
      <w:rPr>
        <w:rStyle w:val="ae"/>
      </w:rPr>
      <w:fldChar w:fldCharType="separate"/>
    </w:r>
    <w:r>
      <w:rPr>
        <w:rStyle w:val="ae"/>
        <w:rFonts w:hint="eastAsia"/>
        <w:noProof/>
      </w:rPr>
      <w:t>２</w:t>
    </w:r>
    <w:r>
      <w:rPr>
        <w:rStyle w:val="a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D32" w:rsidRDefault="00054D32">
    <w:pPr>
      <w:pStyle w:val="ac"/>
    </w:pPr>
    <w:r>
      <w:rPr>
        <w:rStyle w:val="ae"/>
      </w:rPr>
      <w:fldChar w:fldCharType="begin"/>
    </w:r>
    <w:r>
      <w:rPr>
        <w:rStyle w:val="ae"/>
      </w:rPr>
      <w:instrText xml:space="preserve"> PAGE </w:instrText>
    </w:r>
    <w:r>
      <w:rPr>
        <w:rStyle w:val="ae"/>
      </w:rPr>
      <w:fldChar w:fldCharType="separate"/>
    </w:r>
    <w:r>
      <w:rPr>
        <w:rStyle w:val="ae"/>
        <w:rFonts w:hint="eastAsia"/>
        <w:noProof/>
      </w:rPr>
      <w:t>２</w:t>
    </w:r>
    <w:r>
      <w:rPr>
        <w:rStyle w:val="ae"/>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D32" w:rsidRDefault="00054D32">
    <w:pPr>
      <w:pStyle w:val="ac"/>
    </w:pPr>
    <w:r>
      <w:rPr>
        <w:rStyle w:val="ae"/>
      </w:rPr>
      <w:fldChar w:fldCharType="begin"/>
    </w:r>
    <w:r>
      <w:rPr>
        <w:rStyle w:val="ae"/>
      </w:rPr>
      <w:instrText xml:space="preserve"> PAGE </w:instrText>
    </w:r>
    <w:r>
      <w:rPr>
        <w:rStyle w:val="ae"/>
      </w:rPr>
      <w:fldChar w:fldCharType="separate"/>
    </w:r>
    <w:r>
      <w:rPr>
        <w:rStyle w:val="ae"/>
        <w:rFonts w:hint="eastAsia"/>
        <w:noProof/>
      </w:rPr>
      <w:t>２</w:t>
    </w:r>
    <w:r>
      <w:rPr>
        <w:rStyle w:val="ae"/>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D32" w:rsidRDefault="00054D32">
    <w:pPr>
      <w:pStyle w:val="ac"/>
    </w:pPr>
    <w:r>
      <w:rPr>
        <w:rStyle w:val="ae"/>
      </w:rPr>
      <w:fldChar w:fldCharType="begin"/>
    </w:r>
    <w:r>
      <w:rPr>
        <w:rStyle w:val="ae"/>
      </w:rPr>
      <w:instrText xml:space="preserve"> PAGE </w:instrText>
    </w:r>
    <w:r>
      <w:rPr>
        <w:rStyle w:val="ae"/>
      </w:rPr>
      <w:fldChar w:fldCharType="separate"/>
    </w:r>
    <w:r>
      <w:rPr>
        <w:rStyle w:val="ae"/>
        <w:rFonts w:hint="eastAsia"/>
        <w:noProof/>
      </w:rPr>
      <w:t>２</w:t>
    </w:r>
    <w:r>
      <w:rPr>
        <w:rStyle w:val="a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269BFA"/>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D4FC6A4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EC96DBB6"/>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558654B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332C8D9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1FE045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218E4D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CCE8D9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B1E457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55BEF52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515214"/>
    <w:multiLevelType w:val="hybridMultilevel"/>
    <w:tmpl w:val="4C6C4DDC"/>
    <w:lvl w:ilvl="0" w:tplc="BE044F7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1F70C36"/>
    <w:multiLevelType w:val="hybridMultilevel"/>
    <w:tmpl w:val="DD56B596"/>
    <w:lvl w:ilvl="0" w:tplc="EFC4E32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3A752D7"/>
    <w:multiLevelType w:val="hybridMultilevel"/>
    <w:tmpl w:val="023E85A0"/>
    <w:lvl w:ilvl="0" w:tplc="4C9EA52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7FC7922"/>
    <w:multiLevelType w:val="hybridMultilevel"/>
    <w:tmpl w:val="27182BD0"/>
    <w:lvl w:ilvl="0" w:tplc="4D9A9D68">
      <w:start w:val="3"/>
      <w:numFmt w:val="decimalEnclosedCircle"/>
      <w:lvlText w:val="（%1"/>
      <w:lvlJc w:val="left"/>
      <w:pPr>
        <w:ind w:left="2459" w:hanging="405"/>
      </w:pPr>
      <w:rPr>
        <w:rFonts w:hAnsi="ＭＳ 明朝" w:cs="ＭＳ 明朝" w:hint="default"/>
      </w:rPr>
    </w:lvl>
    <w:lvl w:ilvl="1" w:tplc="04090017" w:tentative="1">
      <w:start w:val="1"/>
      <w:numFmt w:val="aiueoFullWidth"/>
      <w:lvlText w:val="(%2)"/>
      <w:lvlJc w:val="left"/>
      <w:pPr>
        <w:ind w:left="2894" w:hanging="420"/>
      </w:pPr>
    </w:lvl>
    <w:lvl w:ilvl="2" w:tplc="04090011" w:tentative="1">
      <w:start w:val="1"/>
      <w:numFmt w:val="decimalEnclosedCircle"/>
      <w:lvlText w:val="%3"/>
      <w:lvlJc w:val="left"/>
      <w:pPr>
        <w:ind w:left="3314" w:hanging="420"/>
      </w:pPr>
    </w:lvl>
    <w:lvl w:ilvl="3" w:tplc="0409000F" w:tentative="1">
      <w:start w:val="1"/>
      <w:numFmt w:val="decimal"/>
      <w:lvlText w:val="%4."/>
      <w:lvlJc w:val="left"/>
      <w:pPr>
        <w:ind w:left="3734" w:hanging="420"/>
      </w:pPr>
    </w:lvl>
    <w:lvl w:ilvl="4" w:tplc="04090017" w:tentative="1">
      <w:start w:val="1"/>
      <w:numFmt w:val="aiueoFullWidth"/>
      <w:lvlText w:val="(%5)"/>
      <w:lvlJc w:val="left"/>
      <w:pPr>
        <w:ind w:left="4154" w:hanging="420"/>
      </w:pPr>
    </w:lvl>
    <w:lvl w:ilvl="5" w:tplc="04090011" w:tentative="1">
      <w:start w:val="1"/>
      <w:numFmt w:val="decimalEnclosedCircle"/>
      <w:lvlText w:val="%6"/>
      <w:lvlJc w:val="left"/>
      <w:pPr>
        <w:ind w:left="4574" w:hanging="420"/>
      </w:pPr>
    </w:lvl>
    <w:lvl w:ilvl="6" w:tplc="0409000F" w:tentative="1">
      <w:start w:val="1"/>
      <w:numFmt w:val="decimal"/>
      <w:lvlText w:val="%7."/>
      <w:lvlJc w:val="left"/>
      <w:pPr>
        <w:ind w:left="4994" w:hanging="420"/>
      </w:pPr>
    </w:lvl>
    <w:lvl w:ilvl="7" w:tplc="04090017" w:tentative="1">
      <w:start w:val="1"/>
      <w:numFmt w:val="aiueoFullWidth"/>
      <w:lvlText w:val="(%8)"/>
      <w:lvlJc w:val="left"/>
      <w:pPr>
        <w:ind w:left="5414" w:hanging="420"/>
      </w:pPr>
    </w:lvl>
    <w:lvl w:ilvl="8" w:tplc="04090011" w:tentative="1">
      <w:start w:val="1"/>
      <w:numFmt w:val="decimalEnclosedCircle"/>
      <w:lvlText w:val="%9"/>
      <w:lvlJc w:val="left"/>
      <w:pPr>
        <w:ind w:left="5834" w:hanging="420"/>
      </w:pPr>
    </w:lvl>
  </w:abstractNum>
  <w:abstractNum w:abstractNumId="14" w15:restartNumberingAfterBreak="0">
    <w:nsid w:val="0C123D4D"/>
    <w:multiLevelType w:val="hybridMultilevel"/>
    <w:tmpl w:val="AA109B16"/>
    <w:lvl w:ilvl="0" w:tplc="A8820C06">
      <w:start w:val="3"/>
      <w:numFmt w:val="decimalEnclosedCircle"/>
      <w:lvlText w:val="（%1"/>
      <w:lvlJc w:val="left"/>
      <w:pPr>
        <w:ind w:left="3072" w:hanging="405"/>
      </w:pPr>
      <w:rPr>
        <w:rFonts w:hAnsi="ＭＳ 明朝" w:cs="ＭＳ 明朝" w:hint="default"/>
      </w:rPr>
    </w:lvl>
    <w:lvl w:ilvl="1" w:tplc="04090017" w:tentative="1">
      <w:start w:val="1"/>
      <w:numFmt w:val="aiueoFullWidth"/>
      <w:lvlText w:val="(%2)"/>
      <w:lvlJc w:val="left"/>
      <w:pPr>
        <w:ind w:left="3507" w:hanging="420"/>
      </w:pPr>
    </w:lvl>
    <w:lvl w:ilvl="2" w:tplc="04090011" w:tentative="1">
      <w:start w:val="1"/>
      <w:numFmt w:val="decimalEnclosedCircle"/>
      <w:lvlText w:val="%3"/>
      <w:lvlJc w:val="left"/>
      <w:pPr>
        <w:ind w:left="3927" w:hanging="420"/>
      </w:pPr>
    </w:lvl>
    <w:lvl w:ilvl="3" w:tplc="0409000F" w:tentative="1">
      <w:start w:val="1"/>
      <w:numFmt w:val="decimal"/>
      <w:lvlText w:val="%4."/>
      <w:lvlJc w:val="left"/>
      <w:pPr>
        <w:ind w:left="4347" w:hanging="420"/>
      </w:pPr>
    </w:lvl>
    <w:lvl w:ilvl="4" w:tplc="04090017" w:tentative="1">
      <w:start w:val="1"/>
      <w:numFmt w:val="aiueoFullWidth"/>
      <w:lvlText w:val="(%5)"/>
      <w:lvlJc w:val="left"/>
      <w:pPr>
        <w:ind w:left="4767" w:hanging="420"/>
      </w:pPr>
    </w:lvl>
    <w:lvl w:ilvl="5" w:tplc="04090011" w:tentative="1">
      <w:start w:val="1"/>
      <w:numFmt w:val="decimalEnclosedCircle"/>
      <w:lvlText w:val="%6"/>
      <w:lvlJc w:val="left"/>
      <w:pPr>
        <w:ind w:left="5187" w:hanging="420"/>
      </w:pPr>
    </w:lvl>
    <w:lvl w:ilvl="6" w:tplc="0409000F" w:tentative="1">
      <w:start w:val="1"/>
      <w:numFmt w:val="decimal"/>
      <w:lvlText w:val="%7."/>
      <w:lvlJc w:val="left"/>
      <w:pPr>
        <w:ind w:left="5607" w:hanging="420"/>
      </w:pPr>
    </w:lvl>
    <w:lvl w:ilvl="7" w:tplc="04090017" w:tentative="1">
      <w:start w:val="1"/>
      <w:numFmt w:val="aiueoFullWidth"/>
      <w:lvlText w:val="(%8)"/>
      <w:lvlJc w:val="left"/>
      <w:pPr>
        <w:ind w:left="6027" w:hanging="420"/>
      </w:pPr>
    </w:lvl>
    <w:lvl w:ilvl="8" w:tplc="04090011" w:tentative="1">
      <w:start w:val="1"/>
      <w:numFmt w:val="decimalEnclosedCircle"/>
      <w:lvlText w:val="%9"/>
      <w:lvlJc w:val="left"/>
      <w:pPr>
        <w:ind w:left="6447" w:hanging="420"/>
      </w:pPr>
    </w:lvl>
  </w:abstractNum>
  <w:abstractNum w:abstractNumId="15" w15:restartNumberingAfterBreak="0">
    <w:nsid w:val="11F1755E"/>
    <w:multiLevelType w:val="hybridMultilevel"/>
    <w:tmpl w:val="4266D7E4"/>
    <w:lvl w:ilvl="0" w:tplc="FFFFFFFF">
      <w:start w:val="1"/>
      <w:numFmt w:val="aiueoFullWidth"/>
      <w:lvlText w:val="%1."/>
      <w:lvlJc w:val="left"/>
      <w:pPr>
        <w:tabs>
          <w:tab w:val="num" w:pos="585"/>
        </w:tabs>
        <w:ind w:left="585" w:hanging="360"/>
      </w:pPr>
      <w:rPr>
        <w:rFonts w:hint="eastAsia"/>
      </w:r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16" w15:restartNumberingAfterBreak="0">
    <w:nsid w:val="152B4F6F"/>
    <w:multiLevelType w:val="hybridMultilevel"/>
    <w:tmpl w:val="A86CBA7C"/>
    <w:lvl w:ilvl="0" w:tplc="3EA4AA7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8F703F9"/>
    <w:multiLevelType w:val="hybridMultilevel"/>
    <w:tmpl w:val="0FB00F68"/>
    <w:lvl w:ilvl="0" w:tplc="BCA4639C">
      <w:start w:val="1"/>
      <w:numFmt w:val="decimalEnclosedCircle"/>
      <w:lvlText w:val="%1"/>
      <w:lvlJc w:val="left"/>
      <w:pPr>
        <w:ind w:left="1200" w:hanging="360"/>
      </w:pPr>
      <w:rPr>
        <w:rFonts w:ascii="Century"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98C4E2D"/>
    <w:multiLevelType w:val="hybridMultilevel"/>
    <w:tmpl w:val="DC60E9E2"/>
    <w:lvl w:ilvl="0" w:tplc="C930CE38">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9B032DE"/>
    <w:multiLevelType w:val="hybridMultilevel"/>
    <w:tmpl w:val="E10664F2"/>
    <w:lvl w:ilvl="0" w:tplc="7A2C77DE">
      <w:start w:val="1"/>
      <w:numFmt w:val="decimal"/>
      <w:lvlText w:val="%1"/>
      <w:lvlJc w:val="left"/>
      <w:pPr>
        <w:tabs>
          <w:tab w:val="num" w:pos="360"/>
        </w:tabs>
        <w:ind w:left="360" w:hanging="360"/>
      </w:pPr>
      <w:rPr>
        <w:rFonts w:hint="eastAsia"/>
      </w:rPr>
    </w:lvl>
    <w:lvl w:ilvl="1" w:tplc="20C695DC">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1A4F0A52"/>
    <w:multiLevelType w:val="hybridMultilevel"/>
    <w:tmpl w:val="59663936"/>
    <w:lvl w:ilvl="0" w:tplc="02921A62">
      <w:start w:val="1"/>
      <w:numFmt w:val="decimalEnclosedCircle"/>
      <w:lvlText w:val="%1"/>
      <w:lvlJc w:val="left"/>
      <w:pPr>
        <w:tabs>
          <w:tab w:val="num" w:pos="360"/>
        </w:tabs>
        <w:ind w:left="360" w:hanging="360"/>
      </w:pPr>
      <w:rPr>
        <w:rFonts w:hint="eastAsia"/>
      </w:rPr>
    </w:lvl>
    <w:lvl w:ilvl="1" w:tplc="2644733A">
      <w:start w:val="1"/>
      <w:numFmt w:val="iroha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1AF0144D"/>
    <w:multiLevelType w:val="hybridMultilevel"/>
    <w:tmpl w:val="0FEE7C7E"/>
    <w:lvl w:ilvl="0" w:tplc="C7F6A6A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B6C3E95"/>
    <w:multiLevelType w:val="hybridMultilevel"/>
    <w:tmpl w:val="36944952"/>
    <w:lvl w:ilvl="0" w:tplc="187A76C0">
      <w:start w:val="1"/>
      <w:numFmt w:val="decimalEnclosedCircle"/>
      <w:lvlText w:val="（%1"/>
      <w:lvlJc w:val="left"/>
      <w:pPr>
        <w:ind w:left="2667" w:hanging="405"/>
      </w:pPr>
      <w:rPr>
        <w:rFonts w:hAnsi="ＭＳ 明朝" w:cs="ＭＳ 明朝" w:hint="default"/>
      </w:rPr>
    </w:lvl>
    <w:lvl w:ilvl="1" w:tplc="04090017" w:tentative="1">
      <w:start w:val="1"/>
      <w:numFmt w:val="aiueoFullWidth"/>
      <w:lvlText w:val="(%2)"/>
      <w:lvlJc w:val="left"/>
      <w:pPr>
        <w:ind w:left="3102" w:hanging="420"/>
      </w:pPr>
    </w:lvl>
    <w:lvl w:ilvl="2" w:tplc="04090011" w:tentative="1">
      <w:start w:val="1"/>
      <w:numFmt w:val="decimalEnclosedCircle"/>
      <w:lvlText w:val="%3"/>
      <w:lvlJc w:val="left"/>
      <w:pPr>
        <w:ind w:left="3522" w:hanging="420"/>
      </w:pPr>
    </w:lvl>
    <w:lvl w:ilvl="3" w:tplc="0409000F" w:tentative="1">
      <w:start w:val="1"/>
      <w:numFmt w:val="decimal"/>
      <w:lvlText w:val="%4."/>
      <w:lvlJc w:val="left"/>
      <w:pPr>
        <w:ind w:left="3942" w:hanging="420"/>
      </w:pPr>
    </w:lvl>
    <w:lvl w:ilvl="4" w:tplc="04090017" w:tentative="1">
      <w:start w:val="1"/>
      <w:numFmt w:val="aiueoFullWidth"/>
      <w:lvlText w:val="(%5)"/>
      <w:lvlJc w:val="left"/>
      <w:pPr>
        <w:ind w:left="4362" w:hanging="420"/>
      </w:pPr>
    </w:lvl>
    <w:lvl w:ilvl="5" w:tplc="04090011" w:tentative="1">
      <w:start w:val="1"/>
      <w:numFmt w:val="decimalEnclosedCircle"/>
      <w:lvlText w:val="%6"/>
      <w:lvlJc w:val="left"/>
      <w:pPr>
        <w:ind w:left="4782" w:hanging="420"/>
      </w:pPr>
    </w:lvl>
    <w:lvl w:ilvl="6" w:tplc="0409000F" w:tentative="1">
      <w:start w:val="1"/>
      <w:numFmt w:val="decimal"/>
      <w:lvlText w:val="%7."/>
      <w:lvlJc w:val="left"/>
      <w:pPr>
        <w:ind w:left="5202" w:hanging="420"/>
      </w:pPr>
    </w:lvl>
    <w:lvl w:ilvl="7" w:tplc="04090017" w:tentative="1">
      <w:start w:val="1"/>
      <w:numFmt w:val="aiueoFullWidth"/>
      <w:lvlText w:val="(%8)"/>
      <w:lvlJc w:val="left"/>
      <w:pPr>
        <w:ind w:left="5622" w:hanging="420"/>
      </w:pPr>
    </w:lvl>
    <w:lvl w:ilvl="8" w:tplc="04090011" w:tentative="1">
      <w:start w:val="1"/>
      <w:numFmt w:val="decimalEnclosedCircle"/>
      <w:lvlText w:val="%9"/>
      <w:lvlJc w:val="left"/>
      <w:pPr>
        <w:ind w:left="6042" w:hanging="420"/>
      </w:pPr>
    </w:lvl>
  </w:abstractNum>
  <w:abstractNum w:abstractNumId="23" w15:restartNumberingAfterBreak="0">
    <w:nsid w:val="1D976392"/>
    <w:multiLevelType w:val="hybridMultilevel"/>
    <w:tmpl w:val="E8106AAA"/>
    <w:lvl w:ilvl="0" w:tplc="78DE66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05D54E6"/>
    <w:multiLevelType w:val="hybridMultilevel"/>
    <w:tmpl w:val="2B884436"/>
    <w:lvl w:ilvl="0" w:tplc="2152990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3940AF1"/>
    <w:multiLevelType w:val="hybridMultilevel"/>
    <w:tmpl w:val="8D84A460"/>
    <w:lvl w:ilvl="0" w:tplc="FFFFFFFF">
      <w:start w:val="11"/>
      <w:numFmt w:val="bullet"/>
      <w:lvlText w:val="＊"/>
      <w:lvlJc w:val="left"/>
      <w:pPr>
        <w:tabs>
          <w:tab w:val="num" w:pos="670"/>
        </w:tabs>
        <w:ind w:left="670" w:hanging="450"/>
      </w:pPr>
      <w:rPr>
        <w:rFonts w:ascii="Times New Roman" w:eastAsia="ＭＳ ゴシック" w:hAnsi="Times New Roman" w:hint="default"/>
      </w:rPr>
    </w:lvl>
    <w:lvl w:ilvl="1" w:tplc="FFFFFFFF" w:tentative="1">
      <w:start w:val="1"/>
      <w:numFmt w:val="bullet"/>
      <w:lvlText w:val=""/>
      <w:lvlJc w:val="left"/>
      <w:pPr>
        <w:tabs>
          <w:tab w:val="num" w:pos="1060"/>
        </w:tabs>
        <w:ind w:left="1060" w:hanging="420"/>
      </w:pPr>
      <w:rPr>
        <w:rFonts w:ascii="Wingdings" w:hAnsi="Wingdings" w:hint="default"/>
      </w:rPr>
    </w:lvl>
    <w:lvl w:ilvl="2" w:tplc="FFFFFFFF" w:tentative="1">
      <w:start w:val="1"/>
      <w:numFmt w:val="bullet"/>
      <w:lvlText w:val=""/>
      <w:lvlJc w:val="left"/>
      <w:pPr>
        <w:tabs>
          <w:tab w:val="num" w:pos="1480"/>
        </w:tabs>
        <w:ind w:left="1480" w:hanging="420"/>
      </w:pPr>
      <w:rPr>
        <w:rFonts w:ascii="Wingdings" w:hAnsi="Wingdings" w:hint="default"/>
      </w:rPr>
    </w:lvl>
    <w:lvl w:ilvl="3" w:tplc="FFFFFFFF" w:tentative="1">
      <w:start w:val="1"/>
      <w:numFmt w:val="bullet"/>
      <w:lvlText w:val=""/>
      <w:lvlJc w:val="left"/>
      <w:pPr>
        <w:tabs>
          <w:tab w:val="num" w:pos="1900"/>
        </w:tabs>
        <w:ind w:left="1900" w:hanging="420"/>
      </w:pPr>
      <w:rPr>
        <w:rFonts w:ascii="Wingdings" w:hAnsi="Wingdings" w:hint="default"/>
      </w:rPr>
    </w:lvl>
    <w:lvl w:ilvl="4" w:tplc="FFFFFFFF" w:tentative="1">
      <w:start w:val="1"/>
      <w:numFmt w:val="bullet"/>
      <w:lvlText w:val=""/>
      <w:lvlJc w:val="left"/>
      <w:pPr>
        <w:tabs>
          <w:tab w:val="num" w:pos="2320"/>
        </w:tabs>
        <w:ind w:left="2320" w:hanging="420"/>
      </w:pPr>
      <w:rPr>
        <w:rFonts w:ascii="Wingdings" w:hAnsi="Wingdings" w:hint="default"/>
      </w:rPr>
    </w:lvl>
    <w:lvl w:ilvl="5" w:tplc="FFFFFFFF" w:tentative="1">
      <w:start w:val="1"/>
      <w:numFmt w:val="bullet"/>
      <w:lvlText w:val=""/>
      <w:lvlJc w:val="left"/>
      <w:pPr>
        <w:tabs>
          <w:tab w:val="num" w:pos="2740"/>
        </w:tabs>
        <w:ind w:left="2740" w:hanging="420"/>
      </w:pPr>
      <w:rPr>
        <w:rFonts w:ascii="Wingdings" w:hAnsi="Wingdings" w:hint="default"/>
      </w:rPr>
    </w:lvl>
    <w:lvl w:ilvl="6" w:tplc="FFFFFFFF" w:tentative="1">
      <w:start w:val="1"/>
      <w:numFmt w:val="bullet"/>
      <w:lvlText w:val=""/>
      <w:lvlJc w:val="left"/>
      <w:pPr>
        <w:tabs>
          <w:tab w:val="num" w:pos="3160"/>
        </w:tabs>
        <w:ind w:left="3160" w:hanging="420"/>
      </w:pPr>
      <w:rPr>
        <w:rFonts w:ascii="Wingdings" w:hAnsi="Wingdings" w:hint="default"/>
      </w:rPr>
    </w:lvl>
    <w:lvl w:ilvl="7" w:tplc="FFFFFFFF" w:tentative="1">
      <w:start w:val="1"/>
      <w:numFmt w:val="bullet"/>
      <w:lvlText w:val=""/>
      <w:lvlJc w:val="left"/>
      <w:pPr>
        <w:tabs>
          <w:tab w:val="num" w:pos="3580"/>
        </w:tabs>
        <w:ind w:left="3580" w:hanging="420"/>
      </w:pPr>
      <w:rPr>
        <w:rFonts w:ascii="Wingdings" w:hAnsi="Wingdings" w:hint="default"/>
      </w:rPr>
    </w:lvl>
    <w:lvl w:ilvl="8" w:tplc="FFFFFFFF" w:tentative="1">
      <w:start w:val="1"/>
      <w:numFmt w:val="bullet"/>
      <w:lvlText w:val=""/>
      <w:lvlJc w:val="left"/>
      <w:pPr>
        <w:tabs>
          <w:tab w:val="num" w:pos="4000"/>
        </w:tabs>
        <w:ind w:left="4000" w:hanging="420"/>
      </w:pPr>
      <w:rPr>
        <w:rFonts w:ascii="Wingdings" w:hAnsi="Wingdings" w:hint="default"/>
      </w:rPr>
    </w:lvl>
  </w:abstractNum>
  <w:abstractNum w:abstractNumId="26" w15:restartNumberingAfterBreak="0">
    <w:nsid w:val="23A51942"/>
    <w:multiLevelType w:val="hybridMultilevel"/>
    <w:tmpl w:val="917A6024"/>
    <w:lvl w:ilvl="0" w:tplc="B3C2A092">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2D205C0B"/>
    <w:multiLevelType w:val="hybridMultilevel"/>
    <w:tmpl w:val="CD281488"/>
    <w:lvl w:ilvl="0" w:tplc="501C97F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4FD0D0C"/>
    <w:multiLevelType w:val="hybridMultilevel"/>
    <w:tmpl w:val="E4481BB6"/>
    <w:lvl w:ilvl="0" w:tplc="D206D15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6ED4EAC"/>
    <w:multiLevelType w:val="hybridMultilevel"/>
    <w:tmpl w:val="FCFA85AA"/>
    <w:lvl w:ilvl="0" w:tplc="D4E2585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37C95CA9"/>
    <w:multiLevelType w:val="hybridMultilevel"/>
    <w:tmpl w:val="1BF03F96"/>
    <w:lvl w:ilvl="0" w:tplc="887466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3AEC1F7D"/>
    <w:multiLevelType w:val="hybridMultilevel"/>
    <w:tmpl w:val="2124C210"/>
    <w:lvl w:ilvl="0" w:tplc="710A14C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3B9F754E"/>
    <w:multiLevelType w:val="hybridMultilevel"/>
    <w:tmpl w:val="258E076E"/>
    <w:lvl w:ilvl="0" w:tplc="3488C76A">
      <w:start w:val="1"/>
      <w:numFmt w:val="decimal"/>
      <w:lvlText w:val="%1."/>
      <w:lvlJc w:val="left"/>
      <w:pPr>
        <w:tabs>
          <w:tab w:val="num" w:pos="360"/>
        </w:tabs>
        <w:ind w:left="360" w:hanging="360"/>
      </w:pPr>
      <w:rPr>
        <w:rFonts w:hint="eastAsia"/>
      </w:rPr>
    </w:lvl>
    <w:lvl w:ilvl="1" w:tplc="850464F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3D647648"/>
    <w:multiLevelType w:val="hybridMultilevel"/>
    <w:tmpl w:val="7FB24396"/>
    <w:lvl w:ilvl="0" w:tplc="B070556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3F3F1788"/>
    <w:multiLevelType w:val="hybridMultilevel"/>
    <w:tmpl w:val="6CA6AB50"/>
    <w:lvl w:ilvl="0" w:tplc="C2442104">
      <w:start w:val="1"/>
      <w:numFmt w:val="decimal"/>
      <w:lvlText w:val="%1"/>
      <w:lvlJc w:val="left"/>
      <w:pPr>
        <w:tabs>
          <w:tab w:val="num" w:pos="375"/>
        </w:tabs>
        <w:ind w:left="375" w:hanging="375"/>
      </w:pPr>
      <w:rPr>
        <w:rFonts w:hint="eastAsia"/>
      </w:rPr>
    </w:lvl>
    <w:lvl w:ilvl="1" w:tplc="C1D22A98">
      <w:start w:val="1"/>
      <w:numFmt w:val="decimalEnclosedCircle"/>
      <w:lvlText w:val="%2"/>
      <w:lvlJc w:val="left"/>
      <w:pPr>
        <w:ind w:left="780" w:hanging="360"/>
      </w:pPr>
      <w:rPr>
        <w:rFonts w:hint="eastAsia"/>
      </w:rPr>
    </w:lvl>
    <w:lvl w:ilvl="2" w:tplc="BCA4639C">
      <w:start w:val="1"/>
      <w:numFmt w:val="decimalEnclosedCircle"/>
      <w:lvlText w:val="%3"/>
      <w:lvlJc w:val="left"/>
      <w:pPr>
        <w:ind w:left="1200" w:hanging="360"/>
      </w:pPr>
      <w:rPr>
        <w:rFonts w:ascii="Century"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3FB6652A"/>
    <w:multiLevelType w:val="hybridMultilevel"/>
    <w:tmpl w:val="76565E5C"/>
    <w:lvl w:ilvl="0" w:tplc="F01CE0B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40EE3C0E"/>
    <w:multiLevelType w:val="hybridMultilevel"/>
    <w:tmpl w:val="5560C51C"/>
    <w:lvl w:ilvl="0" w:tplc="78D86D3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42410B92"/>
    <w:multiLevelType w:val="hybridMultilevel"/>
    <w:tmpl w:val="B032EC22"/>
    <w:lvl w:ilvl="0" w:tplc="8D60259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42B423BB"/>
    <w:multiLevelType w:val="hybridMultilevel"/>
    <w:tmpl w:val="88603962"/>
    <w:lvl w:ilvl="0" w:tplc="E44E365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4555080A"/>
    <w:multiLevelType w:val="hybridMultilevel"/>
    <w:tmpl w:val="2C541922"/>
    <w:lvl w:ilvl="0" w:tplc="37D8E90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45EC2614"/>
    <w:multiLevelType w:val="hybridMultilevel"/>
    <w:tmpl w:val="C518A37C"/>
    <w:lvl w:ilvl="0" w:tplc="D9BA58C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463A64AF"/>
    <w:multiLevelType w:val="hybridMultilevel"/>
    <w:tmpl w:val="17209CCA"/>
    <w:lvl w:ilvl="0" w:tplc="DBC009B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4A223C35"/>
    <w:multiLevelType w:val="hybridMultilevel"/>
    <w:tmpl w:val="CC4045D0"/>
    <w:lvl w:ilvl="0" w:tplc="4D68FA9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4B960801"/>
    <w:multiLevelType w:val="hybridMultilevel"/>
    <w:tmpl w:val="1E782476"/>
    <w:lvl w:ilvl="0" w:tplc="C0645FF0">
      <w:start w:val="1"/>
      <w:numFmt w:val="decimalEnclosedCircle"/>
      <w:lvlText w:val="%1"/>
      <w:lvlJc w:val="left"/>
      <w:pPr>
        <w:tabs>
          <w:tab w:val="num" w:pos="360"/>
        </w:tabs>
        <w:ind w:left="360" w:hanging="360"/>
      </w:pPr>
      <w:rPr>
        <w:rFonts w:hint="eastAsia"/>
      </w:rPr>
    </w:lvl>
    <w:lvl w:ilvl="1" w:tplc="0BC85674">
      <w:start w:val="1"/>
      <w:numFmt w:val="decimalFullWidth"/>
      <w:lvlText w:val="（注%2）"/>
      <w:lvlJc w:val="left"/>
      <w:pPr>
        <w:tabs>
          <w:tab w:val="num" w:pos="1500"/>
        </w:tabs>
        <w:ind w:left="1500" w:hanging="1080"/>
      </w:pPr>
      <w:rPr>
        <w:rFonts w:hint="default"/>
      </w:rPr>
    </w:lvl>
    <w:lvl w:ilvl="2" w:tplc="40DCCB8E">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4BA67549"/>
    <w:multiLevelType w:val="hybridMultilevel"/>
    <w:tmpl w:val="D748769C"/>
    <w:lvl w:ilvl="0" w:tplc="3FF27FB6">
      <w:start w:val="1"/>
      <w:numFmt w:val="decimal"/>
      <w:lvlText w:val="%1"/>
      <w:lvlJc w:val="left"/>
      <w:pPr>
        <w:tabs>
          <w:tab w:val="num" w:pos="420"/>
        </w:tabs>
        <w:ind w:left="420" w:hanging="420"/>
      </w:pPr>
      <w:rPr>
        <w:rFonts w:hint="eastAsia"/>
      </w:rPr>
    </w:lvl>
    <w:lvl w:ilvl="1" w:tplc="574681E4">
      <w:start w:val="1"/>
      <w:numFmt w:val="decimalEnclosedCircle"/>
      <w:lvlText w:val="%2"/>
      <w:lvlJc w:val="left"/>
      <w:pPr>
        <w:ind w:left="780" w:hanging="360"/>
      </w:pPr>
      <w:rPr>
        <w:rFonts w:ascii="ＭＳ ゴシック" w:eastAsia="ＭＳ ゴシック" w:hint="default"/>
        <w:b/>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4ED055D5"/>
    <w:multiLevelType w:val="hybridMultilevel"/>
    <w:tmpl w:val="D144B45E"/>
    <w:lvl w:ilvl="0" w:tplc="3DF8A4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53F70361"/>
    <w:multiLevelType w:val="hybridMultilevel"/>
    <w:tmpl w:val="92BCB8CE"/>
    <w:lvl w:ilvl="0" w:tplc="BBD424C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5EE252E0"/>
    <w:multiLevelType w:val="hybridMultilevel"/>
    <w:tmpl w:val="7D105BEC"/>
    <w:lvl w:ilvl="0" w:tplc="8E2EF7B4">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60085177"/>
    <w:multiLevelType w:val="hybridMultilevel"/>
    <w:tmpl w:val="5758383C"/>
    <w:lvl w:ilvl="0" w:tplc="0E4CED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601B4203"/>
    <w:multiLevelType w:val="hybridMultilevel"/>
    <w:tmpl w:val="C5C6ECFA"/>
    <w:lvl w:ilvl="0" w:tplc="407C2390">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60C37352"/>
    <w:multiLevelType w:val="hybridMultilevel"/>
    <w:tmpl w:val="A6523B82"/>
    <w:lvl w:ilvl="0" w:tplc="1204A4A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1" w15:restartNumberingAfterBreak="0">
    <w:nsid w:val="60D51983"/>
    <w:multiLevelType w:val="hybridMultilevel"/>
    <w:tmpl w:val="A162C84C"/>
    <w:lvl w:ilvl="0" w:tplc="56B4C85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2" w15:restartNumberingAfterBreak="0">
    <w:nsid w:val="61984B08"/>
    <w:multiLevelType w:val="hybridMultilevel"/>
    <w:tmpl w:val="7C88FD32"/>
    <w:lvl w:ilvl="0" w:tplc="F6D4C630">
      <w:start w:val="1"/>
      <w:numFmt w:val="decimalEnclosedCircle"/>
      <w:lvlText w:val="%1"/>
      <w:lvlJc w:val="left"/>
      <w:pPr>
        <w:tabs>
          <w:tab w:val="num" w:pos="360"/>
        </w:tabs>
        <w:ind w:left="360" w:hanging="36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3" w15:restartNumberingAfterBreak="0">
    <w:nsid w:val="626F0530"/>
    <w:multiLevelType w:val="hybridMultilevel"/>
    <w:tmpl w:val="EF4A9550"/>
    <w:lvl w:ilvl="0" w:tplc="9E36153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63F57844"/>
    <w:multiLevelType w:val="hybridMultilevel"/>
    <w:tmpl w:val="5E9A986E"/>
    <w:lvl w:ilvl="0" w:tplc="810ADFF6">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5" w15:restartNumberingAfterBreak="0">
    <w:nsid w:val="65C504C4"/>
    <w:multiLevelType w:val="hybridMultilevel"/>
    <w:tmpl w:val="01FEE57C"/>
    <w:lvl w:ilvl="0" w:tplc="BE3215F6">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66DA007C"/>
    <w:multiLevelType w:val="hybridMultilevel"/>
    <w:tmpl w:val="0C86E266"/>
    <w:lvl w:ilvl="0" w:tplc="B7A005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BB4C26"/>
    <w:multiLevelType w:val="hybridMultilevel"/>
    <w:tmpl w:val="6DBE750A"/>
    <w:lvl w:ilvl="0" w:tplc="89BC9D3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8" w15:restartNumberingAfterBreak="0">
    <w:nsid w:val="68D57DCA"/>
    <w:multiLevelType w:val="hybridMultilevel"/>
    <w:tmpl w:val="B910441C"/>
    <w:lvl w:ilvl="0" w:tplc="73BC76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9" w15:restartNumberingAfterBreak="0">
    <w:nsid w:val="6B4C1388"/>
    <w:multiLevelType w:val="hybridMultilevel"/>
    <w:tmpl w:val="8668E8BC"/>
    <w:lvl w:ilvl="0" w:tplc="51686F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0" w15:restartNumberingAfterBreak="0">
    <w:nsid w:val="70AA0C9C"/>
    <w:multiLevelType w:val="hybridMultilevel"/>
    <w:tmpl w:val="41724678"/>
    <w:lvl w:ilvl="0" w:tplc="BA72282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1" w15:restartNumberingAfterBreak="0">
    <w:nsid w:val="71312A91"/>
    <w:multiLevelType w:val="hybridMultilevel"/>
    <w:tmpl w:val="F7D2ED66"/>
    <w:lvl w:ilvl="0" w:tplc="FD84712A">
      <w:start w:val="1"/>
      <w:numFmt w:val="aiueoFullWidth"/>
      <w:lvlText w:val="（%1）"/>
      <w:lvlJc w:val="left"/>
      <w:pPr>
        <w:ind w:left="1929" w:hanging="795"/>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62" w15:restartNumberingAfterBreak="0">
    <w:nsid w:val="72114F8E"/>
    <w:multiLevelType w:val="hybridMultilevel"/>
    <w:tmpl w:val="2F2C1E2C"/>
    <w:lvl w:ilvl="0" w:tplc="F6049BF4">
      <w:start w:val="1"/>
      <w:numFmt w:val="decimal"/>
      <w:lvlText w:val="(%1)"/>
      <w:lvlJc w:val="left"/>
      <w:pPr>
        <w:tabs>
          <w:tab w:val="num" w:pos="420"/>
        </w:tabs>
        <w:ind w:left="420" w:hanging="420"/>
      </w:pPr>
      <w:rPr>
        <w:rFonts w:hint="eastAsia"/>
      </w:rPr>
    </w:lvl>
    <w:lvl w:ilvl="1" w:tplc="D3B0876A">
      <w:start w:val="1"/>
      <w:numFmt w:val="decimalEnclosedCircle"/>
      <w:lvlText w:val="%2"/>
      <w:lvlJc w:val="left"/>
      <w:pPr>
        <w:ind w:left="780" w:hanging="360"/>
      </w:pPr>
      <w:rPr>
        <w:rFonts w:ascii="ＭＳ ゴシック" w:eastAsia="ＭＳ ゴシック" w:hint="default"/>
        <w:b/>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3" w15:restartNumberingAfterBreak="0">
    <w:nsid w:val="7243503D"/>
    <w:multiLevelType w:val="hybridMultilevel"/>
    <w:tmpl w:val="042A0ACE"/>
    <w:lvl w:ilvl="0" w:tplc="960237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57304B1"/>
    <w:multiLevelType w:val="hybridMultilevel"/>
    <w:tmpl w:val="9D36B9CE"/>
    <w:lvl w:ilvl="0" w:tplc="4F82B7AA">
      <w:start w:val="1"/>
      <w:numFmt w:val="decimal"/>
      <w:lvlText w:val="%1."/>
      <w:lvlJc w:val="left"/>
      <w:pPr>
        <w:tabs>
          <w:tab w:val="num" w:pos="360"/>
        </w:tabs>
        <w:ind w:left="360" w:hanging="360"/>
      </w:pPr>
      <w:rPr>
        <w:rFonts w:hint="eastAsia"/>
      </w:rPr>
    </w:lvl>
    <w:lvl w:ilvl="1" w:tplc="8ADCC176">
      <w:start w:val="2"/>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5" w15:restartNumberingAfterBreak="0">
    <w:nsid w:val="78AC3DD1"/>
    <w:multiLevelType w:val="hybridMultilevel"/>
    <w:tmpl w:val="75360644"/>
    <w:lvl w:ilvl="0" w:tplc="4A14666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6" w15:restartNumberingAfterBreak="0">
    <w:nsid w:val="79631FFB"/>
    <w:multiLevelType w:val="hybridMultilevel"/>
    <w:tmpl w:val="8E782CDC"/>
    <w:lvl w:ilvl="0" w:tplc="6FAA29C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7" w15:restartNumberingAfterBreak="0">
    <w:nsid w:val="7982472E"/>
    <w:multiLevelType w:val="hybridMultilevel"/>
    <w:tmpl w:val="24D6A092"/>
    <w:lvl w:ilvl="0" w:tplc="D24E7B0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799361C8"/>
    <w:multiLevelType w:val="hybridMultilevel"/>
    <w:tmpl w:val="C2F6D220"/>
    <w:lvl w:ilvl="0" w:tplc="03D0A4D4">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9" w15:restartNumberingAfterBreak="0">
    <w:nsid w:val="7A513F20"/>
    <w:multiLevelType w:val="hybridMultilevel"/>
    <w:tmpl w:val="AA6EE8B4"/>
    <w:lvl w:ilvl="0" w:tplc="5A7CE22E">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0" w15:restartNumberingAfterBreak="0">
    <w:nsid w:val="7CB50C65"/>
    <w:multiLevelType w:val="hybridMultilevel"/>
    <w:tmpl w:val="480E8CCC"/>
    <w:lvl w:ilvl="0" w:tplc="B1BCF87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57"/>
  </w:num>
  <w:num w:numId="3">
    <w:abstractNumId w:val="42"/>
  </w:num>
  <w:num w:numId="4">
    <w:abstractNumId w:val="45"/>
  </w:num>
  <w:num w:numId="5">
    <w:abstractNumId w:val="11"/>
  </w:num>
  <w:num w:numId="6">
    <w:abstractNumId w:val="51"/>
  </w:num>
  <w:num w:numId="7">
    <w:abstractNumId w:val="53"/>
  </w:num>
  <w:num w:numId="8">
    <w:abstractNumId w:val="40"/>
  </w:num>
  <w:num w:numId="9">
    <w:abstractNumId w:val="31"/>
  </w:num>
  <w:num w:numId="10">
    <w:abstractNumId w:val="32"/>
  </w:num>
  <w:num w:numId="11">
    <w:abstractNumId w:val="41"/>
  </w:num>
  <w:num w:numId="12">
    <w:abstractNumId w:val="37"/>
  </w:num>
  <w:num w:numId="13">
    <w:abstractNumId w:val="30"/>
  </w:num>
  <w:num w:numId="14">
    <w:abstractNumId w:val="65"/>
  </w:num>
  <w:num w:numId="15">
    <w:abstractNumId w:val="46"/>
  </w:num>
  <w:num w:numId="16">
    <w:abstractNumId w:val="28"/>
  </w:num>
  <w:num w:numId="17">
    <w:abstractNumId w:val="35"/>
  </w:num>
  <w:num w:numId="18">
    <w:abstractNumId w:val="70"/>
  </w:num>
  <w:num w:numId="19">
    <w:abstractNumId w:val="64"/>
  </w:num>
  <w:num w:numId="20">
    <w:abstractNumId w:val="50"/>
  </w:num>
  <w:num w:numId="21">
    <w:abstractNumId w:val="15"/>
  </w:num>
  <w:num w:numId="22">
    <w:abstractNumId w:val="25"/>
  </w:num>
  <w:num w:numId="23">
    <w:abstractNumId w:val="52"/>
  </w:num>
  <w:num w:numId="24">
    <w:abstractNumId w:val="38"/>
  </w:num>
  <w:num w:numId="25">
    <w:abstractNumId w:val="29"/>
  </w:num>
  <w:num w:numId="26">
    <w:abstractNumId w:val="66"/>
  </w:num>
  <w:num w:numId="27">
    <w:abstractNumId w:val="27"/>
  </w:num>
  <w:num w:numId="28">
    <w:abstractNumId w:val="16"/>
  </w:num>
  <w:num w:numId="29">
    <w:abstractNumId w:val="68"/>
  </w:num>
  <w:num w:numId="30">
    <w:abstractNumId w:val="54"/>
  </w:num>
  <w:num w:numId="31">
    <w:abstractNumId w:val="26"/>
  </w:num>
  <w:num w:numId="32">
    <w:abstractNumId w:val="47"/>
  </w:num>
  <w:num w:numId="33">
    <w:abstractNumId w:val="49"/>
  </w:num>
  <w:num w:numId="34">
    <w:abstractNumId w:val="55"/>
  </w:num>
  <w:num w:numId="35">
    <w:abstractNumId w:val="34"/>
  </w:num>
  <w:num w:numId="36">
    <w:abstractNumId w:val="18"/>
  </w:num>
  <w:num w:numId="37">
    <w:abstractNumId w:val="19"/>
  </w:num>
  <w:num w:numId="38">
    <w:abstractNumId w:val="58"/>
  </w:num>
  <w:num w:numId="39">
    <w:abstractNumId w:val="44"/>
  </w:num>
  <w:num w:numId="40">
    <w:abstractNumId w:val="69"/>
  </w:num>
  <w:num w:numId="41">
    <w:abstractNumId w:val="60"/>
  </w:num>
  <w:num w:numId="42">
    <w:abstractNumId w:val="48"/>
  </w:num>
  <w:num w:numId="43">
    <w:abstractNumId w:val="62"/>
  </w:num>
  <w:num w:numId="44">
    <w:abstractNumId w:val="59"/>
  </w:num>
  <w:num w:numId="45">
    <w:abstractNumId w:val="10"/>
  </w:num>
  <w:num w:numId="46">
    <w:abstractNumId w:val="24"/>
  </w:num>
  <w:num w:numId="47">
    <w:abstractNumId w:val="21"/>
  </w:num>
  <w:num w:numId="48">
    <w:abstractNumId w:val="39"/>
  </w:num>
  <w:num w:numId="49">
    <w:abstractNumId w:val="43"/>
  </w:num>
  <w:num w:numId="50">
    <w:abstractNumId w:val="20"/>
  </w:num>
  <w:num w:numId="51">
    <w:abstractNumId w:val="33"/>
  </w:num>
  <w:num w:numId="52">
    <w:abstractNumId w:val="36"/>
  </w:num>
  <w:num w:numId="53">
    <w:abstractNumId w:val="9"/>
  </w:num>
  <w:num w:numId="54">
    <w:abstractNumId w:val="7"/>
  </w:num>
  <w:num w:numId="55">
    <w:abstractNumId w:val="6"/>
  </w:num>
  <w:num w:numId="56">
    <w:abstractNumId w:val="5"/>
  </w:num>
  <w:num w:numId="57">
    <w:abstractNumId w:val="4"/>
  </w:num>
  <w:num w:numId="58">
    <w:abstractNumId w:val="8"/>
  </w:num>
  <w:num w:numId="59">
    <w:abstractNumId w:val="3"/>
  </w:num>
  <w:num w:numId="60">
    <w:abstractNumId w:val="2"/>
  </w:num>
  <w:num w:numId="61">
    <w:abstractNumId w:val="1"/>
  </w:num>
  <w:num w:numId="62">
    <w:abstractNumId w:val="0"/>
  </w:num>
  <w:num w:numId="63">
    <w:abstractNumId w:val="67"/>
  </w:num>
  <w:num w:numId="64">
    <w:abstractNumId w:val="63"/>
  </w:num>
  <w:num w:numId="65">
    <w:abstractNumId w:val="23"/>
  </w:num>
  <w:num w:numId="66">
    <w:abstractNumId w:val="17"/>
  </w:num>
  <w:num w:numId="67">
    <w:abstractNumId w:val="61"/>
  </w:num>
  <w:num w:numId="68">
    <w:abstractNumId w:val="22"/>
  </w:num>
  <w:num w:numId="69">
    <w:abstractNumId w:val="14"/>
  </w:num>
  <w:num w:numId="70">
    <w:abstractNumId w:val="13"/>
  </w:num>
  <w:num w:numId="71">
    <w:abstractNumId w:val="5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9060"/>
  <w:drawingGridHorizontalSpacing w:val="227"/>
  <w:drawingGridVerticalSpacing w:val="182"/>
  <w:displayHorizontalDrawingGridEvery w:val="0"/>
  <w:displayVerticalDrawingGridEvery w:val="2"/>
  <w:characterSpacingControl w:val="compressPunctuation"/>
  <w:hdrShapeDefaults>
    <o:shapedefaults v:ext="edit" spidmax="71681" fillcolor="white" stroke="f">
      <v:fill color="white"/>
      <v:stroke on="f"/>
      <v:textbox inset="5.85pt,.7pt,5.85pt,.7pt"/>
    </o:shapedefaults>
  </w:hdrShapeDefault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83C"/>
    <w:rsid w:val="00001005"/>
    <w:rsid w:val="00001647"/>
    <w:rsid w:val="00004C58"/>
    <w:rsid w:val="0002483E"/>
    <w:rsid w:val="00024FED"/>
    <w:rsid w:val="000257CC"/>
    <w:rsid w:val="00027DDE"/>
    <w:rsid w:val="00030BDC"/>
    <w:rsid w:val="0004100E"/>
    <w:rsid w:val="000428A9"/>
    <w:rsid w:val="00043E9F"/>
    <w:rsid w:val="00045A2F"/>
    <w:rsid w:val="0004625A"/>
    <w:rsid w:val="000463A4"/>
    <w:rsid w:val="0004791A"/>
    <w:rsid w:val="00052EB3"/>
    <w:rsid w:val="00054AD7"/>
    <w:rsid w:val="00054CDC"/>
    <w:rsid w:val="00054D32"/>
    <w:rsid w:val="0005555C"/>
    <w:rsid w:val="000556AB"/>
    <w:rsid w:val="00056047"/>
    <w:rsid w:val="0005655C"/>
    <w:rsid w:val="00056EF9"/>
    <w:rsid w:val="00061BF0"/>
    <w:rsid w:val="00061CCC"/>
    <w:rsid w:val="00062F5C"/>
    <w:rsid w:val="00064265"/>
    <w:rsid w:val="00065D8C"/>
    <w:rsid w:val="000726FA"/>
    <w:rsid w:val="000728AD"/>
    <w:rsid w:val="0007294E"/>
    <w:rsid w:val="00075584"/>
    <w:rsid w:val="000756A8"/>
    <w:rsid w:val="000757F5"/>
    <w:rsid w:val="00075956"/>
    <w:rsid w:val="00082800"/>
    <w:rsid w:val="000831E4"/>
    <w:rsid w:val="00083BA2"/>
    <w:rsid w:val="00084ED7"/>
    <w:rsid w:val="00086759"/>
    <w:rsid w:val="00086E22"/>
    <w:rsid w:val="00094642"/>
    <w:rsid w:val="00094CD8"/>
    <w:rsid w:val="0009655A"/>
    <w:rsid w:val="00096C50"/>
    <w:rsid w:val="00096DAB"/>
    <w:rsid w:val="000A16EF"/>
    <w:rsid w:val="000A20AD"/>
    <w:rsid w:val="000A3590"/>
    <w:rsid w:val="000A4115"/>
    <w:rsid w:val="000A566A"/>
    <w:rsid w:val="000A5E2D"/>
    <w:rsid w:val="000A60C6"/>
    <w:rsid w:val="000A7A9B"/>
    <w:rsid w:val="000B0606"/>
    <w:rsid w:val="000B48B9"/>
    <w:rsid w:val="000B74EB"/>
    <w:rsid w:val="000D0FE3"/>
    <w:rsid w:val="000D2D13"/>
    <w:rsid w:val="000D3DBE"/>
    <w:rsid w:val="000D5233"/>
    <w:rsid w:val="000D5D93"/>
    <w:rsid w:val="000D7557"/>
    <w:rsid w:val="000E09BA"/>
    <w:rsid w:val="000E1B48"/>
    <w:rsid w:val="000E1F65"/>
    <w:rsid w:val="000E403F"/>
    <w:rsid w:val="000E5246"/>
    <w:rsid w:val="000E5649"/>
    <w:rsid w:val="000E637A"/>
    <w:rsid w:val="000E6EAA"/>
    <w:rsid w:val="000E79E4"/>
    <w:rsid w:val="000F06EF"/>
    <w:rsid w:val="000F2B4A"/>
    <w:rsid w:val="000F39A4"/>
    <w:rsid w:val="001023F3"/>
    <w:rsid w:val="001046DB"/>
    <w:rsid w:val="00106EBC"/>
    <w:rsid w:val="00111AF9"/>
    <w:rsid w:val="00113E04"/>
    <w:rsid w:val="0011582E"/>
    <w:rsid w:val="00115CE8"/>
    <w:rsid w:val="0011632F"/>
    <w:rsid w:val="001169F7"/>
    <w:rsid w:val="00117876"/>
    <w:rsid w:val="001205A8"/>
    <w:rsid w:val="00121C7F"/>
    <w:rsid w:val="00121E18"/>
    <w:rsid w:val="001221E9"/>
    <w:rsid w:val="00122295"/>
    <w:rsid w:val="00122566"/>
    <w:rsid w:val="001230C2"/>
    <w:rsid w:val="001245AF"/>
    <w:rsid w:val="00130ACC"/>
    <w:rsid w:val="00132EE3"/>
    <w:rsid w:val="00133123"/>
    <w:rsid w:val="00134D70"/>
    <w:rsid w:val="00135143"/>
    <w:rsid w:val="00142D8D"/>
    <w:rsid w:val="001430EE"/>
    <w:rsid w:val="0014579A"/>
    <w:rsid w:val="00147D22"/>
    <w:rsid w:val="00150602"/>
    <w:rsid w:val="00151520"/>
    <w:rsid w:val="001528BF"/>
    <w:rsid w:val="00153447"/>
    <w:rsid w:val="00153968"/>
    <w:rsid w:val="00153D16"/>
    <w:rsid w:val="00155AF5"/>
    <w:rsid w:val="001562D6"/>
    <w:rsid w:val="0016116D"/>
    <w:rsid w:val="001618AF"/>
    <w:rsid w:val="0016257B"/>
    <w:rsid w:val="00167019"/>
    <w:rsid w:val="00171BC1"/>
    <w:rsid w:val="001736A5"/>
    <w:rsid w:val="00173FF1"/>
    <w:rsid w:val="00175191"/>
    <w:rsid w:val="00175C6F"/>
    <w:rsid w:val="00177793"/>
    <w:rsid w:val="001802A2"/>
    <w:rsid w:val="0018110D"/>
    <w:rsid w:val="0018561E"/>
    <w:rsid w:val="001908F0"/>
    <w:rsid w:val="00191A26"/>
    <w:rsid w:val="001965A5"/>
    <w:rsid w:val="00196A7E"/>
    <w:rsid w:val="001A0623"/>
    <w:rsid w:val="001A4F1F"/>
    <w:rsid w:val="001A5764"/>
    <w:rsid w:val="001A6B44"/>
    <w:rsid w:val="001B0793"/>
    <w:rsid w:val="001B32DC"/>
    <w:rsid w:val="001B51AC"/>
    <w:rsid w:val="001B6AD5"/>
    <w:rsid w:val="001B7131"/>
    <w:rsid w:val="001C2606"/>
    <w:rsid w:val="001C2632"/>
    <w:rsid w:val="001C4D81"/>
    <w:rsid w:val="001C4E38"/>
    <w:rsid w:val="001C63ED"/>
    <w:rsid w:val="001D0FFF"/>
    <w:rsid w:val="001D12E3"/>
    <w:rsid w:val="001D2908"/>
    <w:rsid w:val="001D291A"/>
    <w:rsid w:val="001D3F33"/>
    <w:rsid w:val="001D57A5"/>
    <w:rsid w:val="001E1796"/>
    <w:rsid w:val="001E23F9"/>
    <w:rsid w:val="001E2583"/>
    <w:rsid w:val="001E390A"/>
    <w:rsid w:val="001E4517"/>
    <w:rsid w:val="001E6686"/>
    <w:rsid w:val="001E709E"/>
    <w:rsid w:val="001E77BB"/>
    <w:rsid w:val="001F6B12"/>
    <w:rsid w:val="00200C2B"/>
    <w:rsid w:val="002040F5"/>
    <w:rsid w:val="00206F93"/>
    <w:rsid w:val="002100E4"/>
    <w:rsid w:val="002122B9"/>
    <w:rsid w:val="00212DCD"/>
    <w:rsid w:val="00221775"/>
    <w:rsid w:val="00222E09"/>
    <w:rsid w:val="002238E2"/>
    <w:rsid w:val="002244BE"/>
    <w:rsid w:val="002250A4"/>
    <w:rsid w:val="00233EEB"/>
    <w:rsid w:val="0023545F"/>
    <w:rsid w:val="00237FAD"/>
    <w:rsid w:val="00240854"/>
    <w:rsid w:val="00242BD8"/>
    <w:rsid w:val="00244C86"/>
    <w:rsid w:val="00245367"/>
    <w:rsid w:val="00246735"/>
    <w:rsid w:val="00246811"/>
    <w:rsid w:val="00246A2B"/>
    <w:rsid w:val="00251141"/>
    <w:rsid w:val="0025181D"/>
    <w:rsid w:val="0025199F"/>
    <w:rsid w:val="00252CB7"/>
    <w:rsid w:val="00253357"/>
    <w:rsid w:val="00257EFB"/>
    <w:rsid w:val="002602BA"/>
    <w:rsid w:val="00261638"/>
    <w:rsid w:val="0026397C"/>
    <w:rsid w:val="00264D57"/>
    <w:rsid w:val="002664F8"/>
    <w:rsid w:val="00267852"/>
    <w:rsid w:val="00267E74"/>
    <w:rsid w:val="002708E3"/>
    <w:rsid w:val="002745B8"/>
    <w:rsid w:val="00274D37"/>
    <w:rsid w:val="0027757A"/>
    <w:rsid w:val="00277D2E"/>
    <w:rsid w:val="00284F96"/>
    <w:rsid w:val="00294C7B"/>
    <w:rsid w:val="002A24AA"/>
    <w:rsid w:val="002A3F8B"/>
    <w:rsid w:val="002A57CB"/>
    <w:rsid w:val="002A5AFC"/>
    <w:rsid w:val="002A6124"/>
    <w:rsid w:val="002B0E56"/>
    <w:rsid w:val="002B14F7"/>
    <w:rsid w:val="002B3FCA"/>
    <w:rsid w:val="002B4A7E"/>
    <w:rsid w:val="002B513D"/>
    <w:rsid w:val="002B637C"/>
    <w:rsid w:val="002C2F67"/>
    <w:rsid w:val="002C30E6"/>
    <w:rsid w:val="002C35C6"/>
    <w:rsid w:val="002D253A"/>
    <w:rsid w:val="002D5561"/>
    <w:rsid w:val="002D70DF"/>
    <w:rsid w:val="002E20CB"/>
    <w:rsid w:val="002E31E9"/>
    <w:rsid w:val="002E4FFF"/>
    <w:rsid w:val="002E51DA"/>
    <w:rsid w:val="002E55D4"/>
    <w:rsid w:val="002F1C37"/>
    <w:rsid w:val="002F3836"/>
    <w:rsid w:val="002F39F6"/>
    <w:rsid w:val="002F5C42"/>
    <w:rsid w:val="002F6857"/>
    <w:rsid w:val="002F7F6D"/>
    <w:rsid w:val="0030064C"/>
    <w:rsid w:val="0030156A"/>
    <w:rsid w:val="003032D8"/>
    <w:rsid w:val="00304C38"/>
    <w:rsid w:val="00311624"/>
    <w:rsid w:val="00314A49"/>
    <w:rsid w:val="0031582A"/>
    <w:rsid w:val="003179A4"/>
    <w:rsid w:val="00317ACF"/>
    <w:rsid w:val="003242EF"/>
    <w:rsid w:val="00324FC8"/>
    <w:rsid w:val="003270B3"/>
    <w:rsid w:val="0033343F"/>
    <w:rsid w:val="003345C4"/>
    <w:rsid w:val="00335D72"/>
    <w:rsid w:val="00336AEF"/>
    <w:rsid w:val="00337BBF"/>
    <w:rsid w:val="003430CA"/>
    <w:rsid w:val="00343EB0"/>
    <w:rsid w:val="00345A52"/>
    <w:rsid w:val="003532A3"/>
    <w:rsid w:val="00356462"/>
    <w:rsid w:val="00361172"/>
    <w:rsid w:val="00363CED"/>
    <w:rsid w:val="00366447"/>
    <w:rsid w:val="00366942"/>
    <w:rsid w:val="00366ED6"/>
    <w:rsid w:val="0036787D"/>
    <w:rsid w:val="00367B09"/>
    <w:rsid w:val="00372AD5"/>
    <w:rsid w:val="003739B8"/>
    <w:rsid w:val="00373F5A"/>
    <w:rsid w:val="00376EBC"/>
    <w:rsid w:val="00384948"/>
    <w:rsid w:val="00387153"/>
    <w:rsid w:val="003904E8"/>
    <w:rsid w:val="003909B6"/>
    <w:rsid w:val="00392A97"/>
    <w:rsid w:val="00393DED"/>
    <w:rsid w:val="0039417B"/>
    <w:rsid w:val="00394EA2"/>
    <w:rsid w:val="003954BA"/>
    <w:rsid w:val="0039591E"/>
    <w:rsid w:val="003A0B7C"/>
    <w:rsid w:val="003A27AD"/>
    <w:rsid w:val="003A2D52"/>
    <w:rsid w:val="003A4ED0"/>
    <w:rsid w:val="003A6723"/>
    <w:rsid w:val="003A6FEB"/>
    <w:rsid w:val="003B0648"/>
    <w:rsid w:val="003B1BB8"/>
    <w:rsid w:val="003C088E"/>
    <w:rsid w:val="003C3B3B"/>
    <w:rsid w:val="003D20F5"/>
    <w:rsid w:val="003D670E"/>
    <w:rsid w:val="003D7E3C"/>
    <w:rsid w:val="003E05F4"/>
    <w:rsid w:val="003E2E78"/>
    <w:rsid w:val="003E4EF4"/>
    <w:rsid w:val="003E6C1A"/>
    <w:rsid w:val="003E7351"/>
    <w:rsid w:val="003F07A3"/>
    <w:rsid w:val="003F0DF3"/>
    <w:rsid w:val="003F1041"/>
    <w:rsid w:val="003F1A54"/>
    <w:rsid w:val="003F3327"/>
    <w:rsid w:val="003F548F"/>
    <w:rsid w:val="003F7AF4"/>
    <w:rsid w:val="00400007"/>
    <w:rsid w:val="004023B2"/>
    <w:rsid w:val="00403C3F"/>
    <w:rsid w:val="0040414F"/>
    <w:rsid w:val="00405051"/>
    <w:rsid w:val="00411965"/>
    <w:rsid w:val="004177F5"/>
    <w:rsid w:val="00421A32"/>
    <w:rsid w:val="00422AC6"/>
    <w:rsid w:val="00423DED"/>
    <w:rsid w:val="00424595"/>
    <w:rsid w:val="00426E7B"/>
    <w:rsid w:val="0043064F"/>
    <w:rsid w:val="0043211A"/>
    <w:rsid w:val="00435D8C"/>
    <w:rsid w:val="00436C4E"/>
    <w:rsid w:val="00441F67"/>
    <w:rsid w:val="00442EC7"/>
    <w:rsid w:val="00443086"/>
    <w:rsid w:val="00443640"/>
    <w:rsid w:val="004437CC"/>
    <w:rsid w:val="00447528"/>
    <w:rsid w:val="00451E68"/>
    <w:rsid w:val="0045235A"/>
    <w:rsid w:val="0045238E"/>
    <w:rsid w:val="00454F0A"/>
    <w:rsid w:val="00456A6A"/>
    <w:rsid w:val="00456F7D"/>
    <w:rsid w:val="00461C3D"/>
    <w:rsid w:val="00461FC6"/>
    <w:rsid w:val="00463B7A"/>
    <w:rsid w:val="00464ECA"/>
    <w:rsid w:val="00465B3D"/>
    <w:rsid w:val="00470857"/>
    <w:rsid w:val="00471CDB"/>
    <w:rsid w:val="00471CE3"/>
    <w:rsid w:val="00471F3A"/>
    <w:rsid w:val="004724B2"/>
    <w:rsid w:val="00472EE6"/>
    <w:rsid w:val="00473123"/>
    <w:rsid w:val="00476C1A"/>
    <w:rsid w:val="004818F5"/>
    <w:rsid w:val="004820BD"/>
    <w:rsid w:val="0048594A"/>
    <w:rsid w:val="004869D8"/>
    <w:rsid w:val="004915C6"/>
    <w:rsid w:val="004918E7"/>
    <w:rsid w:val="00491B5F"/>
    <w:rsid w:val="004929E1"/>
    <w:rsid w:val="00492ABA"/>
    <w:rsid w:val="004950C6"/>
    <w:rsid w:val="0049616E"/>
    <w:rsid w:val="004A2637"/>
    <w:rsid w:val="004A3298"/>
    <w:rsid w:val="004A5C87"/>
    <w:rsid w:val="004A6170"/>
    <w:rsid w:val="004A713B"/>
    <w:rsid w:val="004A73FF"/>
    <w:rsid w:val="004A7A3F"/>
    <w:rsid w:val="004B2D48"/>
    <w:rsid w:val="004B2FC4"/>
    <w:rsid w:val="004B4A87"/>
    <w:rsid w:val="004B58BA"/>
    <w:rsid w:val="004C0B27"/>
    <w:rsid w:val="004C1D2E"/>
    <w:rsid w:val="004C3D8D"/>
    <w:rsid w:val="004C3F38"/>
    <w:rsid w:val="004C4C9E"/>
    <w:rsid w:val="004C5E0C"/>
    <w:rsid w:val="004C6869"/>
    <w:rsid w:val="004C6D22"/>
    <w:rsid w:val="004C6F09"/>
    <w:rsid w:val="004D0E57"/>
    <w:rsid w:val="004D25C2"/>
    <w:rsid w:val="004D2B3F"/>
    <w:rsid w:val="004D4C7E"/>
    <w:rsid w:val="004D655C"/>
    <w:rsid w:val="004E100F"/>
    <w:rsid w:val="004E39B6"/>
    <w:rsid w:val="004E7D3E"/>
    <w:rsid w:val="004F1FAB"/>
    <w:rsid w:val="004F4949"/>
    <w:rsid w:val="004F5E9E"/>
    <w:rsid w:val="004F62CE"/>
    <w:rsid w:val="004F6E12"/>
    <w:rsid w:val="004F7118"/>
    <w:rsid w:val="004F77BC"/>
    <w:rsid w:val="00501290"/>
    <w:rsid w:val="00501C10"/>
    <w:rsid w:val="005062A1"/>
    <w:rsid w:val="00507840"/>
    <w:rsid w:val="00507C8B"/>
    <w:rsid w:val="0051132C"/>
    <w:rsid w:val="005115AE"/>
    <w:rsid w:val="00512C06"/>
    <w:rsid w:val="005146AA"/>
    <w:rsid w:val="0051491A"/>
    <w:rsid w:val="0052169F"/>
    <w:rsid w:val="0052204F"/>
    <w:rsid w:val="005270CB"/>
    <w:rsid w:val="00527A56"/>
    <w:rsid w:val="00532590"/>
    <w:rsid w:val="005333C0"/>
    <w:rsid w:val="00536B2E"/>
    <w:rsid w:val="00536C85"/>
    <w:rsid w:val="00537A80"/>
    <w:rsid w:val="005400FE"/>
    <w:rsid w:val="00542A4D"/>
    <w:rsid w:val="005435BE"/>
    <w:rsid w:val="0054378E"/>
    <w:rsid w:val="0054478E"/>
    <w:rsid w:val="005454F0"/>
    <w:rsid w:val="005526B0"/>
    <w:rsid w:val="00553687"/>
    <w:rsid w:val="00561933"/>
    <w:rsid w:val="00562B2E"/>
    <w:rsid w:val="00563483"/>
    <w:rsid w:val="00567EDB"/>
    <w:rsid w:val="0057075D"/>
    <w:rsid w:val="00571BDD"/>
    <w:rsid w:val="005726BE"/>
    <w:rsid w:val="005742B3"/>
    <w:rsid w:val="00574B5F"/>
    <w:rsid w:val="00577301"/>
    <w:rsid w:val="005835C3"/>
    <w:rsid w:val="0058400D"/>
    <w:rsid w:val="00586929"/>
    <w:rsid w:val="005876B8"/>
    <w:rsid w:val="005876C0"/>
    <w:rsid w:val="00593853"/>
    <w:rsid w:val="00594469"/>
    <w:rsid w:val="00597074"/>
    <w:rsid w:val="005A09D2"/>
    <w:rsid w:val="005A1874"/>
    <w:rsid w:val="005A2710"/>
    <w:rsid w:val="005A473C"/>
    <w:rsid w:val="005A4D3A"/>
    <w:rsid w:val="005A606C"/>
    <w:rsid w:val="005B1183"/>
    <w:rsid w:val="005B25C5"/>
    <w:rsid w:val="005B27D2"/>
    <w:rsid w:val="005B39C8"/>
    <w:rsid w:val="005B4F24"/>
    <w:rsid w:val="005B5EFD"/>
    <w:rsid w:val="005B6960"/>
    <w:rsid w:val="005B725A"/>
    <w:rsid w:val="005C0D48"/>
    <w:rsid w:val="005C0F3B"/>
    <w:rsid w:val="005C3157"/>
    <w:rsid w:val="005C71C4"/>
    <w:rsid w:val="005C7209"/>
    <w:rsid w:val="005D0AAC"/>
    <w:rsid w:val="005D4774"/>
    <w:rsid w:val="005E0A67"/>
    <w:rsid w:val="005E120C"/>
    <w:rsid w:val="005E1821"/>
    <w:rsid w:val="005E69AB"/>
    <w:rsid w:val="005F1510"/>
    <w:rsid w:val="005F30A5"/>
    <w:rsid w:val="005F400A"/>
    <w:rsid w:val="0060081D"/>
    <w:rsid w:val="0061015A"/>
    <w:rsid w:val="00610322"/>
    <w:rsid w:val="00610902"/>
    <w:rsid w:val="00612C47"/>
    <w:rsid w:val="00613EDE"/>
    <w:rsid w:val="00614615"/>
    <w:rsid w:val="006151B6"/>
    <w:rsid w:val="00620ABC"/>
    <w:rsid w:val="00621245"/>
    <w:rsid w:val="00621350"/>
    <w:rsid w:val="00622F73"/>
    <w:rsid w:val="00625474"/>
    <w:rsid w:val="006255DC"/>
    <w:rsid w:val="00626B8A"/>
    <w:rsid w:val="00627877"/>
    <w:rsid w:val="00630132"/>
    <w:rsid w:val="00631376"/>
    <w:rsid w:val="006317D6"/>
    <w:rsid w:val="00632B98"/>
    <w:rsid w:val="00633107"/>
    <w:rsid w:val="00635BC4"/>
    <w:rsid w:val="00636B44"/>
    <w:rsid w:val="00636B50"/>
    <w:rsid w:val="006403B0"/>
    <w:rsid w:val="006444E2"/>
    <w:rsid w:val="00645B9E"/>
    <w:rsid w:val="00652580"/>
    <w:rsid w:val="0065288D"/>
    <w:rsid w:val="006538F2"/>
    <w:rsid w:val="00654546"/>
    <w:rsid w:val="00656F86"/>
    <w:rsid w:val="006622DC"/>
    <w:rsid w:val="00671F23"/>
    <w:rsid w:val="00672030"/>
    <w:rsid w:val="006720DC"/>
    <w:rsid w:val="00672BAB"/>
    <w:rsid w:val="00675FEE"/>
    <w:rsid w:val="006760F9"/>
    <w:rsid w:val="00677265"/>
    <w:rsid w:val="00685CF2"/>
    <w:rsid w:val="006864D2"/>
    <w:rsid w:val="00691A32"/>
    <w:rsid w:val="006A01C5"/>
    <w:rsid w:val="006A07E1"/>
    <w:rsid w:val="006A0B8D"/>
    <w:rsid w:val="006A3777"/>
    <w:rsid w:val="006A5712"/>
    <w:rsid w:val="006A629C"/>
    <w:rsid w:val="006A7FAA"/>
    <w:rsid w:val="006B40D8"/>
    <w:rsid w:val="006B56AE"/>
    <w:rsid w:val="006B59D7"/>
    <w:rsid w:val="006C1C17"/>
    <w:rsid w:val="006C23C5"/>
    <w:rsid w:val="006C2A05"/>
    <w:rsid w:val="006C3167"/>
    <w:rsid w:val="006C39F6"/>
    <w:rsid w:val="006C5EA0"/>
    <w:rsid w:val="006D00BC"/>
    <w:rsid w:val="006D5634"/>
    <w:rsid w:val="006E298C"/>
    <w:rsid w:val="006E5461"/>
    <w:rsid w:val="006E70D6"/>
    <w:rsid w:val="006E7C25"/>
    <w:rsid w:val="006F0355"/>
    <w:rsid w:val="006F281D"/>
    <w:rsid w:val="007056B9"/>
    <w:rsid w:val="00706D10"/>
    <w:rsid w:val="00707FD7"/>
    <w:rsid w:val="007116CF"/>
    <w:rsid w:val="00712DE1"/>
    <w:rsid w:val="00713964"/>
    <w:rsid w:val="007167E2"/>
    <w:rsid w:val="00716A57"/>
    <w:rsid w:val="00720436"/>
    <w:rsid w:val="00721369"/>
    <w:rsid w:val="00721F18"/>
    <w:rsid w:val="00724424"/>
    <w:rsid w:val="00724D41"/>
    <w:rsid w:val="007259FF"/>
    <w:rsid w:val="00725EA9"/>
    <w:rsid w:val="00726418"/>
    <w:rsid w:val="00731ABB"/>
    <w:rsid w:val="00731DBD"/>
    <w:rsid w:val="007336FB"/>
    <w:rsid w:val="00735A9A"/>
    <w:rsid w:val="00740784"/>
    <w:rsid w:val="00742F6E"/>
    <w:rsid w:val="00744118"/>
    <w:rsid w:val="00745747"/>
    <w:rsid w:val="00746E3A"/>
    <w:rsid w:val="007559D1"/>
    <w:rsid w:val="00756530"/>
    <w:rsid w:val="007637C6"/>
    <w:rsid w:val="00763878"/>
    <w:rsid w:val="00765197"/>
    <w:rsid w:val="007656AC"/>
    <w:rsid w:val="0076606C"/>
    <w:rsid w:val="007816D0"/>
    <w:rsid w:val="00782362"/>
    <w:rsid w:val="007831D6"/>
    <w:rsid w:val="00783700"/>
    <w:rsid w:val="007842A9"/>
    <w:rsid w:val="0078448A"/>
    <w:rsid w:val="00785750"/>
    <w:rsid w:val="00786613"/>
    <w:rsid w:val="00787316"/>
    <w:rsid w:val="00787874"/>
    <w:rsid w:val="00790EB7"/>
    <w:rsid w:val="0079301B"/>
    <w:rsid w:val="007978AE"/>
    <w:rsid w:val="007A06CF"/>
    <w:rsid w:val="007A4312"/>
    <w:rsid w:val="007B1FE9"/>
    <w:rsid w:val="007B2CBB"/>
    <w:rsid w:val="007B3D43"/>
    <w:rsid w:val="007B4802"/>
    <w:rsid w:val="007B4BB9"/>
    <w:rsid w:val="007B59E5"/>
    <w:rsid w:val="007B5FF4"/>
    <w:rsid w:val="007C0459"/>
    <w:rsid w:val="007C6B0E"/>
    <w:rsid w:val="007D3D2F"/>
    <w:rsid w:val="007D53BF"/>
    <w:rsid w:val="007E0729"/>
    <w:rsid w:val="007E3D27"/>
    <w:rsid w:val="007E6CBA"/>
    <w:rsid w:val="007F1D27"/>
    <w:rsid w:val="008014BE"/>
    <w:rsid w:val="00801DD7"/>
    <w:rsid w:val="0080259C"/>
    <w:rsid w:val="008054EF"/>
    <w:rsid w:val="00807595"/>
    <w:rsid w:val="00810EF8"/>
    <w:rsid w:val="00813161"/>
    <w:rsid w:val="008142F7"/>
    <w:rsid w:val="00816F5B"/>
    <w:rsid w:val="00822906"/>
    <w:rsid w:val="00822DC8"/>
    <w:rsid w:val="008231B3"/>
    <w:rsid w:val="00823999"/>
    <w:rsid w:val="008247F3"/>
    <w:rsid w:val="0082546F"/>
    <w:rsid w:val="008263FE"/>
    <w:rsid w:val="008273C5"/>
    <w:rsid w:val="00830200"/>
    <w:rsid w:val="008318CF"/>
    <w:rsid w:val="00835167"/>
    <w:rsid w:val="008358E7"/>
    <w:rsid w:val="00835BE1"/>
    <w:rsid w:val="00837833"/>
    <w:rsid w:val="00840278"/>
    <w:rsid w:val="00840BAC"/>
    <w:rsid w:val="00842C33"/>
    <w:rsid w:val="00844A38"/>
    <w:rsid w:val="00850627"/>
    <w:rsid w:val="00851173"/>
    <w:rsid w:val="00853367"/>
    <w:rsid w:val="0085669E"/>
    <w:rsid w:val="00861CDE"/>
    <w:rsid w:val="00862409"/>
    <w:rsid w:val="008643D2"/>
    <w:rsid w:val="00865538"/>
    <w:rsid w:val="008655E7"/>
    <w:rsid w:val="0086565B"/>
    <w:rsid w:val="00867CE5"/>
    <w:rsid w:val="00872181"/>
    <w:rsid w:val="0087275F"/>
    <w:rsid w:val="00873796"/>
    <w:rsid w:val="0087521D"/>
    <w:rsid w:val="00885EA9"/>
    <w:rsid w:val="00896573"/>
    <w:rsid w:val="00897407"/>
    <w:rsid w:val="008979F1"/>
    <w:rsid w:val="008A602E"/>
    <w:rsid w:val="008A6597"/>
    <w:rsid w:val="008A6DBB"/>
    <w:rsid w:val="008A710A"/>
    <w:rsid w:val="008A7E1C"/>
    <w:rsid w:val="008B0CFB"/>
    <w:rsid w:val="008B26FF"/>
    <w:rsid w:val="008B4024"/>
    <w:rsid w:val="008B42AD"/>
    <w:rsid w:val="008B49B3"/>
    <w:rsid w:val="008C03B5"/>
    <w:rsid w:val="008C33A0"/>
    <w:rsid w:val="008C4729"/>
    <w:rsid w:val="008C4F8E"/>
    <w:rsid w:val="008C644A"/>
    <w:rsid w:val="008C68BE"/>
    <w:rsid w:val="008C76F1"/>
    <w:rsid w:val="008D05A2"/>
    <w:rsid w:val="008D1A45"/>
    <w:rsid w:val="008D3518"/>
    <w:rsid w:val="008D6C73"/>
    <w:rsid w:val="008D7841"/>
    <w:rsid w:val="008D79E2"/>
    <w:rsid w:val="008E6724"/>
    <w:rsid w:val="008E6C50"/>
    <w:rsid w:val="008F1295"/>
    <w:rsid w:val="008F16AC"/>
    <w:rsid w:val="008F1F75"/>
    <w:rsid w:val="008F261F"/>
    <w:rsid w:val="008F2BDD"/>
    <w:rsid w:val="008F59E3"/>
    <w:rsid w:val="009003C0"/>
    <w:rsid w:val="00901653"/>
    <w:rsid w:val="00901B24"/>
    <w:rsid w:val="0090396A"/>
    <w:rsid w:val="00904307"/>
    <w:rsid w:val="00907AE7"/>
    <w:rsid w:val="00911776"/>
    <w:rsid w:val="009131D1"/>
    <w:rsid w:val="009138A9"/>
    <w:rsid w:val="0091391D"/>
    <w:rsid w:val="00914851"/>
    <w:rsid w:val="009206C9"/>
    <w:rsid w:val="00921864"/>
    <w:rsid w:val="00926F51"/>
    <w:rsid w:val="009335A9"/>
    <w:rsid w:val="00933CA2"/>
    <w:rsid w:val="00934273"/>
    <w:rsid w:val="009347ED"/>
    <w:rsid w:val="0093620E"/>
    <w:rsid w:val="0094018D"/>
    <w:rsid w:val="009436F6"/>
    <w:rsid w:val="00943C4D"/>
    <w:rsid w:val="00944BC5"/>
    <w:rsid w:val="0094691F"/>
    <w:rsid w:val="00946EF2"/>
    <w:rsid w:val="0094791D"/>
    <w:rsid w:val="00951123"/>
    <w:rsid w:val="0095152D"/>
    <w:rsid w:val="00952137"/>
    <w:rsid w:val="00952736"/>
    <w:rsid w:val="00961D07"/>
    <w:rsid w:val="009644F6"/>
    <w:rsid w:val="009647B8"/>
    <w:rsid w:val="00966A4D"/>
    <w:rsid w:val="009728F7"/>
    <w:rsid w:val="00973B53"/>
    <w:rsid w:val="00974345"/>
    <w:rsid w:val="00976967"/>
    <w:rsid w:val="00984428"/>
    <w:rsid w:val="0098471F"/>
    <w:rsid w:val="00984782"/>
    <w:rsid w:val="00990479"/>
    <w:rsid w:val="009906EB"/>
    <w:rsid w:val="00990F9B"/>
    <w:rsid w:val="009946A8"/>
    <w:rsid w:val="00995444"/>
    <w:rsid w:val="009A0ED2"/>
    <w:rsid w:val="009A24CC"/>
    <w:rsid w:val="009A36CA"/>
    <w:rsid w:val="009A3EE8"/>
    <w:rsid w:val="009A5EDD"/>
    <w:rsid w:val="009A7547"/>
    <w:rsid w:val="009B04DB"/>
    <w:rsid w:val="009B2D14"/>
    <w:rsid w:val="009B5759"/>
    <w:rsid w:val="009B5CFC"/>
    <w:rsid w:val="009B773C"/>
    <w:rsid w:val="009B7CE8"/>
    <w:rsid w:val="009C4574"/>
    <w:rsid w:val="009C5EC5"/>
    <w:rsid w:val="009C618E"/>
    <w:rsid w:val="009D0635"/>
    <w:rsid w:val="009D0727"/>
    <w:rsid w:val="009D2702"/>
    <w:rsid w:val="009D4D0E"/>
    <w:rsid w:val="009D568D"/>
    <w:rsid w:val="009D5CFE"/>
    <w:rsid w:val="009E3589"/>
    <w:rsid w:val="009E5CFB"/>
    <w:rsid w:val="009E7EC9"/>
    <w:rsid w:val="009F0745"/>
    <w:rsid w:val="009F43BA"/>
    <w:rsid w:val="009F4427"/>
    <w:rsid w:val="009F5FAA"/>
    <w:rsid w:val="009F674F"/>
    <w:rsid w:val="009F6B41"/>
    <w:rsid w:val="00A0259C"/>
    <w:rsid w:val="00A03DA2"/>
    <w:rsid w:val="00A05CF7"/>
    <w:rsid w:val="00A0723B"/>
    <w:rsid w:val="00A13A07"/>
    <w:rsid w:val="00A151D5"/>
    <w:rsid w:val="00A169EC"/>
    <w:rsid w:val="00A20873"/>
    <w:rsid w:val="00A223F4"/>
    <w:rsid w:val="00A224EC"/>
    <w:rsid w:val="00A226B4"/>
    <w:rsid w:val="00A229D1"/>
    <w:rsid w:val="00A2348C"/>
    <w:rsid w:val="00A33D00"/>
    <w:rsid w:val="00A33DA6"/>
    <w:rsid w:val="00A3645D"/>
    <w:rsid w:val="00A372DC"/>
    <w:rsid w:val="00A407E6"/>
    <w:rsid w:val="00A4382F"/>
    <w:rsid w:val="00A504E9"/>
    <w:rsid w:val="00A5080F"/>
    <w:rsid w:val="00A5259C"/>
    <w:rsid w:val="00A52D9C"/>
    <w:rsid w:val="00A53CE5"/>
    <w:rsid w:val="00A54E69"/>
    <w:rsid w:val="00A561A2"/>
    <w:rsid w:val="00A57B42"/>
    <w:rsid w:val="00A60AC1"/>
    <w:rsid w:val="00A644FC"/>
    <w:rsid w:val="00A66AC4"/>
    <w:rsid w:val="00A67E9A"/>
    <w:rsid w:val="00A70F66"/>
    <w:rsid w:val="00A7489D"/>
    <w:rsid w:val="00A749B7"/>
    <w:rsid w:val="00A81A0C"/>
    <w:rsid w:val="00A84359"/>
    <w:rsid w:val="00A8497E"/>
    <w:rsid w:val="00A901E2"/>
    <w:rsid w:val="00A95036"/>
    <w:rsid w:val="00A96ABD"/>
    <w:rsid w:val="00A971B5"/>
    <w:rsid w:val="00A976EB"/>
    <w:rsid w:val="00AA312C"/>
    <w:rsid w:val="00AA3352"/>
    <w:rsid w:val="00AA3593"/>
    <w:rsid w:val="00AA7AE4"/>
    <w:rsid w:val="00AB0D0C"/>
    <w:rsid w:val="00AB6E12"/>
    <w:rsid w:val="00AC3957"/>
    <w:rsid w:val="00AC55AD"/>
    <w:rsid w:val="00AE5A6B"/>
    <w:rsid w:val="00AE5C4A"/>
    <w:rsid w:val="00AE61D3"/>
    <w:rsid w:val="00AF2490"/>
    <w:rsid w:val="00AF2CD2"/>
    <w:rsid w:val="00AF4105"/>
    <w:rsid w:val="00AF50E8"/>
    <w:rsid w:val="00AF7FB8"/>
    <w:rsid w:val="00B0047B"/>
    <w:rsid w:val="00B0247B"/>
    <w:rsid w:val="00B02615"/>
    <w:rsid w:val="00B02B85"/>
    <w:rsid w:val="00B06FC0"/>
    <w:rsid w:val="00B06FCE"/>
    <w:rsid w:val="00B11F27"/>
    <w:rsid w:val="00B14135"/>
    <w:rsid w:val="00B14880"/>
    <w:rsid w:val="00B14CD4"/>
    <w:rsid w:val="00B17F0F"/>
    <w:rsid w:val="00B20057"/>
    <w:rsid w:val="00B212BA"/>
    <w:rsid w:val="00B22268"/>
    <w:rsid w:val="00B22BBC"/>
    <w:rsid w:val="00B23BE8"/>
    <w:rsid w:val="00B24B0E"/>
    <w:rsid w:val="00B36879"/>
    <w:rsid w:val="00B368C4"/>
    <w:rsid w:val="00B41C7B"/>
    <w:rsid w:val="00B42A6C"/>
    <w:rsid w:val="00B42BEC"/>
    <w:rsid w:val="00B43DEC"/>
    <w:rsid w:val="00B45B6A"/>
    <w:rsid w:val="00B46895"/>
    <w:rsid w:val="00B53161"/>
    <w:rsid w:val="00B55F93"/>
    <w:rsid w:val="00B569AE"/>
    <w:rsid w:val="00B61BA4"/>
    <w:rsid w:val="00B65449"/>
    <w:rsid w:val="00B65F45"/>
    <w:rsid w:val="00B672A9"/>
    <w:rsid w:val="00B67E3D"/>
    <w:rsid w:val="00B722A3"/>
    <w:rsid w:val="00B72552"/>
    <w:rsid w:val="00B73162"/>
    <w:rsid w:val="00B7435E"/>
    <w:rsid w:val="00B760F1"/>
    <w:rsid w:val="00B765E1"/>
    <w:rsid w:val="00B77711"/>
    <w:rsid w:val="00B80014"/>
    <w:rsid w:val="00B8217A"/>
    <w:rsid w:val="00B84EFF"/>
    <w:rsid w:val="00B92416"/>
    <w:rsid w:val="00B929BD"/>
    <w:rsid w:val="00B930AE"/>
    <w:rsid w:val="00B93929"/>
    <w:rsid w:val="00B94B73"/>
    <w:rsid w:val="00B96E6F"/>
    <w:rsid w:val="00B97C84"/>
    <w:rsid w:val="00BA0314"/>
    <w:rsid w:val="00BA08B1"/>
    <w:rsid w:val="00BA0D3C"/>
    <w:rsid w:val="00BA28F8"/>
    <w:rsid w:val="00BA7D37"/>
    <w:rsid w:val="00BB6592"/>
    <w:rsid w:val="00BC1E28"/>
    <w:rsid w:val="00BC216D"/>
    <w:rsid w:val="00BC3A72"/>
    <w:rsid w:val="00BC6F35"/>
    <w:rsid w:val="00BD088B"/>
    <w:rsid w:val="00BD5959"/>
    <w:rsid w:val="00BD5BAE"/>
    <w:rsid w:val="00BD728D"/>
    <w:rsid w:val="00BD738A"/>
    <w:rsid w:val="00BE1200"/>
    <w:rsid w:val="00BE2AD8"/>
    <w:rsid w:val="00BE4626"/>
    <w:rsid w:val="00BE51FE"/>
    <w:rsid w:val="00BE5CF3"/>
    <w:rsid w:val="00BF04BA"/>
    <w:rsid w:val="00BF1DB5"/>
    <w:rsid w:val="00BF4FD1"/>
    <w:rsid w:val="00BF7E69"/>
    <w:rsid w:val="00C0188C"/>
    <w:rsid w:val="00C02167"/>
    <w:rsid w:val="00C0302E"/>
    <w:rsid w:val="00C069A5"/>
    <w:rsid w:val="00C07A6B"/>
    <w:rsid w:val="00C12EE6"/>
    <w:rsid w:val="00C14C5E"/>
    <w:rsid w:val="00C14FF7"/>
    <w:rsid w:val="00C2610F"/>
    <w:rsid w:val="00C26B10"/>
    <w:rsid w:val="00C27FA1"/>
    <w:rsid w:val="00C30221"/>
    <w:rsid w:val="00C30E59"/>
    <w:rsid w:val="00C3169C"/>
    <w:rsid w:val="00C33114"/>
    <w:rsid w:val="00C3556B"/>
    <w:rsid w:val="00C35F4E"/>
    <w:rsid w:val="00C36AC2"/>
    <w:rsid w:val="00C376E1"/>
    <w:rsid w:val="00C42D4B"/>
    <w:rsid w:val="00C458F0"/>
    <w:rsid w:val="00C519CA"/>
    <w:rsid w:val="00C52244"/>
    <w:rsid w:val="00C52F04"/>
    <w:rsid w:val="00C550F9"/>
    <w:rsid w:val="00C631C6"/>
    <w:rsid w:val="00C65149"/>
    <w:rsid w:val="00C660A8"/>
    <w:rsid w:val="00C673FE"/>
    <w:rsid w:val="00C71C22"/>
    <w:rsid w:val="00C81D8A"/>
    <w:rsid w:val="00C840C5"/>
    <w:rsid w:val="00C84C22"/>
    <w:rsid w:val="00C8741D"/>
    <w:rsid w:val="00C90F7E"/>
    <w:rsid w:val="00C912F2"/>
    <w:rsid w:val="00C93ED1"/>
    <w:rsid w:val="00C954A8"/>
    <w:rsid w:val="00C95D07"/>
    <w:rsid w:val="00CA02CC"/>
    <w:rsid w:val="00CA0E7D"/>
    <w:rsid w:val="00CA183A"/>
    <w:rsid w:val="00CA6567"/>
    <w:rsid w:val="00CB24FB"/>
    <w:rsid w:val="00CB32C8"/>
    <w:rsid w:val="00CB3F29"/>
    <w:rsid w:val="00CB750D"/>
    <w:rsid w:val="00CB7B33"/>
    <w:rsid w:val="00CC2454"/>
    <w:rsid w:val="00CC3BA0"/>
    <w:rsid w:val="00CC78A9"/>
    <w:rsid w:val="00CD1BF8"/>
    <w:rsid w:val="00CD4850"/>
    <w:rsid w:val="00CE1AA7"/>
    <w:rsid w:val="00CE26DD"/>
    <w:rsid w:val="00CE6B6C"/>
    <w:rsid w:val="00CE7628"/>
    <w:rsid w:val="00CE7839"/>
    <w:rsid w:val="00CE7C61"/>
    <w:rsid w:val="00CF3623"/>
    <w:rsid w:val="00CF5963"/>
    <w:rsid w:val="00CF5B8F"/>
    <w:rsid w:val="00D008FA"/>
    <w:rsid w:val="00D02DEC"/>
    <w:rsid w:val="00D02FF0"/>
    <w:rsid w:val="00D03274"/>
    <w:rsid w:val="00D04C42"/>
    <w:rsid w:val="00D06E38"/>
    <w:rsid w:val="00D21C91"/>
    <w:rsid w:val="00D2450F"/>
    <w:rsid w:val="00D2692B"/>
    <w:rsid w:val="00D26BE4"/>
    <w:rsid w:val="00D27CC8"/>
    <w:rsid w:val="00D3351A"/>
    <w:rsid w:val="00D3442F"/>
    <w:rsid w:val="00D34A1D"/>
    <w:rsid w:val="00D34A40"/>
    <w:rsid w:val="00D350AC"/>
    <w:rsid w:val="00D36CC9"/>
    <w:rsid w:val="00D36D90"/>
    <w:rsid w:val="00D41FBC"/>
    <w:rsid w:val="00D42D18"/>
    <w:rsid w:val="00D43F6A"/>
    <w:rsid w:val="00D44433"/>
    <w:rsid w:val="00D459C3"/>
    <w:rsid w:val="00D5019A"/>
    <w:rsid w:val="00D509D7"/>
    <w:rsid w:val="00D52219"/>
    <w:rsid w:val="00D5271F"/>
    <w:rsid w:val="00D53BA9"/>
    <w:rsid w:val="00D549E2"/>
    <w:rsid w:val="00D61B28"/>
    <w:rsid w:val="00D62D5D"/>
    <w:rsid w:val="00D667FD"/>
    <w:rsid w:val="00D709AC"/>
    <w:rsid w:val="00D7191F"/>
    <w:rsid w:val="00D73CAA"/>
    <w:rsid w:val="00D75471"/>
    <w:rsid w:val="00D80829"/>
    <w:rsid w:val="00D8109C"/>
    <w:rsid w:val="00D84AD8"/>
    <w:rsid w:val="00D84C53"/>
    <w:rsid w:val="00D85E47"/>
    <w:rsid w:val="00D86E83"/>
    <w:rsid w:val="00D93F88"/>
    <w:rsid w:val="00D9449D"/>
    <w:rsid w:val="00D95472"/>
    <w:rsid w:val="00D9676D"/>
    <w:rsid w:val="00D97FFC"/>
    <w:rsid w:val="00DA0D27"/>
    <w:rsid w:val="00DA6D7C"/>
    <w:rsid w:val="00DA7A89"/>
    <w:rsid w:val="00DB0F2B"/>
    <w:rsid w:val="00DB0F92"/>
    <w:rsid w:val="00DB1366"/>
    <w:rsid w:val="00DB23B6"/>
    <w:rsid w:val="00DB3AA9"/>
    <w:rsid w:val="00DB5720"/>
    <w:rsid w:val="00DB594D"/>
    <w:rsid w:val="00DB6793"/>
    <w:rsid w:val="00DC0BA0"/>
    <w:rsid w:val="00DC283C"/>
    <w:rsid w:val="00DC4800"/>
    <w:rsid w:val="00DC6074"/>
    <w:rsid w:val="00DC6EA8"/>
    <w:rsid w:val="00DD1928"/>
    <w:rsid w:val="00DD5FDD"/>
    <w:rsid w:val="00DE0C66"/>
    <w:rsid w:val="00DE0D1B"/>
    <w:rsid w:val="00DE52AE"/>
    <w:rsid w:val="00DE6D6F"/>
    <w:rsid w:val="00DF00A4"/>
    <w:rsid w:val="00DF0A15"/>
    <w:rsid w:val="00DF4CF1"/>
    <w:rsid w:val="00DF4FCD"/>
    <w:rsid w:val="00DF5442"/>
    <w:rsid w:val="00DF57D3"/>
    <w:rsid w:val="00DF5C3F"/>
    <w:rsid w:val="00E00C8C"/>
    <w:rsid w:val="00E01DDF"/>
    <w:rsid w:val="00E04BD7"/>
    <w:rsid w:val="00E11F59"/>
    <w:rsid w:val="00E139E6"/>
    <w:rsid w:val="00E1489F"/>
    <w:rsid w:val="00E1773D"/>
    <w:rsid w:val="00E24BDF"/>
    <w:rsid w:val="00E24C7F"/>
    <w:rsid w:val="00E253E0"/>
    <w:rsid w:val="00E26912"/>
    <w:rsid w:val="00E26AD1"/>
    <w:rsid w:val="00E26C56"/>
    <w:rsid w:val="00E348E8"/>
    <w:rsid w:val="00E40529"/>
    <w:rsid w:val="00E408D9"/>
    <w:rsid w:val="00E449DD"/>
    <w:rsid w:val="00E457B4"/>
    <w:rsid w:val="00E4581C"/>
    <w:rsid w:val="00E460B2"/>
    <w:rsid w:val="00E47187"/>
    <w:rsid w:val="00E52706"/>
    <w:rsid w:val="00E54DCC"/>
    <w:rsid w:val="00E56AC0"/>
    <w:rsid w:val="00E5748F"/>
    <w:rsid w:val="00E5786F"/>
    <w:rsid w:val="00E677BF"/>
    <w:rsid w:val="00E705C8"/>
    <w:rsid w:val="00E7362A"/>
    <w:rsid w:val="00E73A25"/>
    <w:rsid w:val="00E73DE6"/>
    <w:rsid w:val="00E7632D"/>
    <w:rsid w:val="00E81DAE"/>
    <w:rsid w:val="00E83B9B"/>
    <w:rsid w:val="00E847D0"/>
    <w:rsid w:val="00E855F3"/>
    <w:rsid w:val="00E857D7"/>
    <w:rsid w:val="00E865D1"/>
    <w:rsid w:val="00E87DA3"/>
    <w:rsid w:val="00E934A4"/>
    <w:rsid w:val="00E96179"/>
    <w:rsid w:val="00EA0C9A"/>
    <w:rsid w:val="00EA6E71"/>
    <w:rsid w:val="00EB2A37"/>
    <w:rsid w:val="00EB2F49"/>
    <w:rsid w:val="00EB39E5"/>
    <w:rsid w:val="00EB5CB1"/>
    <w:rsid w:val="00EB657B"/>
    <w:rsid w:val="00EB7D56"/>
    <w:rsid w:val="00EC01FB"/>
    <w:rsid w:val="00EC2877"/>
    <w:rsid w:val="00EC63F9"/>
    <w:rsid w:val="00ED0376"/>
    <w:rsid w:val="00ED0AD6"/>
    <w:rsid w:val="00ED22F9"/>
    <w:rsid w:val="00ED3702"/>
    <w:rsid w:val="00ED3C8B"/>
    <w:rsid w:val="00ED461B"/>
    <w:rsid w:val="00ED6921"/>
    <w:rsid w:val="00ED7137"/>
    <w:rsid w:val="00ED76E5"/>
    <w:rsid w:val="00EE00B0"/>
    <w:rsid w:val="00EE2AA5"/>
    <w:rsid w:val="00EE40D8"/>
    <w:rsid w:val="00EE61AE"/>
    <w:rsid w:val="00EE638F"/>
    <w:rsid w:val="00EE7395"/>
    <w:rsid w:val="00EE7708"/>
    <w:rsid w:val="00EF13AE"/>
    <w:rsid w:val="00EF2F72"/>
    <w:rsid w:val="00EF382F"/>
    <w:rsid w:val="00EF6B1A"/>
    <w:rsid w:val="00F01366"/>
    <w:rsid w:val="00F07A8C"/>
    <w:rsid w:val="00F10640"/>
    <w:rsid w:val="00F10C48"/>
    <w:rsid w:val="00F11570"/>
    <w:rsid w:val="00F12C77"/>
    <w:rsid w:val="00F17612"/>
    <w:rsid w:val="00F2108B"/>
    <w:rsid w:val="00F23292"/>
    <w:rsid w:val="00F2364B"/>
    <w:rsid w:val="00F25A1D"/>
    <w:rsid w:val="00F269A3"/>
    <w:rsid w:val="00F26FDA"/>
    <w:rsid w:val="00F27054"/>
    <w:rsid w:val="00F302B9"/>
    <w:rsid w:val="00F33279"/>
    <w:rsid w:val="00F414CB"/>
    <w:rsid w:val="00F431B3"/>
    <w:rsid w:val="00F43759"/>
    <w:rsid w:val="00F43BA2"/>
    <w:rsid w:val="00F43BB9"/>
    <w:rsid w:val="00F4484C"/>
    <w:rsid w:val="00F45A96"/>
    <w:rsid w:val="00F45D07"/>
    <w:rsid w:val="00F464AE"/>
    <w:rsid w:val="00F46F98"/>
    <w:rsid w:val="00F472B9"/>
    <w:rsid w:val="00F51F24"/>
    <w:rsid w:val="00F54019"/>
    <w:rsid w:val="00F56DB2"/>
    <w:rsid w:val="00F56F2E"/>
    <w:rsid w:val="00F63157"/>
    <w:rsid w:val="00F65255"/>
    <w:rsid w:val="00F65A8D"/>
    <w:rsid w:val="00F70104"/>
    <w:rsid w:val="00F71CD8"/>
    <w:rsid w:val="00F72D45"/>
    <w:rsid w:val="00F72F35"/>
    <w:rsid w:val="00F7462D"/>
    <w:rsid w:val="00F7634A"/>
    <w:rsid w:val="00F81586"/>
    <w:rsid w:val="00F81E80"/>
    <w:rsid w:val="00F84C50"/>
    <w:rsid w:val="00F85CC6"/>
    <w:rsid w:val="00F913E6"/>
    <w:rsid w:val="00F9457B"/>
    <w:rsid w:val="00F94F3A"/>
    <w:rsid w:val="00FA1152"/>
    <w:rsid w:val="00FA184A"/>
    <w:rsid w:val="00FA55C6"/>
    <w:rsid w:val="00FA584A"/>
    <w:rsid w:val="00FA59DB"/>
    <w:rsid w:val="00FA7199"/>
    <w:rsid w:val="00FA7591"/>
    <w:rsid w:val="00FB0C3B"/>
    <w:rsid w:val="00FB0FEC"/>
    <w:rsid w:val="00FB2D08"/>
    <w:rsid w:val="00FB5B8C"/>
    <w:rsid w:val="00FB61CA"/>
    <w:rsid w:val="00FB778D"/>
    <w:rsid w:val="00FC1767"/>
    <w:rsid w:val="00FC4483"/>
    <w:rsid w:val="00FC67A9"/>
    <w:rsid w:val="00FD102B"/>
    <w:rsid w:val="00FD5AF7"/>
    <w:rsid w:val="00FD5F2D"/>
    <w:rsid w:val="00FE43E0"/>
    <w:rsid w:val="00FE462B"/>
    <w:rsid w:val="00FE48FB"/>
    <w:rsid w:val="00FE7D4C"/>
    <w:rsid w:val="00FF331D"/>
    <w:rsid w:val="00FF3E41"/>
    <w:rsid w:val="00FF4FBF"/>
    <w:rsid w:val="00FF5884"/>
    <w:rsid w:val="00FF6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fillcolor="white" stroke="f">
      <v:fill color="white"/>
      <v:stroke on="f"/>
      <v:textbox inset="5.85pt,.7pt,5.85pt,.7pt"/>
    </o:shapedefaults>
    <o:shapelayout v:ext="edit">
      <o:idmap v:ext="edit" data="1"/>
    </o:shapelayout>
  </w:shapeDefaults>
  <w:decimalSymbol w:val="."/>
  <w:listSeparator w:val=","/>
  <w14:docId w14:val="149C1559"/>
  <w15:docId w15:val="{26317FF4-8DAD-451D-906F-9D5A67F8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67E9A"/>
    <w:pPr>
      <w:widowControl w:val="0"/>
      <w:jc w:val="both"/>
    </w:pPr>
    <w:rPr>
      <w:rFonts w:ascii="ＭＳ 明朝"/>
      <w:kern w:val="2"/>
      <w:sz w:val="22"/>
      <w:szCs w:val="22"/>
    </w:rPr>
  </w:style>
  <w:style w:type="paragraph" w:styleId="1">
    <w:name w:val="heading 1"/>
    <w:aliases w:val="ＭＳＰゴ18po,見出し 1，ＭＳＰゴ18po,見出し 1，ＭＳＰゴ18po1,ＭＳＰゴ18po1,見出し 1，ＭＳＰゴ18po2,ＭＳＰゴ18po2"/>
    <w:basedOn w:val="a1"/>
    <w:next w:val="a1"/>
    <w:qFormat/>
    <w:rsid w:val="00B65F45"/>
    <w:pPr>
      <w:keepNext/>
      <w:outlineLvl w:val="0"/>
    </w:pPr>
    <w:rPr>
      <w:rFonts w:ascii="Arial" w:eastAsia="ＭＳ Ｐゴシック" w:hAnsi="Arial"/>
      <w:b/>
      <w:sz w:val="36"/>
      <w:szCs w:val="36"/>
    </w:rPr>
  </w:style>
  <w:style w:type="paragraph" w:styleId="21">
    <w:name w:val="heading 2"/>
    <w:aliases w:val="ＭＳゴP12po,ＭＳゴP12po1,ＭＳゴP12po2,ＭＳゴP12po3,ＭＳゴP12po4,ＭＳゴP12po11,ＭＳゴP12po21,ＭＳゴP12po31,ＭＳゴP12po5,ＭＳゴP12po12,ＭＳゴP12po22,ＭＳゴP12po32,ＭＳゴP12po6,ＭＳゴP12po13,ＭＳゴP12po23,ＭＳゴP12po33,ＭＳゴP12po7,ＭＳゴP12po14,ＭＳゴP12po24,ＭＳゴP12po34,ＭＳゴP12po8,ＭＳゴP12po15,ＭＳゴP12po25"/>
    <w:basedOn w:val="a1"/>
    <w:next w:val="a1"/>
    <w:qFormat/>
    <w:rsid w:val="00B65F45"/>
    <w:pPr>
      <w:keepNext/>
      <w:ind w:leftChars="100" w:left="100"/>
      <w:outlineLvl w:val="1"/>
    </w:pPr>
    <w:rPr>
      <w:rFonts w:ascii="Arial" w:eastAsia="ＭＳ Ｐゴシック" w:hAnsi="Arial"/>
      <w:b/>
      <w:sz w:val="24"/>
    </w:rPr>
  </w:style>
  <w:style w:type="paragraph" w:styleId="31">
    <w:name w:val="heading 3"/>
    <w:aliases w:val="MSP明12po,MSP明12po1,MSP明12po2,MSP明12po3,MSP明12po11,MSP明12po21,MSP明12po4,MSP明12po12,MSP明12po22,MSP明12po5,MSP明12po13,MSP明12po23"/>
    <w:basedOn w:val="22"/>
    <w:next w:val="a1"/>
    <w:qFormat/>
    <w:rsid w:val="008B42AD"/>
    <w:pPr>
      <w:ind w:firstLine="208"/>
      <w:outlineLvl w:val="2"/>
    </w:pPr>
    <w:rPr>
      <w:color w:val="auto"/>
    </w:rPr>
  </w:style>
  <w:style w:type="paragraph" w:styleId="41">
    <w:name w:val="heading 4"/>
    <w:basedOn w:val="a1"/>
    <w:next w:val="a1"/>
    <w:qFormat/>
    <w:rsid w:val="00B65F45"/>
    <w:pPr>
      <w:keepNext/>
      <w:ind w:leftChars="400" w:left="400"/>
      <w:outlineLvl w:val="3"/>
    </w:pPr>
    <w:rPr>
      <w:b/>
      <w:bCs/>
    </w:rPr>
  </w:style>
  <w:style w:type="paragraph" w:styleId="51">
    <w:name w:val="heading 5"/>
    <w:basedOn w:val="a1"/>
    <w:next w:val="a1"/>
    <w:qFormat/>
    <w:rsid w:val="00B65F45"/>
    <w:pPr>
      <w:keepNext/>
      <w:ind w:leftChars="800" w:left="800"/>
      <w:outlineLvl w:val="4"/>
    </w:pPr>
    <w:rPr>
      <w:rFonts w:ascii="Arial" w:eastAsia="ＭＳ ゴシック" w:hAnsi="Arial"/>
    </w:rPr>
  </w:style>
  <w:style w:type="paragraph" w:styleId="6">
    <w:name w:val="heading 6"/>
    <w:basedOn w:val="a1"/>
    <w:next w:val="a1"/>
    <w:qFormat/>
    <w:rsid w:val="00B65F45"/>
    <w:pPr>
      <w:keepNext/>
      <w:ind w:leftChars="800" w:left="800"/>
      <w:outlineLvl w:val="5"/>
    </w:pPr>
    <w:rPr>
      <w:b/>
      <w:bCs/>
    </w:rPr>
  </w:style>
  <w:style w:type="paragraph" w:styleId="7">
    <w:name w:val="heading 7"/>
    <w:basedOn w:val="a1"/>
    <w:next w:val="a1"/>
    <w:qFormat/>
    <w:rsid w:val="00B65F45"/>
    <w:pPr>
      <w:keepNext/>
      <w:ind w:leftChars="800" w:left="800"/>
      <w:outlineLvl w:val="6"/>
    </w:pPr>
  </w:style>
  <w:style w:type="paragraph" w:styleId="8">
    <w:name w:val="heading 8"/>
    <w:basedOn w:val="a1"/>
    <w:next w:val="a1"/>
    <w:qFormat/>
    <w:rsid w:val="00B65F45"/>
    <w:pPr>
      <w:keepNext/>
      <w:ind w:leftChars="1200" w:left="1200"/>
      <w:outlineLvl w:val="7"/>
    </w:pPr>
  </w:style>
  <w:style w:type="paragraph" w:styleId="9">
    <w:name w:val="heading 9"/>
    <w:basedOn w:val="a1"/>
    <w:next w:val="a1"/>
    <w:qFormat/>
    <w:rsid w:val="00B65F45"/>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2P12">
    <w:name w:val="スタイル 見出し 2ＭＳゴP12."/>
    <w:basedOn w:val="21"/>
    <w:semiHidden/>
    <w:rsid w:val="00B65F45"/>
    <w:pPr>
      <w:ind w:left="571" w:hanging="471"/>
    </w:pPr>
    <w:rPr>
      <w:rFonts w:cs="ＭＳ 明朝"/>
      <w:bCs/>
      <w:szCs w:val="20"/>
    </w:rPr>
  </w:style>
  <w:style w:type="paragraph" w:customStyle="1" w:styleId="3MSP12p">
    <w:name w:val="スタイル 見出し 3MSP明12p"/>
    <w:basedOn w:val="31"/>
    <w:semiHidden/>
    <w:rsid w:val="00B65F45"/>
    <w:pPr>
      <w:ind w:firstLine="267"/>
    </w:pPr>
  </w:style>
  <w:style w:type="paragraph" w:customStyle="1" w:styleId="4MSP12p3">
    <w:name w:val="見出し4 MSP明朝12p+左：3字"/>
    <w:basedOn w:val="3MSP12p"/>
    <w:autoRedefine/>
    <w:rsid w:val="00B65F45"/>
    <w:pPr>
      <w:ind w:leftChars="300" w:left="300"/>
    </w:pPr>
    <w:rPr>
      <w:rFonts w:eastAsia="ＭＳ ゴシック"/>
    </w:rPr>
  </w:style>
  <w:style w:type="paragraph" w:customStyle="1" w:styleId="22">
    <w:name w:val="見出し2"/>
    <w:aliases w:val="ＭＳゴP12. + 左 :  1 字"/>
    <w:basedOn w:val="2P12"/>
    <w:autoRedefine/>
    <w:rsid w:val="00361172"/>
    <w:pPr>
      <w:ind w:leftChars="0" w:left="0" w:firstLineChars="100" w:firstLine="228"/>
    </w:pPr>
    <w:rPr>
      <w:rFonts w:ascii="ＭＳ 明朝" w:eastAsia="ＭＳ 明朝" w:hAnsi="ＭＳ 明朝"/>
      <w:color w:val="000000"/>
      <w:sz w:val="22"/>
      <w:szCs w:val="22"/>
    </w:rPr>
  </w:style>
  <w:style w:type="paragraph" w:customStyle="1" w:styleId="32">
    <w:name w:val="見出し3"/>
    <w:aliases w:val="MSP明12p + 左 :  2 字"/>
    <w:basedOn w:val="3MSP12p"/>
    <w:autoRedefine/>
    <w:rsid w:val="00B65F45"/>
    <w:pPr>
      <w:ind w:firstLine="208"/>
    </w:pPr>
    <w:rPr>
      <w:rFonts w:eastAsia="ＭＳ ゴシック"/>
    </w:rPr>
  </w:style>
  <w:style w:type="paragraph" w:customStyle="1" w:styleId="42">
    <w:name w:val="見出し4"/>
    <w:aliases w:val="MSP明12p+左：3字"/>
    <w:basedOn w:val="3MSP12p"/>
    <w:rsid w:val="00B65F45"/>
    <w:pPr>
      <w:ind w:leftChars="300" w:left="300"/>
    </w:pPr>
  </w:style>
  <w:style w:type="paragraph" w:customStyle="1" w:styleId="a5">
    <w:name w:val="見出し０"/>
    <w:basedOn w:val="1"/>
    <w:rsid w:val="00B65F45"/>
    <w:rPr>
      <w:sz w:val="48"/>
    </w:rPr>
  </w:style>
  <w:style w:type="paragraph" w:customStyle="1" w:styleId="112p">
    <w:name w:val="本文(1)12p"/>
    <w:basedOn w:val="a6"/>
    <w:rsid w:val="00B65F45"/>
    <w:pPr>
      <w:ind w:leftChars="500" w:left="500" w:firstLineChars="100" w:firstLine="100"/>
    </w:pPr>
    <w:rPr>
      <w:sz w:val="24"/>
    </w:rPr>
  </w:style>
  <w:style w:type="paragraph" w:styleId="a6">
    <w:name w:val="Body Text Indent"/>
    <w:basedOn w:val="a1"/>
    <w:rsid w:val="00B65F45"/>
    <w:pPr>
      <w:ind w:leftChars="400" w:left="851"/>
    </w:pPr>
  </w:style>
  <w:style w:type="paragraph" w:customStyle="1" w:styleId="a7">
    <w:name w:val="見出し５左：４字"/>
    <w:basedOn w:val="a1"/>
    <w:rsid w:val="00B65F45"/>
    <w:pPr>
      <w:ind w:leftChars="400" w:left="400"/>
    </w:pPr>
  </w:style>
  <w:style w:type="paragraph" w:customStyle="1" w:styleId="52">
    <w:name w:val="スタイル 見出し５左：５字 + 左 :  5 字"/>
    <w:basedOn w:val="a1"/>
    <w:rsid w:val="00B65F45"/>
    <w:pPr>
      <w:ind w:leftChars="500" w:left="1163"/>
    </w:pPr>
    <w:rPr>
      <w:rFonts w:cs="ＭＳ 明朝"/>
      <w:b/>
      <w:bCs/>
      <w:sz w:val="24"/>
      <w:szCs w:val="20"/>
    </w:rPr>
  </w:style>
  <w:style w:type="paragraph" w:customStyle="1" w:styleId="a8">
    <w:name w:val="スタイル 見出し５左：５字"/>
    <w:basedOn w:val="a1"/>
    <w:rsid w:val="00B65F45"/>
    <w:pPr>
      <w:ind w:leftChars="500" w:left="1163"/>
    </w:pPr>
    <w:rPr>
      <w:rFonts w:cs="ＭＳ 明朝"/>
      <w:b/>
      <w:bCs/>
      <w:sz w:val="24"/>
      <w:szCs w:val="20"/>
    </w:rPr>
  </w:style>
  <w:style w:type="paragraph" w:customStyle="1" w:styleId="3MSP12p2">
    <w:name w:val="スタイル 見出し3MSP明12p + 左 :  2 字"/>
    <w:basedOn w:val="32"/>
    <w:autoRedefine/>
    <w:rsid w:val="00B65F45"/>
    <w:pPr>
      <w:ind w:left="453" w:firstLine="0"/>
    </w:pPr>
  </w:style>
  <w:style w:type="paragraph" w:customStyle="1" w:styleId="3MSP12p20">
    <w:name w:val="見出し3MSP明12p + 左 :  2 字"/>
    <w:basedOn w:val="32"/>
    <w:rsid w:val="00B65F45"/>
    <w:pPr>
      <w:ind w:left="405" w:firstLine="0"/>
    </w:pPr>
  </w:style>
  <w:style w:type="paragraph" w:customStyle="1" w:styleId="a9">
    <w:name w:val="見出し５左：５字"/>
    <w:basedOn w:val="a7"/>
    <w:rsid w:val="00B65F45"/>
    <w:pPr>
      <w:ind w:leftChars="500" w:left="500"/>
    </w:pPr>
    <w:rPr>
      <w:rFonts w:eastAsia="ＭＳ Ｐ明朝" w:cs="ＭＳ 明朝"/>
      <w:b/>
      <w:szCs w:val="20"/>
    </w:rPr>
  </w:style>
  <w:style w:type="paragraph" w:customStyle="1" w:styleId="aa">
    <w:name w:val="見出し５字"/>
    <w:basedOn w:val="a7"/>
    <w:rsid w:val="00B65F45"/>
    <w:pPr>
      <w:ind w:leftChars="500" w:left="500"/>
    </w:pPr>
    <w:rPr>
      <w:b/>
    </w:rPr>
  </w:style>
  <w:style w:type="paragraph" w:customStyle="1" w:styleId="ab">
    <w:name w:val="見出し５左５字"/>
    <w:basedOn w:val="a7"/>
    <w:rsid w:val="00B65F45"/>
    <w:pPr>
      <w:ind w:leftChars="500" w:left="500"/>
    </w:pPr>
    <w:rPr>
      <w:rFonts w:cs="ＭＳ 明朝"/>
      <w:b/>
      <w:szCs w:val="20"/>
    </w:rPr>
  </w:style>
  <w:style w:type="paragraph" w:styleId="10">
    <w:name w:val="toc 1"/>
    <w:basedOn w:val="a1"/>
    <w:next w:val="a1"/>
    <w:autoRedefine/>
    <w:uiPriority w:val="39"/>
    <w:rsid w:val="00B65F45"/>
    <w:pPr>
      <w:tabs>
        <w:tab w:val="right" w:leader="dot" w:pos="9315"/>
      </w:tabs>
    </w:pPr>
    <w:rPr>
      <w:sz w:val="20"/>
    </w:rPr>
  </w:style>
  <w:style w:type="paragraph" w:styleId="23">
    <w:name w:val="toc 2"/>
    <w:basedOn w:val="a1"/>
    <w:next w:val="a1"/>
    <w:autoRedefine/>
    <w:uiPriority w:val="39"/>
    <w:rsid w:val="000D5233"/>
    <w:pPr>
      <w:tabs>
        <w:tab w:val="right" w:leader="dot" w:pos="9315"/>
      </w:tabs>
      <w:ind w:leftChars="100" w:left="207"/>
    </w:pPr>
    <w:rPr>
      <w:rFonts w:asciiTheme="minorEastAsia" w:eastAsiaTheme="minorEastAsia" w:hAnsiTheme="minorEastAsia"/>
      <w:noProof/>
      <w:color w:val="000000"/>
      <w:sz w:val="20"/>
    </w:rPr>
  </w:style>
  <w:style w:type="paragraph" w:styleId="33">
    <w:name w:val="toc 3"/>
    <w:basedOn w:val="a1"/>
    <w:next w:val="a1"/>
    <w:autoRedefine/>
    <w:uiPriority w:val="39"/>
    <w:rsid w:val="00B65F45"/>
    <w:pPr>
      <w:tabs>
        <w:tab w:val="right" w:leader="dot" w:pos="9315"/>
      </w:tabs>
      <w:ind w:leftChars="205" w:left="1167" w:hangingChars="398" w:hanging="743"/>
    </w:pPr>
    <w:rPr>
      <w:sz w:val="20"/>
    </w:rPr>
  </w:style>
  <w:style w:type="paragraph" w:styleId="ac">
    <w:name w:val="header"/>
    <w:basedOn w:val="a1"/>
    <w:rsid w:val="00B65F45"/>
    <w:pPr>
      <w:tabs>
        <w:tab w:val="center" w:pos="4252"/>
        <w:tab w:val="right" w:pos="8504"/>
      </w:tabs>
      <w:snapToGrid w:val="0"/>
    </w:pPr>
    <w:rPr>
      <w:sz w:val="21"/>
    </w:rPr>
  </w:style>
  <w:style w:type="paragraph" w:styleId="24">
    <w:name w:val="Body Text Indent 2"/>
    <w:basedOn w:val="a1"/>
    <w:rsid w:val="00B65F45"/>
    <w:pPr>
      <w:ind w:leftChars="500" w:left="1470" w:hangingChars="200" w:hanging="420"/>
    </w:pPr>
    <w:rPr>
      <w:sz w:val="24"/>
    </w:rPr>
  </w:style>
  <w:style w:type="paragraph" w:styleId="ad">
    <w:name w:val="footer"/>
    <w:basedOn w:val="a1"/>
    <w:rsid w:val="00B65F45"/>
    <w:pPr>
      <w:tabs>
        <w:tab w:val="center" w:pos="4252"/>
        <w:tab w:val="right" w:pos="8504"/>
      </w:tabs>
      <w:snapToGrid w:val="0"/>
    </w:pPr>
    <w:rPr>
      <w:sz w:val="24"/>
    </w:rPr>
  </w:style>
  <w:style w:type="character" w:styleId="ae">
    <w:name w:val="page number"/>
    <w:basedOn w:val="a2"/>
    <w:rsid w:val="00B65F45"/>
    <w:rPr>
      <w:rFonts w:ascii="Times New Roman" w:eastAsia="ＭＳ 明朝" w:hAnsi="Times New Roman"/>
      <w:sz w:val="20"/>
      <w:szCs w:val="20"/>
    </w:rPr>
  </w:style>
  <w:style w:type="paragraph" w:styleId="af">
    <w:name w:val="Body Text"/>
    <w:basedOn w:val="a1"/>
    <w:rsid w:val="00B65F45"/>
    <w:rPr>
      <w:sz w:val="24"/>
    </w:rPr>
  </w:style>
  <w:style w:type="paragraph" w:styleId="25">
    <w:name w:val="Body Text 2"/>
    <w:basedOn w:val="a1"/>
    <w:rsid w:val="00B65F45"/>
    <w:pPr>
      <w:spacing w:line="480" w:lineRule="auto"/>
    </w:pPr>
  </w:style>
  <w:style w:type="paragraph" w:styleId="af0">
    <w:name w:val="Plain Text"/>
    <w:basedOn w:val="a1"/>
    <w:link w:val="af1"/>
    <w:rsid w:val="00B65F45"/>
    <w:rPr>
      <w:rFonts w:hAnsi="Courier New"/>
      <w:sz w:val="21"/>
      <w:szCs w:val="20"/>
    </w:rPr>
  </w:style>
  <w:style w:type="paragraph" w:customStyle="1" w:styleId="310">
    <w:name w:val="見出し31"/>
    <w:aliases w:val="MSP明12p + 左 :  2 字1"/>
    <w:basedOn w:val="a1"/>
    <w:rsid w:val="00B65F45"/>
    <w:pPr>
      <w:keepNext/>
      <w:ind w:leftChars="100" w:left="100" w:firstLine="267"/>
      <w:outlineLvl w:val="2"/>
    </w:pPr>
    <w:rPr>
      <w:rFonts w:ascii="Arial" w:hAnsi="Arial" w:cs="ＭＳ 明朝"/>
      <w:b/>
      <w:bCs/>
      <w:sz w:val="24"/>
      <w:szCs w:val="20"/>
    </w:rPr>
  </w:style>
  <w:style w:type="paragraph" w:customStyle="1" w:styleId="4MSP12p31">
    <w:name w:val="見出し4 MSP明朝12p+左：3字1"/>
    <w:basedOn w:val="a1"/>
    <w:rsid w:val="00B65F45"/>
    <w:pPr>
      <w:keepNext/>
      <w:ind w:leftChars="300" w:left="300" w:firstLine="267"/>
      <w:outlineLvl w:val="2"/>
    </w:pPr>
    <w:rPr>
      <w:rFonts w:ascii="Arial" w:hAnsi="Arial" w:cs="ＭＳ 明朝"/>
      <w:b/>
      <w:bCs/>
      <w:sz w:val="24"/>
    </w:rPr>
  </w:style>
  <w:style w:type="paragraph" w:customStyle="1" w:styleId="210">
    <w:name w:val="見出し21"/>
    <w:aliases w:val="ＭＳゴP12. + 左 :  1 字1"/>
    <w:basedOn w:val="a1"/>
    <w:rsid w:val="00B65F45"/>
    <w:pPr>
      <w:keepNext/>
      <w:ind w:leftChars="100" w:left="681" w:hanging="471"/>
      <w:outlineLvl w:val="1"/>
    </w:pPr>
    <w:rPr>
      <w:rFonts w:ascii="Arial" w:eastAsia="ＭＳ Ｐゴシック" w:hAnsi="Arial" w:cs="ＭＳ 明朝"/>
      <w:b/>
      <w:bCs/>
      <w:sz w:val="24"/>
      <w:szCs w:val="20"/>
    </w:rPr>
  </w:style>
  <w:style w:type="paragraph" w:customStyle="1" w:styleId="320">
    <w:name w:val="見出し32"/>
    <w:aliases w:val="MSP明12p + 左 :  2 字2"/>
    <w:basedOn w:val="a1"/>
    <w:rsid w:val="00B65F45"/>
    <w:pPr>
      <w:keepNext/>
      <w:ind w:leftChars="200" w:left="420" w:firstLine="267"/>
      <w:outlineLvl w:val="2"/>
    </w:pPr>
    <w:rPr>
      <w:rFonts w:ascii="Arial" w:hAnsi="Arial" w:cs="ＭＳ 明朝"/>
      <w:b/>
      <w:bCs/>
      <w:sz w:val="24"/>
      <w:szCs w:val="20"/>
    </w:rPr>
  </w:style>
  <w:style w:type="paragraph" w:customStyle="1" w:styleId="510">
    <w:name w:val="スタイル 見出し５左：５字 + 左 :  5 字1"/>
    <w:basedOn w:val="a1"/>
    <w:rsid w:val="00B65F45"/>
    <w:pPr>
      <w:ind w:leftChars="500" w:left="1163"/>
    </w:pPr>
    <w:rPr>
      <w:rFonts w:cs="ＭＳ 明朝"/>
      <w:b/>
      <w:bCs/>
      <w:sz w:val="24"/>
      <w:szCs w:val="20"/>
    </w:rPr>
  </w:style>
  <w:style w:type="paragraph" w:customStyle="1" w:styleId="11">
    <w:name w:val="スタイル 見出し５左：５字1"/>
    <w:basedOn w:val="a1"/>
    <w:rsid w:val="00B65F45"/>
    <w:pPr>
      <w:ind w:leftChars="500" w:left="1163"/>
    </w:pPr>
    <w:rPr>
      <w:rFonts w:cs="ＭＳ 明朝"/>
      <w:b/>
      <w:bCs/>
      <w:sz w:val="24"/>
      <w:szCs w:val="20"/>
    </w:rPr>
  </w:style>
  <w:style w:type="paragraph" w:customStyle="1" w:styleId="12">
    <w:name w:val="見出し５左５字1"/>
    <w:basedOn w:val="a1"/>
    <w:rsid w:val="00B65F45"/>
    <w:pPr>
      <w:ind w:leftChars="500" w:left="500"/>
    </w:pPr>
    <w:rPr>
      <w:rFonts w:cs="ＭＳ 明朝"/>
      <w:b/>
      <w:sz w:val="24"/>
      <w:szCs w:val="20"/>
    </w:rPr>
  </w:style>
  <w:style w:type="paragraph" w:customStyle="1" w:styleId="4MSP12p32">
    <w:name w:val="見出し4 MSP明朝12p+左：3字2"/>
    <w:basedOn w:val="a1"/>
    <w:rsid w:val="00B65F45"/>
    <w:pPr>
      <w:keepNext/>
      <w:ind w:leftChars="300" w:left="300" w:firstLine="267"/>
      <w:outlineLvl w:val="2"/>
    </w:pPr>
    <w:rPr>
      <w:rFonts w:ascii="Arial" w:hAnsi="Arial" w:cs="ＭＳ 明朝"/>
      <w:b/>
      <w:bCs/>
      <w:sz w:val="24"/>
    </w:rPr>
  </w:style>
  <w:style w:type="paragraph" w:customStyle="1" w:styleId="220">
    <w:name w:val="見出し22"/>
    <w:aliases w:val="ＭＳゴP12. + 左 :  1 字2"/>
    <w:basedOn w:val="a1"/>
    <w:autoRedefine/>
    <w:rsid w:val="00B65F45"/>
    <w:pPr>
      <w:keepNext/>
      <w:ind w:leftChars="100" w:left="681" w:hanging="471"/>
      <w:outlineLvl w:val="1"/>
    </w:pPr>
    <w:rPr>
      <w:rFonts w:ascii="Arial" w:eastAsia="ＭＳ ゴシック" w:hAnsi="Arial" w:cs="ＭＳ 明朝"/>
      <w:b/>
      <w:bCs/>
      <w:sz w:val="24"/>
    </w:rPr>
  </w:style>
  <w:style w:type="paragraph" w:customStyle="1" w:styleId="330">
    <w:name w:val="見出し33"/>
    <w:aliases w:val="MSP明12p + 左 :  2 字3"/>
    <w:basedOn w:val="a1"/>
    <w:rsid w:val="00B65F45"/>
    <w:pPr>
      <w:keepNext/>
      <w:ind w:leftChars="200" w:left="420" w:firstLine="267"/>
      <w:outlineLvl w:val="2"/>
    </w:pPr>
    <w:rPr>
      <w:rFonts w:ascii="Arial" w:hAnsi="Arial" w:cs="ＭＳ 明朝"/>
      <w:b/>
      <w:bCs/>
      <w:sz w:val="24"/>
      <w:szCs w:val="20"/>
    </w:rPr>
  </w:style>
  <w:style w:type="paragraph" w:styleId="af2">
    <w:name w:val="Block Text"/>
    <w:basedOn w:val="a1"/>
    <w:rsid w:val="00B65F45"/>
    <w:pPr>
      <w:ind w:left="113" w:right="113"/>
      <w:jc w:val="distribute"/>
    </w:pPr>
    <w:rPr>
      <w:sz w:val="20"/>
    </w:rPr>
  </w:style>
  <w:style w:type="paragraph" w:styleId="34">
    <w:name w:val="Body Text Indent 3"/>
    <w:basedOn w:val="a1"/>
    <w:rsid w:val="00B65F45"/>
    <w:pPr>
      <w:ind w:leftChars="400" w:left="851"/>
    </w:pPr>
    <w:rPr>
      <w:sz w:val="16"/>
      <w:szCs w:val="16"/>
    </w:rPr>
  </w:style>
  <w:style w:type="paragraph" w:styleId="43">
    <w:name w:val="toc 4"/>
    <w:basedOn w:val="a1"/>
    <w:next w:val="a1"/>
    <w:autoRedefine/>
    <w:uiPriority w:val="39"/>
    <w:rsid w:val="00B65F45"/>
    <w:pPr>
      <w:tabs>
        <w:tab w:val="left" w:leader="dot" w:pos="9315"/>
      </w:tabs>
      <w:ind w:leftChars="300" w:left="720"/>
    </w:pPr>
    <w:rPr>
      <w:sz w:val="20"/>
    </w:rPr>
  </w:style>
  <w:style w:type="paragraph" w:styleId="HTML">
    <w:name w:val="HTML Address"/>
    <w:basedOn w:val="a1"/>
    <w:rsid w:val="00B65F45"/>
    <w:rPr>
      <w:i/>
      <w:iCs/>
    </w:rPr>
  </w:style>
  <w:style w:type="paragraph" w:styleId="HTML0">
    <w:name w:val="HTML Preformatted"/>
    <w:basedOn w:val="a1"/>
    <w:rsid w:val="00B65F45"/>
    <w:rPr>
      <w:rFonts w:ascii="Courier New" w:hAnsi="Courier New" w:cs="Courier New"/>
      <w:sz w:val="20"/>
      <w:szCs w:val="20"/>
    </w:rPr>
  </w:style>
  <w:style w:type="paragraph" w:styleId="af3">
    <w:name w:val="annotation text"/>
    <w:basedOn w:val="a1"/>
    <w:semiHidden/>
    <w:rsid w:val="00B65F45"/>
    <w:pPr>
      <w:jc w:val="left"/>
    </w:pPr>
  </w:style>
  <w:style w:type="paragraph" w:styleId="af4">
    <w:name w:val="annotation subject"/>
    <w:basedOn w:val="af3"/>
    <w:next w:val="af3"/>
    <w:semiHidden/>
    <w:rsid w:val="00B65F45"/>
    <w:rPr>
      <w:b/>
      <w:bCs/>
    </w:rPr>
  </w:style>
  <w:style w:type="paragraph" w:styleId="af5">
    <w:name w:val="macro"/>
    <w:semiHidden/>
    <w:rsid w:val="00B65F4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6">
    <w:name w:val="Message Header"/>
    <w:basedOn w:val="a1"/>
    <w:rsid w:val="00B65F4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7">
    <w:name w:val="Salutation"/>
    <w:basedOn w:val="a1"/>
    <w:next w:val="a1"/>
    <w:rsid w:val="00B65F45"/>
  </w:style>
  <w:style w:type="paragraph" w:styleId="af8">
    <w:name w:val="envelope address"/>
    <w:basedOn w:val="a1"/>
    <w:rsid w:val="00B65F45"/>
    <w:pPr>
      <w:framePr w:w="6804" w:h="2268" w:hRule="exact" w:hSpace="142" w:wrap="auto" w:hAnchor="page" w:xAlign="center" w:yAlign="bottom"/>
      <w:snapToGrid w:val="0"/>
      <w:ind w:leftChars="1400" w:left="100"/>
    </w:pPr>
    <w:rPr>
      <w:rFonts w:ascii="Arial" w:hAnsi="Arial" w:cs="Arial"/>
    </w:rPr>
  </w:style>
  <w:style w:type="paragraph" w:styleId="af9">
    <w:name w:val="List"/>
    <w:basedOn w:val="a1"/>
    <w:rsid w:val="00B65F45"/>
    <w:pPr>
      <w:ind w:left="200" w:hangingChars="200" w:hanging="200"/>
    </w:pPr>
  </w:style>
  <w:style w:type="paragraph" w:styleId="26">
    <w:name w:val="List 2"/>
    <w:basedOn w:val="a1"/>
    <w:rsid w:val="00B65F45"/>
    <w:pPr>
      <w:ind w:leftChars="200" w:left="100" w:hangingChars="200" w:hanging="200"/>
    </w:pPr>
  </w:style>
  <w:style w:type="paragraph" w:styleId="35">
    <w:name w:val="List 3"/>
    <w:basedOn w:val="a1"/>
    <w:rsid w:val="00B65F45"/>
    <w:pPr>
      <w:ind w:leftChars="400" w:left="100" w:hangingChars="200" w:hanging="200"/>
    </w:pPr>
  </w:style>
  <w:style w:type="paragraph" w:styleId="44">
    <w:name w:val="List 4"/>
    <w:basedOn w:val="a1"/>
    <w:rsid w:val="00B65F45"/>
    <w:pPr>
      <w:ind w:leftChars="600" w:left="100" w:hangingChars="200" w:hanging="200"/>
    </w:pPr>
  </w:style>
  <w:style w:type="paragraph" w:styleId="53">
    <w:name w:val="List 5"/>
    <w:basedOn w:val="a1"/>
    <w:rsid w:val="00B65F45"/>
    <w:pPr>
      <w:ind w:leftChars="800" w:left="100" w:hangingChars="200" w:hanging="200"/>
    </w:pPr>
  </w:style>
  <w:style w:type="paragraph" w:styleId="afa">
    <w:name w:val="table of authorities"/>
    <w:basedOn w:val="a1"/>
    <w:next w:val="a1"/>
    <w:semiHidden/>
    <w:rsid w:val="00B65F45"/>
    <w:pPr>
      <w:ind w:left="240" w:hangingChars="100" w:hanging="240"/>
    </w:pPr>
  </w:style>
  <w:style w:type="paragraph" w:styleId="afb">
    <w:name w:val="toa heading"/>
    <w:basedOn w:val="a1"/>
    <w:next w:val="a1"/>
    <w:semiHidden/>
    <w:rsid w:val="00B65F45"/>
    <w:pPr>
      <w:spacing w:before="180"/>
    </w:pPr>
    <w:rPr>
      <w:rFonts w:ascii="Arial" w:eastAsia="ＭＳ ゴシック" w:hAnsi="Arial" w:cs="Arial"/>
    </w:rPr>
  </w:style>
  <w:style w:type="paragraph" w:styleId="a0">
    <w:name w:val="List Bullet"/>
    <w:basedOn w:val="a1"/>
    <w:autoRedefine/>
    <w:rsid w:val="00B65F45"/>
    <w:pPr>
      <w:numPr>
        <w:numId w:val="53"/>
      </w:numPr>
    </w:pPr>
  </w:style>
  <w:style w:type="paragraph" w:styleId="20">
    <w:name w:val="List Bullet 2"/>
    <w:basedOn w:val="a1"/>
    <w:autoRedefine/>
    <w:rsid w:val="00B65F45"/>
    <w:pPr>
      <w:numPr>
        <w:numId w:val="54"/>
      </w:numPr>
    </w:pPr>
  </w:style>
  <w:style w:type="paragraph" w:styleId="30">
    <w:name w:val="List Bullet 3"/>
    <w:basedOn w:val="a1"/>
    <w:autoRedefine/>
    <w:rsid w:val="00B65F45"/>
    <w:pPr>
      <w:numPr>
        <w:numId w:val="55"/>
      </w:numPr>
    </w:pPr>
  </w:style>
  <w:style w:type="paragraph" w:styleId="40">
    <w:name w:val="List Bullet 4"/>
    <w:basedOn w:val="a1"/>
    <w:autoRedefine/>
    <w:rsid w:val="00B65F45"/>
    <w:pPr>
      <w:numPr>
        <w:numId w:val="56"/>
      </w:numPr>
    </w:pPr>
  </w:style>
  <w:style w:type="paragraph" w:styleId="50">
    <w:name w:val="List Bullet 5"/>
    <w:basedOn w:val="a1"/>
    <w:autoRedefine/>
    <w:rsid w:val="00B65F45"/>
    <w:pPr>
      <w:numPr>
        <w:numId w:val="57"/>
      </w:numPr>
    </w:pPr>
  </w:style>
  <w:style w:type="paragraph" w:styleId="afc">
    <w:name w:val="List Continue"/>
    <w:basedOn w:val="a1"/>
    <w:rsid w:val="00B65F45"/>
    <w:pPr>
      <w:spacing w:after="180"/>
      <w:ind w:leftChars="200" w:left="425"/>
    </w:pPr>
  </w:style>
  <w:style w:type="paragraph" w:styleId="27">
    <w:name w:val="List Continue 2"/>
    <w:basedOn w:val="a1"/>
    <w:rsid w:val="00B65F45"/>
    <w:pPr>
      <w:spacing w:after="180"/>
      <w:ind w:leftChars="400" w:left="850"/>
    </w:pPr>
  </w:style>
  <w:style w:type="paragraph" w:styleId="36">
    <w:name w:val="List Continue 3"/>
    <w:basedOn w:val="a1"/>
    <w:rsid w:val="00B65F45"/>
    <w:pPr>
      <w:spacing w:after="180"/>
      <w:ind w:leftChars="600" w:left="1275"/>
    </w:pPr>
  </w:style>
  <w:style w:type="paragraph" w:styleId="45">
    <w:name w:val="List Continue 4"/>
    <w:basedOn w:val="a1"/>
    <w:rsid w:val="00B65F45"/>
    <w:pPr>
      <w:spacing w:after="180"/>
      <w:ind w:leftChars="800" w:left="1700"/>
    </w:pPr>
  </w:style>
  <w:style w:type="paragraph" w:styleId="54">
    <w:name w:val="List Continue 5"/>
    <w:basedOn w:val="a1"/>
    <w:rsid w:val="00B65F45"/>
    <w:pPr>
      <w:spacing w:after="180"/>
      <w:ind w:leftChars="1000" w:left="2125"/>
    </w:pPr>
  </w:style>
  <w:style w:type="paragraph" w:styleId="afd">
    <w:name w:val="Note Heading"/>
    <w:basedOn w:val="a1"/>
    <w:next w:val="a1"/>
    <w:link w:val="afe"/>
    <w:uiPriority w:val="99"/>
    <w:rsid w:val="00B65F45"/>
    <w:pPr>
      <w:jc w:val="center"/>
    </w:pPr>
  </w:style>
  <w:style w:type="paragraph" w:styleId="aff">
    <w:name w:val="footnote text"/>
    <w:basedOn w:val="a1"/>
    <w:semiHidden/>
    <w:rsid w:val="00B65F45"/>
    <w:pPr>
      <w:snapToGrid w:val="0"/>
      <w:jc w:val="left"/>
    </w:pPr>
  </w:style>
  <w:style w:type="paragraph" w:styleId="aff0">
    <w:name w:val="Closing"/>
    <w:basedOn w:val="a1"/>
    <w:rsid w:val="00B65F45"/>
    <w:pPr>
      <w:jc w:val="right"/>
    </w:pPr>
  </w:style>
  <w:style w:type="paragraph" w:styleId="aff1">
    <w:name w:val="Document Map"/>
    <w:basedOn w:val="a1"/>
    <w:semiHidden/>
    <w:rsid w:val="00B65F45"/>
    <w:pPr>
      <w:shd w:val="clear" w:color="auto" w:fill="000080"/>
    </w:pPr>
    <w:rPr>
      <w:rFonts w:ascii="Arial" w:eastAsia="ＭＳ ゴシック" w:hAnsi="Arial"/>
    </w:rPr>
  </w:style>
  <w:style w:type="paragraph" w:styleId="aff2">
    <w:name w:val="envelope return"/>
    <w:basedOn w:val="a1"/>
    <w:rsid w:val="00B65F45"/>
    <w:pPr>
      <w:snapToGrid w:val="0"/>
    </w:pPr>
    <w:rPr>
      <w:rFonts w:ascii="Arial" w:hAnsi="Arial" w:cs="Arial"/>
    </w:rPr>
  </w:style>
  <w:style w:type="paragraph" w:styleId="13">
    <w:name w:val="index 1"/>
    <w:basedOn w:val="a1"/>
    <w:next w:val="a1"/>
    <w:autoRedefine/>
    <w:semiHidden/>
    <w:rsid w:val="00B65F45"/>
    <w:pPr>
      <w:ind w:left="240" w:hangingChars="100" w:hanging="240"/>
    </w:pPr>
  </w:style>
  <w:style w:type="paragraph" w:styleId="28">
    <w:name w:val="index 2"/>
    <w:basedOn w:val="a1"/>
    <w:next w:val="a1"/>
    <w:autoRedefine/>
    <w:semiHidden/>
    <w:rsid w:val="00B65F45"/>
    <w:pPr>
      <w:ind w:leftChars="100" w:left="100" w:hangingChars="100" w:hanging="240"/>
    </w:pPr>
  </w:style>
  <w:style w:type="paragraph" w:styleId="37">
    <w:name w:val="index 3"/>
    <w:basedOn w:val="a1"/>
    <w:next w:val="a1"/>
    <w:autoRedefine/>
    <w:semiHidden/>
    <w:rsid w:val="00B65F45"/>
    <w:pPr>
      <w:ind w:leftChars="200" w:left="200" w:hangingChars="100" w:hanging="240"/>
    </w:pPr>
  </w:style>
  <w:style w:type="paragraph" w:styleId="46">
    <w:name w:val="index 4"/>
    <w:basedOn w:val="a1"/>
    <w:next w:val="a1"/>
    <w:autoRedefine/>
    <w:semiHidden/>
    <w:rsid w:val="00B65F45"/>
    <w:pPr>
      <w:ind w:leftChars="300" w:left="300" w:hangingChars="100" w:hanging="240"/>
    </w:pPr>
  </w:style>
  <w:style w:type="paragraph" w:styleId="55">
    <w:name w:val="index 5"/>
    <w:basedOn w:val="a1"/>
    <w:next w:val="a1"/>
    <w:autoRedefine/>
    <w:semiHidden/>
    <w:rsid w:val="00B65F45"/>
    <w:pPr>
      <w:ind w:leftChars="400" w:left="400" w:hangingChars="100" w:hanging="240"/>
    </w:pPr>
  </w:style>
  <w:style w:type="paragraph" w:styleId="60">
    <w:name w:val="index 6"/>
    <w:basedOn w:val="a1"/>
    <w:next w:val="a1"/>
    <w:autoRedefine/>
    <w:semiHidden/>
    <w:rsid w:val="00B65F45"/>
    <w:pPr>
      <w:ind w:leftChars="500" w:left="500" w:hangingChars="100" w:hanging="240"/>
    </w:pPr>
  </w:style>
  <w:style w:type="paragraph" w:styleId="70">
    <w:name w:val="index 7"/>
    <w:basedOn w:val="a1"/>
    <w:next w:val="a1"/>
    <w:autoRedefine/>
    <w:semiHidden/>
    <w:rsid w:val="00B65F45"/>
    <w:pPr>
      <w:ind w:leftChars="600" w:left="600" w:hangingChars="100" w:hanging="240"/>
    </w:pPr>
  </w:style>
  <w:style w:type="paragraph" w:styleId="80">
    <w:name w:val="index 8"/>
    <w:basedOn w:val="a1"/>
    <w:next w:val="a1"/>
    <w:autoRedefine/>
    <w:semiHidden/>
    <w:rsid w:val="00B65F45"/>
    <w:pPr>
      <w:ind w:leftChars="700" w:left="700" w:hangingChars="100" w:hanging="240"/>
    </w:pPr>
  </w:style>
  <w:style w:type="paragraph" w:styleId="90">
    <w:name w:val="index 9"/>
    <w:basedOn w:val="a1"/>
    <w:next w:val="a1"/>
    <w:autoRedefine/>
    <w:semiHidden/>
    <w:rsid w:val="00B65F45"/>
    <w:pPr>
      <w:ind w:leftChars="800" w:left="800" w:hangingChars="100" w:hanging="240"/>
    </w:pPr>
  </w:style>
  <w:style w:type="paragraph" w:styleId="aff3">
    <w:name w:val="index heading"/>
    <w:basedOn w:val="a1"/>
    <w:next w:val="13"/>
    <w:semiHidden/>
    <w:rsid w:val="00B65F45"/>
    <w:rPr>
      <w:rFonts w:ascii="Arial" w:hAnsi="Arial" w:cs="Arial"/>
      <w:b/>
      <w:bCs/>
    </w:rPr>
  </w:style>
  <w:style w:type="paragraph" w:styleId="aff4">
    <w:name w:val="Signature"/>
    <w:basedOn w:val="a1"/>
    <w:rsid w:val="00B65F45"/>
    <w:pPr>
      <w:jc w:val="right"/>
    </w:pPr>
  </w:style>
  <w:style w:type="paragraph" w:styleId="aff5">
    <w:name w:val="caption"/>
    <w:basedOn w:val="a1"/>
    <w:next w:val="a1"/>
    <w:qFormat/>
    <w:rsid w:val="00B65F45"/>
    <w:pPr>
      <w:spacing w:before="120" w:after="240"/>
    </w:pPr>
    <w:rPr>
      <w:b/>
      <w:bCs/>
      <w:sz w:val="21"/>
      <w:szCs w:val="21"/>
    </w:rPr>
  </w:style>
  <w:style w:type="paragraph" w:styleId="aff6">
    <w:name w:val="table of figures"/>
    <w:basedOn w:val="a1"/>
    <w:next w:val="a1"/>
    <w:semiHidden/>
    <w:rsid w:val="00B65F45"/>
    <w:pPr>
      <w:ind w:leftChars="200" w:left="850" w:hangingChars="200" w:hanging="425"/>
    </w:pPr>
  </w:style>
  <w:style w:type="paragraph" w:styleId="aff7">
    <w:name w:val="Balloon Text"/>
    <w:basedOn w:val="a1"/>
    <w:semiHidden/>
    <w:rsid w:val="00B65F45"/>
    <w:rPr>
      <w:rFonts w:ascii="Arial" w:eastAsia="ＭＳ ゴシック" w:hAnsi="Arial"/>
      <w:sz w:val="18"/>
      <w:szCs w:val="18"/>
    </w:rPr>
  </w:style>
  <w:style w:type="paragraph" w:styleId="a">
    <w:name w:val="List Number"/>
    <w:basedOn w:val="a1"/>
    <w:rsid w:val="00B65F45"/>
    <w:pPr>
      <w:numPr>
        <w:numId w:val="58"/>
      </w:numPr>
    </w:pPr>
  </w:style>
  <w:style w:type="paragraph" w:styleId="2">
    <w:name w:val="List Number 2"/>
    <w:basedOn w:val="a1"/>
    <w:rsid w:val="00B65F45"/>
    <w:pPr>
      <w:numPr>
        <w:numId w:val="59"/>
      </w:numPr>
    </w:pPr>
  </w:style>
  <w:style w:type="paragraph" w:styleId="3">
    <w:name w:val="List Number 3"/>
    <w:basedOn w:val="a1"/>
    <w:rsid w:val="00B65F45"/>
    <w:pPr>
      <w:numPr>
        <w:numId w:val="60"/>
      </w:numPr>
    </w:pPr>
  </w:style>
  <w:style w:type="paragraph" w:styleId="4">
    <w:name w:val="List Number 4"/>
    <w:basedOn w:val="a1"/>
    <w:rsid w:val="00B65F45"/>
    <w:pPr>
      <w:numPr>
        <w:numId w:val="61"/>
      </w:numPr>
    </w:pPr>
  </w:style>
  <w:style w:type="paragraph" w:styleId="5">
    <w:name w:val="List Number 5"/>
    <w:basedOn w:val="a1"/>
    <w:rsid w:val="00B65F45"/>
    <w:pPr>
      <w:numPr>
        <w:numId w:val="62"/>
      </w:numPr>
    </w:pPr>
  </w:style>
  <w:style w:type="paragraph" w:styleId="aff8">
    <w:name w:val="E-mail Signature"/>
    <w:basedOn w:val="a1"/>
    <w:rsid w:val="00B65F45"/>
  </w:style>
  <w:style w:type="paragraph" w:styleId="aff9">
    <w:name w:val="Date"/>
    <w:basedOn w:val="a1"/>
    <w:next w:val="a1"/>
    <w:rsid w:val="00B65F45"/>
  </w:style>
  <w:style w:type="paragraph" w:styleId="Web">
    <w:name w:val="Normal (Web)"/>
    <w:basedOn w:val="a1"/>
    <w:uiPriority w:val="99"/>
    <w:rsid w:val="00B65F45"/>
    <w:rPr>
      <w:rFonts w:ascii="Times New Roman" w:hAnsi="Times New Roman"/>
    </w:rPr>
  </w:style>
  <w:style w:type="paragraph" w:styleId="affa">
    <w:name w:val="Normal Indent"/>
    <w:basedOn w:val="a1"/>
    <w:rsid w:val="00B65F45"/>
    <w:pPr>
      <w:ind w:leftChars="400" w:left="840"/>
    </w:pPr>
  </w:style>
  <w:style w:type="paragraph" w:styleId="affb">
    <w:name w:val="Title"/>
    <w:basedOn w:val="a1"/>
    <w:qFormat/>
    <w:rsid w:val="00B65F45"/>
    <w:pPr>
      <w:spacing w:before="240" w:after="120"/>
      <w:jc w:val="center"/>
      <w:outlineLvl w:val="0"/>
    </w:pPr>
    <w:rPr>
      <w:rFonts w:ascii="Arial" w:eastAsia="ＭＳ ゴシック" w:hAnsi="Arial" w:cs="Arial"/>
      <w:sz w:val="32"/>
      <w:szCs w:val="32"/>
    </w:rPr>
  </w:style>
  <w:style w:type="paragraph" w:styleId="affc">
    <w:name w:val="Subtitle"/>
    <w:basedOn w:val="a1"/>
    <w:qFormat/>
    <w:rsid w:val="00B65F45"/>
    <w:pPr>
      <w:jc w:val="center"/>
      <w:outlineLvl w:val="1"/>
    </w:pPr>
    <w:rPr>
      <w:rFonts w:ascii="Arial" w:eastAsia="ＭＳ ゴシック" w:hAnsi="Arial" w:cs="Arial"/>
    </w:rPr>
  </w:style>
  <w:style w:type="paragraph" w:styleId="affd">
    <w:name w:val="endnote text"/>
    <w:basedOn w:val="a1"/>
    <w:semiHidden/>
    <w:rsid w:val="00B65F45"/>
    <w:pPr>
      <w:snapToGrid w:val="0"/>
      <w:jc w:val="left"/>
    </w:pPr>
  </w:style>
  <w:style w:type="paragraph" w:styleId="38">
    <w:name w:val="Body Text 3"/>
    <w:basedOn w:val="a1"/>
    <w:rsid w:val="00B65F45"/>
    <w:rPr>
      <w:sz w:val="16"/>
      <w:szCs w:val="16"/>
    </w:rPr>
  </w:style>
  <w:style w:type="paragraph" w:styleId="affe">
    <w:name w:val="Body Text First Indent"/>
    <w:basedOn w:val="af"/>
    <w:rsid w:val="00B65F45"/>
    <w:pPr>
      <w:ind w:firstLineChars="100" w:firstLine="210"/>
    </w:pPr>
    <w:rPr>
      <w:rFonts w:ascii="Century"/>
    </w:rPr>
  </w:style>
  <w:style w:type="paragraph" w:styleId="29">
    <w:name w:val="Body Text First Indent 2"/>
    <w:basedOn w:val="a6"/>
    <w:rsid w:val="00B65F45"/>
    <w:pPr>
      <w:ind w:firstLineChars="100" w:firstLine="210"/>
    </w:pPr>
  </w:style>
  <w:style w:type="paragraph" w:styleId="56">
    <w:name w:val="toc 5"/>
    <w:basedOn w:val="a1"/>
    <w:next w:val="a1"/>
    <w:autoRedefine/>
    <w:uiPriority w:val="39"/>
    <w:rsid w:val="00B65F45"/>
    <w:pPr>
      <w:ind w:leftChars="400" w:left="960"/>
    </w:pPr>
    <w:rPr>
      <w:sz w:val="20"/>
    </w:rPr>
  </w:style>
  <w:style w:type="paragraph" w:styleId="61">
    <w:name w:val="toc 6"/>
    <w:basedOn w:val="a1"/>
    <w:next w:val="a1"/>
    <w:autoRedefine/>
    <w:uiPriority w:val="39"/>
    <w:rsid w:val="00B65F45"/>
    <w:pPr>
      <w:ind w:leftChars="500" w:left="1200"/>
    </w:pPr>
  </w:style>
  <w:style w:type="paragraph" w:styleId="71">
    <w:name w:val="toc 7"/>
    <w:basedOn w:val="a1"/>
    <w:next w:val="a1"/>
    <w:autoRedefine/>
    <w:uiPriority w:val="39"/>
    <w:rsid w:val="00B65F45"/>
    <w:pPr>
      <w:ind w:leftChars="600" w:left="1440"/>
    </w:pPr>
  </w:style>
  <w:style w:type="paragraph" w:styleId="81">
    <w:name w:val="toc 8"/>
    <w:basedOn w:val="a1"/>
    <w:next w:val="a1"/>
    <w:autoRedefine/>
    <w:uiPriority w:val="39"/>
    <w:rsid w:val="00B65F45"/>
    <w:pPr>
      <w:ind w:leftChars="700" w:left="1680"/>
    </w:pPr>
  </w:style>
  <w:style w:type="paragraph" w:styleId="91">
    <w:name w:val="toc 9"/>
    <w:basedOn w:val="a1"/>
    <w:next w:val="a1"/>
    <w:autoRedefine/>
    <w:uiPriority w:val="39"/>
    <w:rsid w:val="00B65F45"/>
    <w:pPr>
      <w:ind w:leftChars="800" w:left="1920"/>
    </w:pPr>
  </w:style>
  <w:style w:type="character" w:styleId="afff">
    <w:name w:val="Hyperlink"/>
    <w:basedOn w:val="a2"/>
    <w:uiPriority w:val="99"/>
    <w:rsid w:val="00B65F45"/>
    <w:rPr>
      <w:color w:val="0000FF"/>
      <w:u w:val="single"/>
    </w:rPr>
  </w:style>
  <w:style w:type="paragraph" w:customStyle="1" w:styleId="afff0">
    <w:name w:val="一太郎"/>
    <w:rsid w:val="00B65F45"/>
    <w:pPr>
      <w:widowControl w:val="0"/>
      <w:wordWrap w:val="0"/>
      <w:autoSpaceDE w:val="0"/>
      <w:autoSpaceDN w:val="0"/>
      <w:adjustRightInd w:val="0"/>
      <w:spacing w:line="408" w:lineRule="exact"/>
      <w:jc w:val="both"/>
    </w:pPr>
    <w:rPr>
      <w:rFonts w:cs="ＭＳ 明朝"/>
      <w:sz w:val="24"/>
      <w:szCs w:val="24"/>
    </w:rPr>
  </w:style>
  <w:style w:type="paragraph" w:customStyle="1" w:styleId="2P121">
    <w:name w:val="スタイル 見出し2ＭＳゴP12. + 左 :  1 字 + (英数字)ＭＳ Ｐゴシック 太字 左..."/>
    <w:basedOn w:val="22"/>
    <w:autoRedefine/>
    <w:rsid w:val="00B65F45"/>
    <w:pPr>
      <w:ind w:left="678"/>
    </w:pPr>
    <w:rPr>
      <w:rFonts w:ascii="ＭＳ Ｐゴシック" w:eastAsia="ＭＳ Ｐゴシック" w:hAnsi="ＭＳ Ｐゴシック"/>
      <w:b w:val="0"/>
      <w:szCs w:val="20"/>
    </w:rPr>
  </w:style>
  <w:style w:type="paragraph" w:customStyle="1" w:styleId="3MSP12p22">
    <w:name w:val="スタイル 見出し3MSP明12p + 左 :  2 字 + 左 :  2 字"/>
    <w:basedOn w:val="32"/>
    <w:rsid w:val="00B65F45"/>
    <w:pPr>
      <w:ind w:leftChars="100" w:left="100"/>
    </w:pPr>
    <w:rPr>
      <w:szCs w:val="20"/>
    </w:rPr>
  </w:style>
  <w:style w:type="paragraph" w:customStyle="1" w:styleId="3MSP12p21">
    <w:name w:val="スタイル 見出し3MSP明12p + 左 :  2 字 +"/>
    <w:basedOn w:val="32"/>
    <w:autoRedefine/>
    <w:rsid w:val="00B65F45"/>
    <w:rPr>
      <w:szCs w:val="20"/>
    </w:rPr>
  </w:style>
  <w:style w:type="paragraph" w:customStyle="1" w:styleId="afff1">
    <w:name w:val="一太郎８/９"/>
    <w:rsid w:val="00B65F45"/>
    <w:pPr>
      <w:widowControl w:val="0"/>
      <w:wordWrap w:val="0"/>
      <w:autoSpaceDE w:val="0"/>
      <w:autoSpaceDN w:val="0"/>
      <w:adjustRightInd w:val="0"/>
      <w:spacing w:line="342" w:lineRule="atLeast"/>
      <w:jc w:val="both"/>
    </w:pPr>
    <w:rPr>
      <w:rFonts w:ascii="ＭＳ 明朝"/>
      <w:spacing w:val="1"/>
      <w:sz w:val="21"/>
      <w:szCs w:val="24"/>
    </w:rPr>
  </w:style>
  <w:style w:type="table" w:styleId="afff2">
    <w:name w:val="Table Grid"/>
    <w:basedOn w:val="a3"/>
    <w:rsid w:val="006A01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Paragraph"/>
    <w:basedOn w:val="a1"/>
    <w:uiPriority w:val="34"/>
    <w:qFormat/>
    <w:rsid w:val="00E5786F"/>
    <w:pPr>
      <w:ind w:leftChars="400" w:left="840"/>
    </w:pPr>
  </w:style>
  <w:style w:type="character" w:customStyle="1" w:styleId="afe">
    <w:name w:val="記 (文字)"/>
    <w:basedOn w:val="a2"/>
    <w:link w:val="afd"/>
    <w:uiPriority w:val="99"/>
    <w:rsid w:val="008014BE"/>
    <w:rPr>
      <w:kern w:val="2"/>
      <w:sz w:val="22"/>
      <w:szCs w:val="22"/>
    </w:rPr>
  </w:style>
  <w:style w:type="paragraph" w:styleId="afff4">
    <w:name w:val="TOC Heading"/>
    <w:basedOn w:val="1"/>
    <w:next w:val="a1"/>
    <w:uiPriority w:val="39"/>
    <w:semiHidden/>
    <w:unhideWhenUsed/>
    <w:qFormat/>
    <w:rsid w:val="00366942"/>
    <w:pPr>
      <w:keepLines/>
      <w:widowControl/>
      <w:spacing w:before="480" w:line="276" w:lineRule="auto"/>
      <w:jc w:val="left"/>
      <w:outlineLvl w:val="9"/>
    </w:pPr>
    <w:rPr>
      <w:rFonts w:eastAsia="ＭＳ ゴシック"/>
      <w:bCs/>
      <w:color w:val="365F91"/>
      <w:kern w:val="0"/>
      <w:sz w:val="28"/>
      <w:szCs w:val="28"/>
    </w:rPr>
  </w:style>
  <w:style w:type="character" w:customStyle="1" w:styleId="af1">
    <w:name w:val="書式なし (文字)"/>
    <w:basedOn w:val="a2"/>
    <w:link w:val="af0"/>
    <w:rsid w:val="00E7632D"/>
    <w:rPr>
      <w:rFonts w:ascii="ＭＳ 明朝" w:hAnsi="Courier New"/>
      <w:kern w:val="2"/>
      <w:sz w:val="21"/>
    </w:rPr>
  </w:style>
  <w:style w:type="paragraph" w:customStyle="1" w:styleId="Default">
    <w:name w:val="Default"/>
    <w:rsid w:val="00C33114"/>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UnresolvedMention">
    <w:name w:val="Unresolved Mention"/>
    <w:basedOn w:val="a2"/>
    <w:uiPriority w:val="99"/>
    <w:semiHidden/>
    <w:unhideWhenUsed/>
    <w:rsid w:val="002519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33255">
      <w:bodyDiv w:val="1"/>
      <w:marLeft w:val="0"/>
      <w:marRight w:val="0"/>
      <w:marTop w:val="0"/>
      <w:marBottom w:val="0"/>
      <w:divBdr>
        <w:top w:val="none" w:sz="0" w:space="0" w:color="auto"/>
        <w:left w:val="none" w:sz="0" w:space="0" w:color="auto"/>
        <w:bottom w:val="none" w:sz="0" w:space="0" w:color="auto"/>
        <w:right w:val="none" w:sz="0" w:space="0" w:color="auto"/>
      </w:divBdr>
    </w:div>
    <w:div w:id="166025446">
      <w:bodyDiv w:val="1"/>
      <w:marLeft w:val="0"/>
      <w:marRight w:val="0"/>
      <w:marTop w:val="0"/>
      <w:marBottom w:val="0"/>
      <w:divBdr>
        <w:top w:val="none" w:sz="0" w:space="0" w:color="auto"/>
        <w:left w:val="none" w:sz="0" w:space="0" w:color="auto"/>
        <w:bottom w:val="none" w:sz="0" w:space="0" w:color="auto"/>
        <w:right w:val="none" w:sz="0" w:space="0" w:color="auto"/>
      </w:divBdr>
    </w:div>
    <w:div w:id="265357297">
      <w:bodyDiv w:val="1"/>
      <w:marLeft w:val="0"/>
      <w:marRight w:val="0"/>
      <w:marTop w:val="0"/>
      <w:marBottom w:val="0"/>
      <w:divBdr>
        <w:top w:val="none" w:sz="0" w:space="0" w:color="auto"/>
        <w:left w:val="none" w:sz="0" w:space="0" w:color="auto"/>
        <w:bottom w:val="none" w:sz="0" w:space="0" w:color="auto"/>
        <w:right w:val="none" w:sz="0" w:space="0" w:color="auto"/>
      </w:divBdr>
    </w:div>
    <w:div w:id="274943356">
      <w:bodyDiv w:val="1"/>
      <w:marLeft w:val="0"/>
      <w:marRight w:val="0"/>
      <w:marTop w:val="0"/>
      <w:marBottom w:val="0"/>
      <w:divBdr>
        <w:top w:val="none" w:sz="0" w:space="0" w:color="auto"/>
        <w:left w:val="none" w:sz="0" w:space="0" w:color="auto"/>
        <w:bottom w:val="none" w:sz="0" w:space="0" w:color="auto"/>
        <w:right w:val="none" w:sz="0" w:space="0" w:color="auto"/>
      </w:divBdr>
    </w:div>
    <w:div w:id="398863911">
      <w:bodyDiv w:val="1"/>
      <w:marLeft w:val="0"/>
      <w:marRight w:val="0"/>
      <w:marTop w:val="0"/>
      <w:marBottom w:val="0"/>
      <w:divBdr>
        <w:top w:val="none" w:sz="0" w:space="0" w:color="auto"/>
        <w:left w:val="none" w:sz="0" w:space="0" w:color="auto"/>
        <w:bottom w:val="none" w:sz="0" w:space="0" w:color="auto"/>
        <w:right w:val="none" w:sz="0" w:space="0" w:color="auto"/>
      </w:divBdr>
    </w:div>
    <w:div w:id="587036710">
      <w:bodyDiv w:val="1"/>
      <w:marLeft w:val="0"/>
      <w:marRight w:val="0"/>
      <w:marTop w:val="0"/>
      <w:marBottom w:val="0"/>
      <w:divBdr>
        <w:top w:val="none" w:sz="0" w:space="0" w:color="auto"/>
        <w:left w:val="none" w:sz="0" w:space="0" w:color="auto"/>
        <w:bottom w:val="none" w:sz="0" w:space="0" w:color="auto"/>
        <w:right w:val="none" w:sz="0" w:space="0" w:color="auto"/>
      </w:divBdr>
    </w:div>
    <w:div w:id="631716481">
      <w:bodyDiv w:val="1"/>
      <w:marLeft w:val="0"/>
      <w:marRight w:val="0"/>
      <w:marTop w:val="0"/>
      <w:marBottom w:val="0"/>
      <w:divBdr>
        <w:top w:val="none" w:sz="0" w:space="0" w:color="auto"/>
        <w:left w:val="none" w:sz="0" w:space="0" w:color="auto"/>
        <w:bottom w:val="none" w:sz="0" w:space="0" w:color="auto"/>
        <w:right w:val="none" w:sz="0" w:space="0" w:color="auto"/>
      </w:divBdr>
    </w:div>
    <w:div w:id="710886091">
      <w:bodyDiv w:val="1"/>
      <w:marLeft w:val="0"/>
      <w:marRight w:val="0"/>
      <w:marTop w:val="0"/>
      <w:marBottom w:val="0"/>
      <w:divBdr>
        <w:top w:val="none" w:sz="0" w:space="0" w:color="auto"/>
        <w:left w:val="none" w:sz="0" w:space="0" w:color="auto"/>
        <w:bottom w:val="none" w:sz="0" w:space="0" w:color="auto"/>
        <w:right w:val="none" w:sz="0" w:space="0" w:color="auto"/>
      </w:divBdr>
    </w:div>
    <w:div w:id="816527969">
      <w:bodyDiv w:val="1"/>
      <w:marLeft w:val="0"/>
      <w:marRight w:val="0"/>
      <w:marTop w:val="0"/>
      <w:marBottom w:val="0"/>
      <w:divBdr>
        <w:top w:val="none" w:sz="0" w:space="0" w:color="auto"/>
        <w:left w:val="none" w:sz="0" w:space="0" w:color="auto"/>
        <w:bottom w:val="none" w:sz="0" w:space="0" w:color="auto"/>
        <w:right w:val="none" w:sz="0" w:space="0" w:color="auto"/>
      </w:divBdr>
    </w:div>
    <w:div w:id="1111585973">
      <w:bodyDiv w:val="1"/>
      <w:marLeft w:val="0"/>
      <w:marRight w:val="0"/>
      <w:marTop w:val="0"/>
      <w:marBottom w:val="0"/>
      <w:divBdr>
        <w:top w:val="none" w:sz="0" w:space="0" w:color="auto"/>
        <w:left w:val="none" w:sz="0" w:space="0" w:color="auto"/>
        <w:bottom w:val="none" w:sz="0" w:space="0" w:color="auto"/>
        <w:right w:val="none" w:sz="0" w:space="0" w:color="auto"/>
      </w:divBdr>
    </w:div>
    <w:div w:id="1120760602">
      <w:bodyDiv w:val="1"/>
      <w:marLeft w:val="0"/>
      <w:marRight w:val="0"/>
      <w:marTop w:val="0"/>
      <w:marBottom w:val="0"/>
      <w:divBdr>
        <w:top w:val="none" w:sz="0" w:space="0" w:color="auto"/>
        <w:left w:val="none" w:sz="0" w:space="0" w:color="auto"/>
        <w:bottom w:val="none" w:sz="0" w:space="0" w:color="auto"/>
        <w:right w:val="none" w:sz="0" w:space="0" w:color="auto"/>
      </w:divBdr>
    </w:div>
    <w:div w:id="1172181983">
      <w:bodyDiv w:val="1"/>
      <w:marLeft w:val="0"/>
      <w:marRight w:val="0"/>
      <w:marTop w:val="0"/>
      <w:marBottom w:val="0"/>
      <w:divBdr>
        <w:top w:val="none" w:sz="0" w:space="0" w:color="auto"/>
        <w:left w:val="none" w:sz="0" w:space="0" w:color="auto"/>
        <w:bottom w:val="none" w:sz="0" w:space="0" w:color="auto"/>
        <w:right w:val="none" w:sz="0" w:space="0" w:color="auto"/>
      </w:divBdr>
    </w:div>
    <w:div w:id="1176917414">
      <w:bodyDiv w:val="1"/>
      <w:marLeft w:val="0"/>
      <w:marRight w:val="0"/>
      <w:marTop w:val="0"/>
      <w:marBottom w:val="0"/>
      <w:divBdr>
        <w:top w:val="none" w:sz="0" w:space="0" w:color="auto"/>
        <w:left w:val="none" w:sz="0" w:space="0" w:color="auto"/>
        <w:bottom w:val="none" w:sz="0" w:space="0" w:color="auto"/>
        <w:right w:val="none" w:sz="0" w:space="0" w:color="auto"/>
      </w:divBdr>
    </w:div>
    <w:div w:id="1280407733">
      <w:bodyDiv w:val="1"/>
      <w:marLeft w:val="0"/>
      <w:marRight w:val="0"/>
      <w:marTop w:val="0"/>
      <w:marBottom w:val="0"/>
      <w:divBdr>
        <w:top w:val="none" w:sz="0" w:space="0" w:color="auto"/>
        <w:left w:val="none" w:sz="0" w:space="0" w:color="auto"/>
        <w:bottom w:val="none" w:sz="0" w:space="0" w:color="auto"/>
        <w:right w:val="none" w:sz="0" w:space="0" w:color="auto"/>
      </w:divBdr>
    </w:div>
    <w:div w:id="1488671757">
      <w:bodyDiv w:val="1"/>
      <w:marLeft w:val="0"/>
      <w:marRight w:val="0"/>
      <w:marTop w:val="0"/>
      <w:marBottom w:val="0"/>
      <w:divBdr>
        <w:top w:val="none" w:sz="0" w:space="0" w:color="auto"/>
        <w:left w:val="none" w:sz="0" w:space="0" w:color="auto"/>
        <w:bottom w:val="none" w:sz="0" w:space="0" w:color="auto"/>
        <w:right w:val="none" w:sz="0" w:space="0" w:color="auto"/>
      </w:divBdr>
    </w:div>
    <w:div w:id="1681271140">
      <w:bodyDiv w:val="1"/>
      <w:marLeft w:val="0"/>
      <w:marRight w:val="0"/>
      <w:marTop w:val="0"/>
      <w:marBottom w:val="0"/>
      <w:divBdr>
        <w:top w:val="none" w:sz="0" w:space="0" w:color="auto"/>
        <w:left w:val="none" w:sz="0" w:space="0" w:color="auto"/>
        <w:bottom w:val="none" w:sz="0" w:space="0" w:color="auto"/>
        <w:right w:val="none" w:sz="0" w:space="0" w:color="auto"/>
      </w:divBdr>
    </w:div>
    <w:div w:id="1932155490">
      <w:bodyDiv w:val="1"/>
      <w:marLeft w:val="0"/>
      <w:marRight w:val="0"/>
      <w:marTop w:val="0"/>
      <w:marBottom w:val="0"/>
      <w:divBdr>
        <w:top w:val="none" w:sz="0" w:space="0" w:color="auto"/>
        <w:left w:val="none" w:sz="0" w:space="0" w:color="auto"/>
        <w:bottom w:val="none" w:sz="0" w:space="0" w:color="auto"/>
        <w:right w:val="none" w:sz="0" w:space="0" w:color="auto"/>
      </w:divBdr>
    </w:div>
    <w:div w:id="1969385646">
      <w:bodyDiv w:val="1"/>
      <w:marLeft w:val="0"/>
      <w:marRight w:val="0"/>
      <w:marTop w:val="0"/>
      <w:marBottom w:val="0"/>
      <w:divBdr>
        <w:top w:val="none" w:sz="0" w:space="0" w:color="auto"/>
        <w:left w:val="none" w:sz="0" w:space="0" w:color="auto"/>
        <w:bottom w:val="none" w:sz="0" w:space="0" w:color="auto"/>
        <w:right w:val="none" w:sz="0" w:space="0" w:color="auto"/>
      </w:divBdr>
    </w:div>
    <w:div w:id="208352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alpha val="0"/>
          </a:srgbClr>
        </a:solidFill>
        <a:ln w="9525">
          <a:solidFill>
            <a:srgbClr val="000000"/>
          </a:solidFill>
          <a:round/>
          <a:headEnd/>
          <a:tailEnd/>
        </a:ln>
      </a:spPr>
      <a:bodyPr rot="0" vert="horz" wrap="square" lIns="74295" tIns="8890" rIns="74295" bIns="889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21E43E-1D99-4F6C-82A8-CC332C4F5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7630</Words>
  <Characters>4066</Characters>
  <Application>Microsoft Office Word</Application>
  <DocSecurity>0</DocSecurity>
  <Lines>33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石井 奈保子</dc:creator>
  <cp:lastModifiedBy>user</cp:lastModifiedBy>
  <cp:revision>6</cp:revision>
  <cp:lastPrinted>2019-05-14T01:36:00Z</cp:lastPrinted>
  <dcterms:created xsi:type="dcterms:W3CDTF">2019-05-14T13:10:00Z</dcterms:created>
  <dcterms:modified xsi:type="dcterms:W3CDTF">2025-04-03T01:55:00Z</dcterms:modified>
</cp:coreProperties>
</file>