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74" w:rsidRPr="00C74394" w:rsidRDefault="00741C74" w:rsidP="00007DEC">
      <w:pPr>
        <w:ind w:left="2127" w:right="2437"/>
        <w:jc w:val="distribute"/>
        <w:rPr>
          <w:rFonts w:ascii="ＭＳ ゴシック" w:eastAsia="ＭＳ ゴシック" w:hint="eastAsia"/>
          <w:b/>
          <w:sz w:val="36"/>
        </w:rPr>
      </w:pPr>
      <w:r w:rsidRPr="00C74394">
        <w:rPr>
          <w:rFonts w:ascii="ＭＳ ゴシック" w:eastAsia="ＭＳ ゴシック" w:hint="eastAsia"/>
          <w:b/>
          <w:sz w:val="36"/>
        </w:rPr>
        <w:t xml:space="preserve"> 利用上の注意</w:t>
      </w:r>
      <w:r w:rsidR="00007DEC">
        <w:rPr>
          <w:rFonts w:ascii="ＭＳ ゴシック" w:eastAsia="ＭＳ ゴシック" w:hint="eastAsia"/>
          <w:b/>
          <w:sz w:val="36"/>
        </w:rPr>
        <w:t>（用語の解説）</w:t>
      </w:r>
    </w:p>
    <w:p w:rsidR="00741C74" w:rsidRPr="00C74394" w:rsidRDefault="00741C74">
      <w:pPr>
        <w:rPr>
          <w:rFonts w:ascii="ＭＳ ゴシック" w:eastAsia="ＭＳ ゴシック" w:hint="eastAsia"/>
          <w:b/>
          <w:sz w:val="26"/>
        </w:rPr>
      </w:pPr>
      <w:r w:rsidRPr="00C74394">
        <w:rPr>
          <w:rFonts w:ascii="ＭＳ ゴシック" w:eastAsia="ＭＳ ゴシック" w:hint="eastAsia"/>
          <w:b/>
          <w:sz w:val="26"/>
        </w:rPr>
        <w:t>１ 学 校 調 査</w:t>
      </w:r>
    </w:p>
    <w:p w:rsidR="00741C74" w:rsidRPr="00C74394" w:rsidRDefault="00741C74">
      <w:pPr>
        <w:numPr>
          <w:ilvl w:val="0"/>
          <w:numId w:val="1"/>
        </w:numPr>
        <w:ind w:left="612"/>
        <w:rPr>
          <w:rFonts w:hint="eastAsia"/>
        </w:rPr>
      </w:pPr>
      <w:r w:rsidRPr="00C74394">
        <w:rPr>
          <w:rFonts w:hint="eastAsia"/>
        </w:rPr>
        <w:t>年齢は平成</w:t>
      </w:r>
      <w:r w:rsidR="00ED339A" w:rsidRPr="00C74394">
        <w:rPr>
          <w:rFonts w:hint="eastAsia"/>
        </w:rPr>
        <w:t>2</w:t>
      </w:r>
      <w:r w:rsidR="000867D4">
        <w:rPr>
          <w:rFonts w:hint="eastAsia"/>
        </w:rPr>
        <w:t>6</w:t>
      </w:r>
      <w:r w:rsidRPr="00C74394">
        <w:rPr>
          <w:rFonts w:hint="eastAsia"/>
        </w:rPr>
        <w:t>年4月1日現在の満年齢</w:t>
      </w:r>
      <w:r w:rsidR="00DC4AEE" w:rsidRPr="00C74394">
        <w:rPr>
          <w:rFonts w:hint="eastAsia"/>
        </w:rPr>
        <w:t>である</w:t>
      </w:r>
      <w:r w:rsidRPr="00C74394">
        <w:rPr>
          <w:rFonts w:hint="eastAsia"/>
        </w:rPr>
        <w:t>。</w:t>
      </w:r>
    </w:p>
    <w:p w:rsidR="00741C74" w:rsidRPr="00C74394" w:rsidRDefault="00741C74">
      <w:pPr>
        <w:numPr>
          <w:ilvl w:val="0"/>
          <w:numId w:val="1"/>
        </w:numPr>
        <w:tabs>
          <w:tab w:val="clear" w:pos="613"/>
          <w:tab w:val="left" w:pos="615"/>
        </w:tabs>
        <w:spacing w:before="40"/>
        <w:ind w:left="612"/>
        <w:rPr>
          <w:rFonts w:hint="eastAsia"/>
        </w:rPr>
      </w:pPr>
      <w:r w:rsidRPr="00C74394">
        <w:rPr>
          <w:rFonts w:hint="eastAsia"/>
        </w:rPr>
        <w:t>学校数には分校及び休校中の学校を含</w:t>
      </w:r>
      <w:r w:rsidR="00DC4AEE" w:rsidRPr="00C74394">
        <w:rPr>
          <w:rFonts w:hint="eastAsia"/>
        </w:rPr>
        <w:t>む</w:t>
      </w:r>
      <w:r w:rsidRPr="00C74394">
        <w:rPr>
          <w:rFonts w:hint="eastAsia"/>
        </w:rPr>
        <w:t>。</w:t>
      </w:r>
    </w:p>
    <w:p w:rsidR="00741C74" w:rsidRPr="00C74394" w:rsidRDefault="00741C74">
      <w:pPr>
        <w:numPr>
          <w:ilvl w:val="0"/>
          <w:numId w:val="1"/>
        </w:numPr>
        <w:tabs>
          <w:tab w:val="clear" w:pos="613"/>
          <w:tab w:val="left" w:pos="615"/>
        </w:tabs>
        <w:spacing w:before="40"/>
        <w:ind w:left="612"/>
        <w:rPr>
          <w:rFonts w:hint="eastAsia"/>
        </w:rPr>
      </w:pPr>
      <w:r w:rsidRPr="00C74394">
        <w:rPr>
          <w:rFonts w:hint="eastAsia"/>
        </w:rPr>
        <w:t>学 級 種 別</w:t>
      </w:r>
    </w:p>
    <w:p w:rsidR="00741C74" w:rsidRPr="00C74394" w:rsidRDefault="00741C74">
      <w:pPr>
        <w:spacing w:before="40" w:line="280" w:lineRule="exact"/>
        <w:ind w:left="408"/>
        <w:rPr>
          <w:rFonts w:hint="eastAsia"/>
        </w:rPr>
      </w:pPr>
      <w:r w:rsidRPr="00C74394">
        <w:rPr>
          <w:rFonts w:hint="eastAsia"/>
        </w:rPr>
        <w:t xml:space="preserve">ア　</w:t>
      </w:r>
      <w:r w:rsidRPr="00C74394">
        <w:fldChar w:fldCharType="begin"/>
      </w:r>
      <w:r w:rsidRPr="00C74394">
        <w:instrText xml:space="preserve"> eq \o\ad(</w:instrText>
      </w:r>
      <w:r w:rsidRPr="00C74394">
        <w:rPr>
          <w:rFonts w:hint="eastAsia"/>
        </w:rPr>
        <w:instrText>単式学級</w:instrText>
      </w:r>
      <w:r w:rsidRPr="00C74394">
        <w:rPr>
          <w:snapToGrid w:val="0"/>
        </w:rPr>
        <w:instrText>,</w:instrText>
      </w:r>
      <w:r w:rsidRPr="00C74394">
        <w:rPr>
          <w:rFonts w:hint="eastAsia"/>
          <w:snapToGrid w:val="0"/>
        </w:rPr>
        <w:instrText xml:space="preserve">　　　　　　</w:instrText>
      </w:r>
      <w:r w:rsidRPr="00C74394">
        <w:rPr>
          <w:snapToGrid w:val="0"/>
        </w:rPr>
        <w:instrText>)</w:instrText>
      </w:r>
      <w:r w:rsidRPr="00C74394">
        <w:fldChar w:fldCharType="end"/>
      </w:r>
      <w:r w:rsidRPr="00C74394">
        <w:rPr>
          <w:rFonts w:hint="eastAsia"/>
        </w:rPr>
        <w:t>：</w:t>
      </w:r>
      <w:r w:rsidR="00D74E32">
        <w:rPr>
          <w:rFonts w:hint="eastAsia"/>
        </w:rPr>
        <w:t>同一</w:t>
      </w:r>
      <w:r w:rsidRPr="00C74394">
        <w:rPr>
          <w:rFonts w:hint="eastAsia"/>
        </w:rPr>
        <w:t>学年の児童生徒のみで編制している学級</w:t>
      </w:r>
    </w:p>
    <w:p w:rsidR="00741C74" w:rsidRPr="00C74394" w:rsidRDefault="00741C74">
      <w:pPr>
        <w:spacing w:before="40" w:line="280" w:lineRule="exact"/>
        <w:ind w:left="408"/>
        <w:rPr>
          <w:rFonts w:hint="eastAsia"/>
        </w:rPr>
      </w:pPr>
      <w:r w:rsidRPr="00C74394">
        <w:rPr>
          <w:rFonts w:hint="eastAsia"/>
        </w:rPr>
        <w:t xml:space="preserve">イ　</w:t>
      </w:r>
      <w:r w:rsidRPr="00C74394">
        <w:fldChar w:fldCharType="begin"/>
      </w:r>
      <w:r w:rsidRPr="00C74394">
        <w:instrText xml:space="preserve"> eq \o\ad(</w:instrText>
      </w:r>
      <w:r w:rsidRPr="00C74394">
        <w:rPr>
          <w:rFonts w:hint="eastAsia"/>
        </w:rPr>
        <w:instrText>複式学級</w:instrText>
      </w:r>
      <w:r w:rsidRPr="00C74394">
        <w:rPr>
          <w:snapToGrid w:val="0"/>
        </w:rPr>
        <w:instrText>,</w:instrText>
      </w:r>
      <w:r w:rsidRPr="00C74394">
        <w:rPr>
          <w:rFonts w:hint="eastAsia"/>
          <w:snapToGrid w:val="0"/>
        </w:rPr>
        <w:instrText xml:space="preserve">　　　　　　</w:instrText>
      </w:r>
      <w:r w:rsidRPr="00C74394">
        <w:rPr>
          <w:snapToGrid w:val="0"/>
        </w:rPr>
        <w:instrText>)</w:instrText>
      </w:r>
      <w:r w:rsidRPr="00C74394">
        <w:fldChar w:fldCharType="end"/>
      </w:r>
      <w:r w:rsidRPr="00C74394">
        <w:rPr>
          <w:rFonts w:hint="eastAsia"/>
        </w:rPr>
        <w:t>：２以上の学年の児童生徒で編制している学級</w:t>
      </w:r>
    </w:p>
    <w:p w:rsidR="00741C74" w:rsidRPr="00C74394" w:rsidRDefault="00741C74">
      <w:pPr>
        <w:spacing w:before="40" w:line="280" w:lineRule="exact"/>
        <w:ind w:left="408"/>
        <w:rPr>
          <w:rFonts w:hint="eastAsia"/>
        </w:rPr>
      </w:pPr>
      <w:r w:rsidRPr="00C74394">
        <w:rPr>
          <w:rFonts w:hint="eastAsia"/>
        </w:rPr>
        <w:t xml:space="preserve">ウ　</w:t>
      </w:r>
      <w:r w:rsidR="008222EF" w:rsidRPr="00C74394">
        <w:rPr>
          <w:rFonts w:hint="eastAsia"/>
        </w:rPr>
        <w:t>特別支援学級</w:t>
      </w:r>
      <w:r w:rsidRPr="00C74394">
        <w:rPr>
          <w:rFonts w:hint="eastAsia"/>
        </w:rPr>
        <w:t>：学校教育法第</w:t>
      </w:r>
      <w:r w:rsidR="008222EF" w:rsidRPr="00C74394">
        <w:rPr>
          <w:rFonts w:hint="eastAsia"/>
        </w:rPr>
        <w:t>81</w:t>
      </w:r>
      <w:r w:rsidRPr="00C74394">
        <w:rPr>
          <w:rFonts w:hint="eastAsia"/>
        </w:rPr>
        <w:t>条第</w:t>
      </w:r>
      <w:r w:rsidR="008222EF" w:rsidRPr="00C74394">
        <w:rPr>
          <w:rFonts w:hint="eastAsia"/>
        </w:rPr>
        <w:t>2</w:t>
      </w:r>
      <w:r w:rsidRPr="00C74394">
        <w:rPr>
          <w:rFonts w:hint="eastAsia"/>
        </w:rPr>
        <w:t>項各号に該当する児童生徒で編制している学級</w:t>
      </w:r>
    </w:p>
    <w:p w:rsidR="00741C74" w:rsidRPr="00C74394" w:rsidRDefault="002A13C1">
      <w:pPr>
        <w:numPr>
          <w:ilvl w:val="0"/>
          <w:numId w:val="1"/>
        </w:numPr>
        <w:tabs>
          <w:tab w:val="clear" w:pos="613"/>
          <w:tab w:val="left" w:pos="615"/>
        </w:tabs>
        <w:spacing w:before="40" w:line="280" w:lineRule="exact"/>
        <w:ind w:left="431" w:hanging="227"/>
        <w:rPr>
          <w:rFonts w:hint="eastAsia"/>
        </w:rPr>
      </w:pPr>
      <w:r w:rsidRPr="00C74394">
        <w:rPr>
          <w:rFonts w:hint="eastAsia"/>
        </w:rPr>
        <w:t>教</w:t>
      </w:r>
      <w:r w:rsidR="00741C74" w:rsidRPr="00C74394">
        <w:rPr>
          <w:rFonts w:hint="eastAsia"/>
        </w:rPr>
        <w:t>員の「本務者」とは</w:t>
      </w:r>
      <w:r w:rsidRPr="00C74394">
        <w:rPr>
          <w:rFonts w:hint="eastAsia"/>
        </w:rPr>
        <w:t>、当該校を本務校とする常勤</w:t>
      </w:r>
      <w:r w:rsidR="00741C74" w:rsidRPr="00C74394">
        <w:rPr>
          <w:rFonts w:hint="eastAsia"/>
        </w:rPr>
        <w:t>(フルタイム)の</w:t>
      </w:r>
      <w:r w:rsidRPr="00C74394">
        <w:rPr>
          <w:rFonts w:hint="eastAsia"/>
        </w:rPr>
        <w:t>教員の</w:t>
      </w:r>
      <w:r w:rsidR="00741C74" w:rsidRPr="00C74394">
        <w:rPr>
          <w:rFonts w:hint="eastAsia"/>
        </w:rPr>
        <w:t>ことで、「兼務者」とは本務者以外の者</w:t>
      </w:r>
      <w:r w:rsidRPr="00C74394">
        <w:rPr>
          <w:rFonts w:hint="eastAsia"/>
        </w:rPr>
        <w:t>である。職員の「本務者」とは、常勤の職員または勤務条件が常勤に準ずる職員のことである</w:t>
      </w:r>
      <w:r w:rsidR="00741C74" w:rsidRPr="00C74394">
        <w:rPr>
          <w:rFonts w:hint="eastAsia"/>
        </w:rPr>
        <w:t>。</w:t>
      </w:r>
      <w:hyperlink r:id="rId8" w:history="1"/>
    </w:p>
    <w:p w:rsidR="00741C74" w:rsidRPr="00C74394" w:rsidRDefault="00741C74">
      <w:pPr>
        <w:numPr>
          <w:ilvl w:val="0"/>
          <w:numId w:val="1"/>
        </w:numPr>
        <w:tabs>
          <w:tab w:val="clear" w:pos="613"/>
          <w:tab w:val="left" w:pos="615"/>
        </w:tabs>
        <w:spacing w:before="40" w:line="280" w:lineRule="exact"/>
        <w:ind w:left="431" w:hanging="227"/>
        <w:rPr>
          <w:rFonts w:hint="eastAsia"/>
        </w:rPr>
      </w:pPr>
      <w:r w:rsidRPr="00C74394">
        <w:rPr>
          <w:rFonts w:hint="eastAsia"/>
        </w:rPr>
        <w:t>中高一貫教育校</w:t>
      </w:r>
    </w:p>
    <w:p w:rsidR="00741C74" w:rsidRPr="00C74394" w:rsidRDefault="00741C74">
      <w:pPr>
        <w:tabs>
          <w:tab w:val="left" w:pos="615"/>
        </w:tabs>
        <w:spacing w:before="40" w:line="280" w:lineRule="exact"/>
        <w:ind w:left="408"/>
        <w:rPr>
          <w:rFonts w:hint="eastAsia"/>
        </w:rPr>
      </w:pPr>
      <w:r w:rsidRPr="00C74394">
        <w:rPr>
          <w:rFonts w:hint="eastAsia"/>
        </w:rPr>
        <w:t>ア　中等教育学校：前期課程(3年)及び後期課程(3年)からなる修業年限6年の学校</w:t>
      </w:r>
    </w:p>
    <w:p w:rsidR="00741C74" w:rsidRPr="00C74394" w:rsidRDefault="00741C74" w:rsidP="006D14B0">
      <w:pPr>
        <w:tabs>
          <w:tab w:val="left" w:pos="615"/>
        </w:tabs>
        <w:spacing w:before="40" w:line="280" w:lineRule="exact"/>
        <w:ind w:leftChars="233" w:left="1984" w:hangingChars="900" w:hanging="1576"/>
        <w:rPr>
          <w:rFonts w:hint="eastAsia"/>
        </w:rPr>
      </w:pPr>
      <w:r w:rsidRPr="00C74394">
        <w:rPr>
          <w:rFonts w:hint="eastAsia"/>
        </w:rPr>
        <w:t xml:space="preserve">イ　</w:t>
      </w:r>
      <w:r w:rsidRPr="00C74394">
        <w:fldChar w:fldCharType="begin"/>
      </w:r>
      <w:r w:rsidRPr="00C74394">
        <w:instrText xml:space="preserve"> eq \o\ad(</w:instrText>
      </w:r>
      <w:r w:rsidRPr="00C74394">
        <w:rPr>
          <w:rFonts w:hint="eastAsia"/>
        </w:rPr>
        <w:instrText>併設型</w:instrText>
      </w:r>
      <w:r w:rsidRPr="00C74394">
        <w:instrText>,</w:instrText>
      </w:r>
      <w:r w:rsidRPr="00C74394">
        <w:rPr>
          <w:rFonts w:hint="eastAsia"/>
        </w:rPr>
        <w:instrText xml:space="preserve">　　　　　　</w:instrText>
      </w:r>
      <w:r w:rsidRPr="00C74394">
        <w:instrText>)</w:instrText>
      </w:r>
      <w:r w:rsidRPr="00C74394">
        <w:fldChar w:fldCharType="end"/>
      </w:r>
      <w:r w:rsidRPr="00C74394">
        <w:rPr>
          <w:rFonts w:hint="eastAsia"/>
        </w:rPr>
        <w:t>：学校教育法第</w:t>
      </w:r>
      <w:r w:rsidR="008222EF" w:rsidRPr="00C74394">
        <w:rPr>
          <w:rFonts w:hint="eastAsia"/>
        </w:rPr>
        <w:t>71</w:t>
      </w:r>
      <w:r w:rsidRPr="00C74394">
        <w:rPr>
          <w:rFonts w:hint="eastAsia"/>
        </w:rPr>
        <w:t>条の規定により、高等学校入学者選抜を行わずに、同一の設置者による中学校と高等学校を接続する形態</w:t>
      </w:r>
    </w:p>
    <w:p w:rsidR="00A25342" w:rsidRDefault="00741C74" w:rsidP="006D14B0">
      <w:pPr>
        <w:pStyle w:val="a6"/>
        <w:tabs>
          <w:tab w:val="clear" w:pos="615"/>
        </w:tabs>
        <w:spacing w:before="40" w:line="280" w:lineRule="exact"/>
        <w:ind w:leftChars="233" w:left="1924" w:hangingChars="866" w:hanging="1516"/>
        <w:rPr>
          <w:rFonts w:hint="eastAsia"/>
        </w:rPr>
      </w:pPr>
      <w:r w:rsidRPr="00C74394">
        <w:rPr>
          <w:rFonts w:hint="eastAsia"/>
        </w:rPr>
        <w:t xml:space="preserve">ウ　</w:t>
      </w:r>
      <w:r w:rsidRPr="00C74394">
        <w:fldChar w:fldCharType="begin"/>
      </w:r>
      <w:r w:rsidRPr="00C74394">
        <w:instrText xml:space="preserve"> eq \o\ad(</w:instrText>
      </w:r>
      <w:r w:rsidRPr="00C74394">
        <w:rPr>
          <w:rFonts w:hint="eastAsia"/>
        </w:rPr>
        <w:instrText>連携型</w:instrText>
      </w:r>
      <w:r w:rsidRPr="00C74394">
        <w:instrText>,</w:instrText>
      </w:r>
      <w:r w:rsidRPr="00C74394">
        <w:rPr>
          <w:rFonts w:hint="eastAsia"/>
        </w:rPr>
        <w:instrText xml:space="preserve">　　　　　　</w:instrText>
      </w:r>
      <w:r w:rsidRPr="00C74394">
        <w:instrText>)</w:instrText>
      </w:r>
      <w:r w:rsidRPr="00C74394">
        <w:fldChar w:fldCharType="end"/>
      </w:r>
      <w:r w:rsidRPr="00C74394">
        <w:rPr>
          <w:rFonts w:hint="eastAsia"/>
        </w:rPr>
        <w:t>：学校教育法施行規則第</w:t>
      </w:r>
      <w:r w:rsidR="008222EF" w:rsidRPr="00C74394">
        <w:rPr>
          <w:rFonts w:hint="eastAsia"/>
        </w:rPr>
        <w:t>75</w:t>
      </w:r>
      <w:r w:rsidRPr="00C74394">
        <w:rPr>
          <w:rFonts w:hint="eastAsia"/>
        </w:rPr>
        <w:t>条及び第</w:t>
      </w:r>
      <w:r w:rsidR="009E646D">
        <w:rPr>
          <w:rFonts w:hint="eastAsia"/>
        </w:rPr>
        <w:t>87</w:t>
      </w:r>
      <w:r w:rsidRPr="00C74394">
        <w:rPr>
          <w:rFonts w:hint="eastAsia"/>
        </w:rPr>
        <w:t>条の規定により、簡便な高等学校入学者選抜を行い、同一また</w:t>
      </w:r>
    </w:p>
    <w:p w:rsidR="00741C74" w:rsidRPr="00C74394" w:rsidRDefault="00741C74" w:rsidP="006D14B0">
      <w:pPr>
        <w:pStyle w:val="a6"/>
        <w:tabs>
          <w:tab w:val="clear" w:pos="615"/>
        </w:tabs>
        <w:spacing w:before="40" w:line="280" w:lineRule="exact"/>
        <w:ind w:leftChars="1099" w:left="1924" w:firstLine="0"/>
        <w:rPr>
          <w:rFonts w:hint="eastAsia"/>
        </w:rPr>
      </w:pPr>
      <w:r w:rsidRPr="00C74394">
        <w:rPr>
          <w:rFonts w:hint="eastAsia"/>
        </w:rPr>
        <w:t>は異なる設置者による中学校と高等学校を接続する形態</w:t>
      </w:r>
    </w:p>
    <w:p w:rsidR="00741C74" w:rsidRPr="00C74394" w:rsidRDefault="00741C74">
      <w:pPr>
        <w:numPr>
          <w:ilvl w:val="0"/>
          <w:numId w:val="1"/>
        </w:numPr>
        <w:tabs>
          <w:tab w:val="clear" w:pos="613"/>
          <w:tab w:val="left" w:pos="615"/>
        </w:tabs>
        <w:spacing w:before="40" w:line="280" w:lineRule="exact"/>
        <w:ind w:left="431" w:hanging="227"/>
        <w:rPr>
          <w:rFonts w:hint="eastAsia"/>
        </w:rPr>
      </w:pPr>
      <w:r w:rsidRPr="00C74394">
        <w:rPr>
          <w:rFonts w:hint="eastAsia"/>
        </w:rPr>
        <w:t>高等学校通信教育は独立した項目として扱い、「高等学校」には含めてい</w:t>
      </w:r>
      <w:r w:rsidR="002A13C1" w:rsidRPr="00C74394">
        <w:rPr>
          <w:rFonts w:hint="eastAsia"/>
        </w:rPr>
        <w:t>ない</w:t>
      </w:r>
      <w:r w:rsidRPr="00C74394">
        <w:rPr>
          <w:rFonts w:hint="eastAsia"/>
        </w:rPr>
        <w:t>。</w:t>
      </w:r>
    </w:p>
    <w:p w:rsidR="00741C74" w:rsidRPr="00C74394" w:rsidRDefault="00741C74">
      <w:pPr>
        <w:spacing w:before="180"/>
        <w:rPr>
          <w:rFonts w:ascii="ＭＳ ゴシック" w:eastAsia="ＭＳ ゴシック" w:hint="eastAsia"/>
          <w:b/>
          <w:sz w:val="26"/>
        </w:rPr>
      </w:pPr>
      <w:r w:rsidRPr="00C74394">
        <w:rPr>
          <w:rFonts w:ascii="ＭＳ ゴシック" w:eastAsia="ＭＳ ゴシック" w:hint="eastAsia"/>
          <w:b/>
          <w:sz w:val="24"/>
        </w:rPr>
        <w:t xml:space="preserve">２ </w:t>
      </w:r>
      <w:r w:rsidRPr="00C74394">
        <w:rPr>
          <w:rFonts w:ascii="ＭＳ ゴシック" w:eastAsia="ＭＳ ゴシック"/>
          <w:b/>
          <w:sz w:val="24"/>
        </w:rPr>
        <w:fldChar w:fldCharType="begin"/>
      </w:r>
      <w:r w:rsidRPr="00C74394">
        <w:rPr>
          <w:rFonts w:ascii="ＭＳ ゴシック" w:eastAsia="ＭＳ ゴシック"/>
          <w:b/>
          <w:sz w:val="24"/>
        </w:rPr>
        <w:instrText xml:space="preserve"> eq \o\ad(</w:instrText>
      </w:r>
      <w:r w:rsidRPr="00C74394">
        <w:rPr>
          <w:rFonts w:ascii="ＭＳ ゴシック" w:eastAsia="ＭＳ ゴシック" w:hint="eastAsia"/>
          <w:b/>
          <w:sz w:val="26"/>
        </w:rPr>
        <w:instrText>卒業後の状況調査</w:instrText>
      </w:r>
      <w:r w:rsidRPr="00C74394">
        <w:rPr>
          <w:rFonts w:ascii="ＭＳ ゴシック" w:eastAsia="ＭＳ ゴシック"/>
          <w:b/>
          <w:sz w:val="26"/>
        </w:rPr>
        <w:instrText>,</w:instrText>
      </w:r>
      <w:r w:rsidRPr="00C74394">
        <w:rPr>
          <w:rFonts w:ascii="ＭＳ ゴシック" w:eastAsia="ＭＳ ゴシック" w:hint="eastAsia"/>
          <w:b/>
          <w:sz w:val="26"/>
        </w:rPr>
        <w:instrText xml:space="preserve">　　　　　　　　</w:instrText>
      </w:r>
      <w:r w:rsidRPr="00C74394">
        <w:rPr>
          <w:rFonts w:ascii="ＭＳ ゴシック" w:eastAsia="ＭＳ ゴシック"/>
          <w:b/>
          <w:sz w:val="26"/>
        </w:rPr>
        <w:instrText>)</w:instrText>
      </w:r>
      <w:r w:rsidRPr="00C74394">
        <w:rPr>
          <w:rFonts w:ascii="ＭＳ ゴシック" w:eastAsia="ＭＳ ゴシック"/>
          <w:b/>
          <w:sz w:val="24"/>
        </w:rPr>
        <w:fldChar w:fldCharType="end"/>
      </w:r>
      <w:r w:rsidRPr="00C74394">
        <w:rPr>
          <w:rFonts w:ascii="ＭＳ ゴシック" w:eastAsia="ＭＳ ゴシック" w:hint="eastAsia"/>
          <w:b/>
          <w:sz w:val="24"/>
        </w:rPr>
        <w:t xml:space="preserve"> </w:t>
      </w:r>
      <w:r w:rsidRPr="00C74394">
        <w:rPr>
          <w:rFonts w:ascii="ＭＳ Ｐゴシック" w:eastAsia="ＭＳ Ｐゴシック" w:hint="eastAsia"/>
          <w:b/>
        </w:rPr>
        <w:t>- 中学校、高等学校、中等教育学校（前期・後期課程）、</w:t>
      </w:r>
      <w:r w:rsidR="00633A23" w:rsidRPr="00C74394">
        <w:rPr>
          <w:rFonts w:ascii="ＭＳ Ｐゴシック" w:eastAsia="ＭＳ Ｐゴシック" w:hint="eastAsia"/>
          <w:b/>
        </w:rPr>
        <w:t>特別支援</w:t>
      </w:r>
      <w:r w:rsidRPr="00C74394">
        <w:rPr>
          <w:rFonts w:ascii="ＭＳ Ｐゴシック" w:eastAsia="ＭＳ Ｐゴシック" w:hint="eastAsia"/>
          <w:b/>
        </w:rPr>
        <w:t>学校(中学部・高等部) -</w:t>
      </w:r>
    </w:p>
    <w:p w:rsidR="00741C74" w:rsidRPr="00C74394" w:rsidRDefault="00741C74">
      <w:pPr>
        <w:numPr>
          <w:ilvl w:val="0"/>
          <w:numId w:val="4"/>
        </w:numPr>
        <w:spacing w:line="280" w:lineRule="exact"/>
        <w:rPr>
          <w:rFonts w:hint="eastAsia"/>
        </w:rPr>
      </w:pPr>
      <w:r w:rsidRPr="00C74394">
        <w:rPr>
          <w:rFonts w:hint="eastAsia"/>
        </w:rPr>
        <w:t>高等学校等進学者：</w:t>
      </w:r>
    </w:p>
    <w:p w:rsidR="00741C74" w:rsidRPr="00C74394" w:rsidRDefault="00741C74" w:rsidP="00633A23">
      <w:pPr>
        <w:pStyle w:val="2"/>
        <w:spacing w:line="240" w:lineRule="exact"/>
        <w:ind w:left="584" w:firstLine="193"/>
        <w:rPr>
          <w:rFonts w:hint="eastAsia"/>
        </w:rPr>
      </w:pPr>
      <w:r w:rsidRPr="00C74394">
        <w:rPr>
          <w:rFonts w:hint="eastAsia"/>
        </w:rPr>
        <w:t>高等学校(本科(全日制､定時制､通信制)・別科)</w:t>
      </w:r>
      <w:r w:rsidR="00844814">
        <w:rPr>
          <w:rFonts w:hint="eastAsia"/>
        </w:rPr>
        <w:t>、</w:t>
      </w:r>
      <w:r w:rsidRPr="00C74394">
        <w:rPr>
          <w:rFonts w:hint="eastAsia"/>
        </w:rPr>
        <w:t>中等教育学校後期課程(本科(全日制､定時制)・別科)、高等専門学校及び</w:t>
      </w:r>
      <w:r w:rsidR="00633A23" w:rsidRPr="00C74394">
        <w:rPr>
          <w:rFonts w:hint="eastAsia"/>
        </w:rPr>
        <w:t>特別支援</w:t>
      </w:r>
      <w:r w:rsidRPr="00C74394">
        <w:rPr>
          <w:rFonts w:hint="eastAsia"/>
        </w:rPr>
        <w:t>学校高等部(本科・別科)へ進学した者(</w:t>
      </w:r>
      <w:r w:rsidR="008C1823">
        <w:rPr>
          <w:rFonts w:hint="eastAsia"/>
        </w:rPr>
        <w:t>進学者のうち就職している</w:t>
      </w:r>
      <w:r w:rsidRPr="00C74394">
        <w:rPr>
          <w:rFonts w:hint="eastAsia"/>
        </w:rPr>
        <w:t>者を含む。)</w:t>
      </w:r>
    </w:p>
    <w:p w:rsidR="00741C74" w:rsidRPr="00C74394" w:rsidRDefault="00741C74">
      <w:pPr>
        <w:tabs>
          <w:tab w:val="left" w:pos="615"/>
        </w:tabs>
        <w:spacing w:before="40" w:line="280" w:lineRule="exact"/>
        <w:ind w:left="431" w:hanging="227"/>
        <w:rPr>
          <w:rFonts w:hint="eastAsia"/>
        </w:rPr>
      </w:pPr>
      <w:r w:rsidRPr="00C74394">
        <w:rPr>
          <w:rFonts w:hint="eastAsia"/>
        </w:rPr>
        <w:t>(2)</w:t>
      </w:r>
      <w:r w:rsidRPr="00C74394">
        <w:rPr>
          <w:rFonts w:hint="eastAsia"/>
        </w:rPr>
        <w:tab/>
      </w:r>
      <w:r w:rsidRPr="00C74394">
        <w:rPr>
          <w:rFonts w:hint="eastAsia"/>
          <w:snapToGrid w:val="0"/>
        </w:rPr>
        <w:t>大学等進学者</w:t>
      </w:r>
      <w:r w:rsidRPr="00C74394">
        <w:rPr>
          <w:rFonts w:hint="eastAsia"/>
        </w:rPr>
        <w:t>：</w:t>
      </w:r>
    </w:p>
    <w:p w:rsidR="00741C74" w:rsidRPr="00C74394" w:rsidRDefault="00741C74" w:rsidP="00633A23">
      <w:pPr>
        <w:spacing w:line="240" w:lineRule="exact"/>
        <w:ind w:left="584" w:firstLine="193"/>
        <w:rPr>
          <w:rFonts w:hint="eastAsia"/>
        </w:rPr>
      </w:pPr>
      <w:r w:rsidRPr="00C74394">
        <w:rPr>
          <w:rFonts w:hint="eastAsia"/>
        </w:rPr>
        <w:t>大学(学部・別科)、短期大学(本科・別科)、大学・短期大学通信教育部、放送大学、高等学校(専攻科)及び</w:t>
      </w:r>
      <w:r w:rsidR="00633A23" w:rsidRPr="00C74394">
        <w:rPr>
          <w:rFonts w:hint="eastAsia"/>
        </w:rPr>
        <w:t>特別支援</w:t>
      </w:r>
      <w:r w:rsidRPr="00C74394">
        <w:rPr>
          <w:rFonts w:hint="eastAsia"/>
        </w:rPr>
        <w:t>学校高等部(専攻科)へ進学した者(</w:t>
      </w:r>
      <w:r w:rsidR="008C1823">
        <w:rPr>
          <w:rFonts w:hint="eastAsia"/>
        </w:rPr>
        <w:t>進学者のうち就職している</w:t>
      </w:r>
      <w:r w:rsidR="008248ED" w:rsidRPr="00C74394">
        <w:rPr>
          <w:rFonts w:hint="eastAsia"/>
        </w:rPr>
        <w:t>者を含む。</w:t>
      </w:r>
      <w:r w:rsidRPr="00C74394">
        <w:rPr>
          <w:rFonts w:hint="eastAsia"/>
        </w:rPr>
        <w:t>)</w:t>
      </w:r>
    </w:p>
    <w:p w:rsidR="00741C74" w:rsidRPr="00C74394" w:rsidRDefault="00741C74">
      <w:pPr>
        <w:numPr>
          <w:ilvl w:val="0"/>
          <w:numId w:val="2"/>
        </w:numPr>
        <w:spacing w:before="40" w:line="280" w:lineRule="exact"/>
        <w:ind w:left="431" w:hanging="227"/>
        <w:rPr>
          <w:rFonts w:hint="eastAsia"/>
        </w:rPr>
      </w:pPr>
      <w:r w:rsidRPr="00C74394">
        <w:rPr>
          <w:rFonts w:hint="eastAsia"/>
          <w:snapToGrid w:val="0"/>
        </w:rPr>
        <w:t>専修学校(高等課程)進学者</w:t>
      </w:r>
      <w:r w:rsidRPr="00C74394">
        <w:rPr>
          <w:rFonts w:hint="eastAsia"/>
        </w:rPr>
        <w:t>：</w:t>
      </w:r>
    </w:p>
    <w:p w:rsidR="00741C74" w:rsidRPr="00C74394" w:rsidRDefault="00741C74">
      <w:pPr>
        <w:ind w:left="780"/>
        <w:rPr>
          <w:rFonts w:hint="eastAsia"/>
        </w:rPr>
      </w:pPr>
      <w:r w:rsidRPr="00C74394">
        <w:rPr>
          <w:rFonts w:hint="eastAsia"/>
        </w:rPr>
        <w:t>専修学校の高等課程へ進学した者(</w:t>
      </w:r>
      <w:r w:rsidR="008C1823">
        <w:rPr>
          <w:rFonts w:hint="eastAsia"/>
        </w:rPr>
        <w:t>進学者のうち就職している</w:t>
      </w:r>
      <w:r w:rsidR="008248ED" w:rsidRPr="00C74394">
        <w:rPr>
          <w:rFonts w:hint="eastAsia"/>
        </w:rPr>
        <w:t>者を含む。</w:t>
      </w:r>
      <w:r w:rsidRPr="00C74394">
        <w:rPr>
          <w:rFonts w:hint="eastAsia"/>
        </w:rPr>
        <w:t>)</w:t>
      </w:r>
    </w:p>
    <w:p w:rsidR="00741C74" w:rsidRPr="00C74394" w:rsidRDefault="00741C74">
      <w:pPr>
        <w:numPr>
          <w:ilvl w:val="0"/>
          <w:numId w:val="2"/>
        </w:numPr>
        <w:spacing w:before="40" w:line="280" w:lineRule="exact"/>
        <w:ind w:left="431" w:hanging="227"/>
        <w:rPr>
          <w:rFonts w:hint="eastAsia"/>
        </w:rPr>
      </w:pPr>
      <w:r w:rsidRPr="00C74394">
        <w:rPr>
          <w:rFonts w:hint="eastAsia"/>
          <w:snapToGrid w:val="0"/>
        </w:rPr>
        <w:t>専修学校(専門課程)進学者</w:t>
      </w:r>
      <w:r w:rsidRPr="00C74394">
        <w:rPr>
          <w:rFonts w:hint="eastAsia"/>
        </w:rPr>
        <w:t>：</w:t>
      </w:r>
    </w:p>
    <w:p w:rsidR="00741C74" w:rsidRPr="00C74394" w:rsidRDefault="00741C74">
      <w:pPr>
        <w:ind w:left="780"/>
        <w:rPr>
          <w:rFonts w:hint="eastAsia"/>
        </w:rPr>
      </w:pPr>
      <w:r w:rsidRPr="00C74394">
        <w:rPr>
          <w:rFonts w:hint="eastAsia"/>
        </w:rPr>
        <w:t>専修学校の専門課程へ進学した者(</w:t>
      </w:r>
      <w:r w:rsidR="008C1823">
        <w:rPr>
          <w:rFonts w:hint="eastAsia"/>
        </w:rPr>
        <w:t>進学者のうち就職している</w:t>
      </w:r>
      <w:r w:rsidR="008248ED" w:rsidRPr="00C74394">
        <w:rPr>
          <w:rFonts w:hint="eastAsia"/>
        </w:rPr>
        <w:t>者を含む。</w:t>
      </w:r>
      <w:r w:rsidRPr="00C74394">
        <w:rPr>
          <w:rFonts w:hint="eastAsia"/>
        </w:rPr>
        <w:t>)</w:t>
      </w:r>
    </w:p>
    <w:p w:rsidR="00741C74" w:rsidRPr="00C74394" w:rsidRDefault="00741C74">
      <w:pPr>
        <w:numPr>
          <w:ilvl w:val="0"/>
          <w:numId w:val="2"/>
        </w:numPr>
        <w:tabs>
          <w:tab w:val="clear" w:pos="612"/>
          <w:tab w:val="num" w:pos="615"/>
        </w:tabs>
        <w:spacing w:before="40" w:line="280" w:lineRule="exact"/>
        <w:ind w:left="431" w:hanging="227"/>
        <w:rPr>
          <w:rFonts w:hint="eastAsia"/>
        </w:rPr>
      </w:pPr>
      <w:r w:rsidRPr="00C74394">
        <w:rPr>
          <w:rFonts w:hint="eastAsia"/>
          <w:snapToGrid w:val="0"/>
        </w:rPr>
        <w:t>専修学校(一般課程)等入学者</w:t>
      </w:r>
      <w:r w:rsidRPr="00C74394">
        <w:rPr>
          <w:rFonts w:hint="eastAsia"/>
        </w:rPr>
        <w:t>：</w:t>
      </w:r>
    </w:p>
    <w:p w:rsidR="00741C74" w:rsidRPr="00C74394" w:rsidRDefault="00741C74">
      <w:pPr>
        <w:ind w:left="585" w:firstLine="195"/>
        <w:rPr>
          <w:rFonts w:hint="eastAsia"/>
        </w:rPr>
      </w:pPr>
      <w:r w:rsidRPr="00C74394">
        <w:rPr>
          <w:rFonts w:hint="eastAsia"/>
        </w:rPr>
        <w:t>専修学校の一般課程(高等学校卒業者では高等課程を含む。)、各種学校へ入学した者(</w:t>
      </w:r>
      <w:r w:rsidR="008C1823">
        <w:rPr>
          <w:rFonts w:hint="eastAsia"/>
        </w:rPr>
        <w:t>入学者のうち就職している</w:t>
      </w:r>
      <w:r w:rsidR="008248ED" w:rsidRPr="00C74394">
        <w:rPr>
          <w:rFonts w:hint="eastAsia"/>
        </w:rPr>
        <w:t>者を含む。</w:t>
      </w:r>
      <w:r w:rsidRPr="00C74394">
        <w:rPr>
          <w:rFonts w:hint="eastAsia"/>
        </w:rPr>
        <w:t>)</w:t>
      </w:r>
    </w:p>
    <w:p w:rsidR="00741C74" w:rsidRPr="00C74394" w:rsidRDefault="00741C74">
      <w:pPr>
        <w:numPr>
          <w:ilvl w:val="0"/>
          <w:numId w:val="2"/>
        </w:numPr>
        <w:spacing w:before="40" w:line="280" w:lineRule="exact"/>
        <w:ind w:left="431" w:hanging="227"/>
        <w:rPr>
          <w:rFonts w:hint="eastAsia"/>
        </w:rPr>
      </w:pPr>
      <w:r w:rsidRPr="00C74394">
        <w:rPr>
          <w:rFonts w:hint="eastAsia"/>
        </w:rPr>
        <w:t>一時的な仕事に就いた者：[高等学校（全日制・定時制）、中等教育学校（後期課程）のみ]</w:t>
      </w:r>
    </w:p>
    <w:p w:rsidR="00741C74" w:rsidRPr="00C74394" w:rsidRDefault="00741C74">
      <w:pPr>
        <w:ind w:left="585" w:firstLine="195"/>
        <w:rPr>
          <w:rFonts w:hint="eastAsia"/>
        </w:rPr>
      </w:pPr>
      <w:r w:rsidRPr="00C74394">
        <w:rPr>
          <w:rFonts w:hint="eastAsia"/>
        </w:rPr>
        <w:t>アルバイト、パート等、臨時的な収入を目的とする仕事に就いている者</w:t>
      </w:r>
    </w:p>
    <w:p w:rsidR="00741C74" w:rsidRPr="00C74394" w:rsidRDefault="006B7C00">
      <w:pPr>
        <w:numPr>
          <w:ilvl w:val="0"/>
          <w:numId w:val="2"/>
        </w:numPr>
        <w:tabs>
          <w:tab w:val="clear" w:pos="612"/>
          <w:tab w:val="num" w:pos="615"/>
        </w:tabs>
        <w:spacing w:before="40" w:line="280" w:lineRule="exact"/>
        <w:ind w:left="431" w:hanging="227"/>
        <w:rPr>
          <w:rFonts w:hint="eastAsia"/>
        </w:rPr>
      </w:pPr>
      <w:r>
        <w:rPr>
          <w:rFonts w:hint="eastAsia"/>
          <w:snapToGrid w:val="0"/>
        </w:rPr>
        <w:t>左記及び不詳･死亡</w:t>
      </w:r>
      <w:r w:rsidR="00741C74" w:rsidRPr="00C74394">
        <w:rPr>
          <w:rFonts w:hint="eastAsia"/>
          <w:snapToGrid w:val="0"/>
        </w:rPr>
        <w:t>以外の者</w:t>
      </w:r>
      <w:r w:rsidR="00741C74" w:rsidRPr="00C74394">
        <w:rPr>
          <w:rFonts w:hint="eastAsia"/>
        </w:rPr>
        <w:t>：</w:t>
      </w:r>
    </w:p>
    <w:p w:rsidR="00741C74" w:rsidRDefault="00ED339A">
      <w:pPr>
        <w:pStyle w:val="2"/>
        <w:spacing w:line="240" w:lineRule="auto"/>
        <w:ind w:left="584" w:firstLine="193"/>
        <w:rPr>
          <w:rFonts w:hint="eastAsia"/>
        </w:rPr>
      </w:pPr>
      <w:r w:rsidRPr="00C74394">
        <w:rPr>
          <w:rFonts w:hint="eastAsia"/>
        </w:rPr>
        <w:t>外国の学校への入学、家事手伝い</w:t>
      </w:r>
      <w:r w:rsidR="00741C74" w:rsidRPr="00C74394">
        <w:rPr>
          <w:rFonts w:hint="eastAsia"/>
        </w:rPr>
        <w:t>、</w:t>
      </w:r>
      <w:r w:rsidR="00BA71C7">
        <w:rPr>
          <w:rFonts w:hint="eastAsia"/>
        </w:rPr>
        <w:t>アルバイト（上記(6)の該当者を除く）、</w:t>
      </w:r>
      <w:r w:rsidR="00741C74" w:rsidRPr="00C74394">
        <w:rPr>
          <w:rFonts w:hint="eastAsia"/>
        </w:rPr>
        <w:t>病気療養中、自宅浪人、専修学校・各種学校以外の予備校や学習塾に通っている者等、卒業後の状況は明確であるが他のどの項目にも属さない者</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127"/>
        <w:gridCol w:w="425"/>
        <w:gridCol w:w="6379"/>
        <w:gridCol w:w="992"/>
      </w:tblGrid>
      <w:tr w:rsidR="009A0638" w:rsidTr="009A0638">
        <w:tblPrEx>
          <w:tblCellMar>
            <w:top w:w="0" w:type="dxa"/>
            <w:bottom w:w="0" w:type="dxa"/>
          </w:tblCellMar>
        </w:tblPrEx>
        <w:trPr>
          <w:cantSplit/>
        </w:trPr>
        <w:tc>
          <w:tcPr>
            <w:tcW w:w="2127" w:type="dxa"/>
            <w:vMerge w:val="restart"/>
            <w:tcBorders>
              <w:top w:val="nil"/>
              <w:left w:val="nil"/>
              <w:right w:val="nil"/>
            </w:tcBorders>
            <w:vAlign w:val="center"/>
          </w:tcPr>
          <w:p w:rsidR="009A0638" w:rsidRDefault="009A0638" w:rsidP="006D14B0">
            <w:pPr>
              <w:tabs>
                <w:tab w:val="left" w:pos="615"/>
              </w:tabs>
              <w:spacing w:before="80"/>
              <w:ind w:leftChars="55" w:left="96"/>
              <w:jc w:val="left"/>
              <w:rPr>
                <w:rFonts w:hint="eastAsia"/>
              </w:rPr>
            </w:pPr>
            <w:r>
              <w:rPr>
                <w:rFonts w:hint="eastAsia"/>
              </w:rPr>
              <w:t>(8)</w:t>
            </w:r>
            <w:r>
              <w:rPr>
                <w:rFonts w:hint="eastAsia"/>
                <w:color w:val="FFFFFF"/>
              </w:rPr>
              <w:t xml:space="preserve"> </w:t>
            </w:r>
            <w:r>
              <w:rPr>
                <w:rFonts w:hint="eastAsia"/>
              </w:rPr>
              <w:t>進 学 率</w:t>
            </w:r>
          </w:p>
        </w:tc>
        <w:tc>
          <w:tcPr>
            <w:tcW w:w="425" w:type="dxa"/>
            <w:vMerge w:val="restart"/>
            <w:tcBorders>
              <w:top w:val="nil"/>
              <w:left w:val="nil"/>
              <w:right w:val="nil"/>
            </w:tcBorders>
            <w:vAlign w:val="center"/>
          </w:tcPr>
          <w:p w:rsidR="009A0638" w:rsidRDefault="009A0638" w:rsidP="009A0638">
            <w:pPr>
              <w:tabs>
                <w:tab w:val="left" w:pos="615"/>
              </w:tabs>
              <w:spacing w:before="80"/>
              <w:rPr>
                <w:rFonts w:hint="eastAsia"/>
              </w:rPr>
            </w:pPr>
            <w:r>
              <w:rPr>
                <w:rFonts w:hint="eastAsia"/>
              </w:rPr>
              <w:t>＝</w:t>
            </w:r>
          </w:p>
        </w:tc>
        <w:tc>
          <w:tcPr>
            <w:tcW w:w="6379" w:type="dxa"/>
            <w:tcBorders>
              <w:top w:val="nil"/>
              <w:left w:val="nil"/>
              <w:right w:val="nil"/>
            </w:tcBorders>
          </w:tcPr>
          <w:p w:rsidR="009A0638" w:rsidRDefault="009A0638" w:rsidP="009A0638">
            <w:pPr>
              <w:tabs>
                <w:tab w:val="left" w:pos="615"/>
              </w:tabs>
              <w:spacing w:before="80"/>
              <w:jc w:val="center"/>
              <w:rPr>
                <w:rFonts w:hint="eastAsia"/>
              </w:rPr>
            </w:pPr>
            <w:r>
              <w:rPr>
                <w:rFonts w:hint="eastAsia"/>
              </w:rPr>
              <w:t>進　学　者　総　数</w:t>
            </w:r>
          </w:p>
        </w:tc>
        <w:tc>
          <w:tcPr>
            <w:tcW w:w="992" w:type="dxa"/>
            <w:vMerge w:val="restart"/>
            <w:tcBorders>
              <w:top w:val="nil"/>
              <w:left w:val="nil"/>
              <w:right w:val="nil"/>
            </w:tcBorders>
            <w:vAlign w:val="center"/>
          </w:tcPr>
          <w:p w:rsidR="009A0638" w:rsidRDefault="009A0638" w:rsidP="009A0638">
            <w:pPr>
              <w:tabs>
                <w:tab w:val="left" w:pos="615"/>
              </w:tabs>
              <w:spacing w:before="80"/>
              <w:ind w:left="-74"/>
              <w:rPr>
                <w:rFonts w:hint="eastAsia"/>
              </w:rPr>
            </w:pPr>
            <w:r>
              <w:rPr>
                <w:rFonts w:hint="eastAsia"/>
              </w:rPr>
              <w:t xml:space="preserve">× 100 </w:t>
            </w:r>
          </w:p>
        </w:tc>
      </w:tr>
      <w:tr w:rsidR="009A0638" w:rsidTr="009A0638">
        <w:tblPrEx>
          <w:tblCellMar>
            <w:top w:w="0" w:type="dxa"/>
            <w:bottom w:w="0" w:type="dxa"/>
          </w:tblCellMar>
        </w:tblPrEx>
        <w:trPr>
          <w:cantSplit/>
        </w:trPr>
        <w:tc>
          <w:tcPr>
            <w:tcW w:w="2127" w:type="dxa"/>
            <w:vMerge/>
            <w:tcBorders>
              <w:left w:val="nil"/>
              <w:bottom w:val="nil"/>
              <w:right w:val="nil"/>
            </w:tcBorders>
          </w:tcPr>
          <w:p w:rsidR="009A0638" w:rsidRDefault="009A0638" w:rsidP="009A0638">
            <w:pPr>
              <w:tabs>
                <w:tab w:val="left" w:pos="615"/>
              </w:tabs>
              <w:rPr>
                <w:rFonts w:hint="eastAsia"/>
              </w:rPr>
            </w:pPr>
          </w:p>
        </w:tc>
        <w:tc>
          <w:tcPr>
            <w:tcW w:w="425" w:type="dxa"/>
            <w:vMerge/>
            <w:tcBorders>
              <w:left w:val="nil"/>
              <w:bottom w:val="nil"/>
              <w:right w:val="nil"/>
            </w:tcBorders>
            <w:vAlign w:val="center"/>
          </w:tcPr>
          <w:p w:rsidR="009A0638" w:rsidRDefault="009A0638" w:rsidP="009A0638">
            <w:pPr>
              <w:tabs>
                <w:tab w:val="left" w:pos="615"/>
              </w:tabs>
              <w:rPr>
                <w:rFonts w:hint="eastAsia"/>
              </w:rPr>
            </w:pPr>
          </w:p>
        </w:tc>
        <w:tc>
          <w:tcPr>
            <w:tcW w:w="6379" w:type="dxa"/>
            <w:tcBorders>
              <w:left w:val="nil"/>
              <w:bottom w:val="nil"/>
              <w:right w:val="nil"/>
            </w:tcBorders>
          </w:tcPr>
          <w:p w:rsidR="009A0638" w:rsidRDefault="009A0638" w:rsidP="009A0638">
            <w:pPr>
              <w:tabs>
                <w:tab w:val="left" w:pos="615"/>
              </w:tabs>
              <w:jc w:val="center"/>
              <w:rPr>
                <w:rFonts w:hint="eastAsia"/>
              </w:rPr>
            </w:pPr>
            <w:r>
              <w:rPr>
                <w:rFonts w:hint="eastAsia"/>
              </w:rPr>
              <w:t>卒　業　者　総　数</w:t>
            </w:r>
          </w:p>
        </w:tc>
        <w:tc>
          <w:tcPr>
            <w:tcW w:w="992" w:type="dxa"/>
            <w:vMerge/>
            <w:tcBorders>
              <w:left w:val="nil"/>
              <w:bottom w:val="nil"/>
              <w:right w:val="nil"/>
            </w:tcBorders>
          </w:tcPr>
          <w:p w:rsidR="009A0638" w:rsidRDefault="009A0638" w:rsidP="009A0638">
            <w:pPr>
              <w:tabs>
                <w:tab w:val="left" w:pos="615"/>
              </w:tabs>
              <w:rPr>
                <w:rFonts w:hint="eastAsia"/>
              </w:rPr>
            </w:pPr>
          </w:p>
        </w:tc>
      </w:tr>
      <w:tr w:rsidR="009A0638" w:rsidTr="009A0638">
        <w:tblPrEx>
          <w:tblCellMar>
            <w:top w:w="0" w:type="dxa"/>
            <w:bottom w:w="0" w:type="dxa"/>
          </w:tblCellMar>
        </w:tblPrEx>
        <w:trPr>
          <w:cantSplit/>
          <w:trHeight w:val="280"/>
        </w:trPr>
        <w:tc>
          <w:tcPr>
            <w:tcW w:w="2127" w:type="dxa"/>
            <w:tcBorders>
              <w:top w:val="nil"/>
              <w:left w:val="nil"/>
              <w:bottom w:val="nil"/>
              <w:right w:val="nil"/>
            </w:tcBorders>
            <w:vAlign w:val="bottom"/>
          </w:tcPr>
          <w:p w:rsidR="009A0638" w:rsidRDefault="009A0638" w:rsidP="009A0638">
            <w:pPr>
              <w:tabs>
                <w:tab w:val="left" w:pos="615"/>
              </w:tabs>
              <w:spacing w:before="80"/>
              <w:ind w:left="108"/>
              <w:rPr>
                <w:rFonts w:hint="eastAsia"/>
              </w:rPr>
            </w:pPr>
            <w:r>
              <w:rPr>
                <w:rFonts w:hint="eastAsia"/>
              </w:rPr>
              <w:t xml:space="preserve">(9) </w:t>
            </w:r>
            <w:r w:rsidRPr="0085190D">
              <w:rPr>
                <w:rFonts w:hint="eastAsia"/>
              </w:rPr>
              <w:t>卒業者に占める</w:t>
            </w:r>
          </w:p>
        </w:tc>
        <w:tc>
          <w:tcPr>
            <w:tcW w:w="425" w:type="dxa"/>
            <w:vMerge w:val="restart"/>
            <w:tcBorders>
              <w:top w:val="nil"/>
              <w:left w:val="nil"/>
              <w:right w:val="nil"/>
            </w:tcBorders>
            <w:vAlign w:val="center"/>
          </w:tcPr>
          <w:p w:rsidR="009A0638" w:rsidRDefault="009A0638" w:rsidP="009A0638">
            <w:pPr>
              <w:tabs>
                <w:tab w:val="left" w:pos="615"/>
              </w:tabs>
              <w:spacing w:before="80"/>
              <w:rPr>
                <w:rFonts w:hint="eastAsia"/>
              </w:rPr>
            </w:pPr>
            <w:r>
              <w:rPr>
                <w:rFonts w:hint="eastAsia"/>
              </w:rPr>
              <w:t>＝</w:t>
            </w:r>
          </w:p>
        </w:tc>
        <w:tc>
          <w:tcPr>
            <w:tcW w:w="6379" w:type="dxa"/>
            <w:tcBorders>
              <w:top w:val="nil"/>
              <w:left w:val="nil"/>
              <w:right w:val="nil"/>
            </w:tcBorders>
          </w:tcPr>
          <w:p w:rsidR="009A0638" w:rsidRDefault="009A0638" w:rsidP="009A0638">
            <w:pPr>
              <w:tabs>
                <w:tab w:val="left" w:pos="615"/>
              </w:tabs>
              <w:spacing w:before="80"/>
              <w:rPr>
                <w:rFonts w:hint="eastAsia"/>
              </w:rPr>
            </w:pPr>
            <w:r>
              <w:rPr>
                <w:rFonts w:hint="eastAsia"/>
              </w:rPr>
              <w:t>就職者総数(進(入)学者のうち就職している者を加えた全就職者数)</w:t>
            </w:r>
          </w:p>
        </w:tc>
        <w:tc>
          <w:tcPr>
            <w:tcW w:w="992" w:type="dxa"/>
            <w:vMerge w:val="restart"/>
            <w:tcBorders>
              <w:top w:val="nil"/>
              <w:left w:val="nil"/>
              <w:right w:val="nil"/>
            </w:tcBorders>
            <w:vAlign w:val="center"/>
          </w:tcPr>
          <w:p w:rsidR="009A0638" w:rsidRDefault="009A0638" w:rsidP="009A0638">
            <w:pPr>
              <w:tabs>
                <w:tab w:val="left" w:pos="615"/>
              </w:tabs>
              <w:spacing w:before="80"/>
              <w:ind w:left="-74"/>
              <w:rPr>
                <w:rFonts w:hint="eastAsia"/>
              </w:rPr>
            </w:pPr>
            <w:r>
              <w:rPr>
                <w:rFonts w:hint="eastAsia"/>
              </w:rPr>
              <w:t xml:space="preserve">× 100 </w:t>
            </w:r>
          </w:p>
        </w:tc>
      </w:tr>
      <w:tr w:rsidR="009A0638" w:rsidTr="009A0638">
        <w:tblPrEx>
          <w:tblCellMar>
            <w:top w:w="0" w:type="dxa"/>
            <w:bottom w:w="0" w:type="dxa"/>
          </w:tblCellMar>
        </w:tblPrEx>
        <w:trPr>
          <w:cantSplit/>
        </w:trPr>
        <w:tc>
          <w:tcPr>
            <w:tcW w:w="2127" w:type="dxa"/>
            <w:tcBorders>
              <w:top w:val="nil"/>
              <w:left w:val="nil"/>
              <w:bottom w:val="nil"/>
              <w:right w:val="nil"/>
            </w:tcBorders>
          </w:tcPr>
          <w:p w:rsidR="009A0638" w:rsidRDefault="009A0638" w:rsidP="006D14B0">
            <w:pPr>
              <w:tabs>
                <w:tab w:val="left" w:pos="615"/>
              </w:tabs>
              <w:ind w:firstLineChars="250" w:firstLine="438"/>
              <w:rPr>
                <w:rFonts w:hint="eastAsia"/>
              </w:rPr>
            </w:pPr>
            <w:r w:rsidRPr="0085190D">
              <w:rPr>
                <w:rFonts w:hint="eastAsia"/>
              </w:rPr>
              <w:t>就職者の割合</w:t>
            </w:r>
          </w:p>
        </w:tc>
        <w:tc>
          <w:tcPr>
            <w:tcW w:w="425" w:type="dxa"/>
            <w:vMerge/>
            <w:tcBorders>
              <w:left w:val="nil"/>
              <w:bottom w:val="nil"/>
              <w:right w:val="nil"/>
            </w:tcBorders>
          </w:tcPr>
          <w:p w:rsidR="009A0638" w:rsidRDefault="009A0638" w:rsidP="009A0638">
            <w:pPr>
              <w:tabs>
                <w:tab w:val="left" w:pos="615"/>
              </w:tabs>
              <w:rPr>
                <w:rFonts w:hint="eastAsia"/>
              </w:rPr>
            </w:pPr>
          </w:p>
        </w:tc>
        <w:tc>
          <w:tcPr>
            <w:tcW w:w="6379" w:type="dxa"/>
            <w:tcBorders>
              <w:left w:val="nil"/>
              <w:bottom w:val="nil"/>
              <w:right w:val="nil"/>
            </w:tcBorders>
          </w:tcPr>
          <w:p w:rsidR="009A0638" w:rsidRDefault="009A0638" w:rsidP="009A0638">
            <w:pPr>
              <w:tabs>
                <w:tab w:val="left" w:pos="615"/>
              </w:tabs>
              <w:jc w:val="center"/>
              <w:rPr>
                <w:rFonts w:hint="eastAsia"/>
              </w:rPr>
            </w:pPr>
            <w:r>
              <w:rPr>
                <w:rFonts w:hint="eastAsia"/>
              </w:rPr>
              <w:t>卒　業　者　総　数</w:t>
            </w:r>
          </w:p>
        </w:tc>
        <w:tc>
          <w:tcPr>
            <w:tcW w:w="992" w:type="dxa"/>
            <w:vMerge/>
            <w:tcBorders>
              <w:left w:val="nil"/>
              <w:bottom w:val="nil"/>
              <w:right w:val="nil"/>
            </w:tcBorders>
          </w:tcPr>
          <w:p w:rsidR="009A0638" w:rsidRDefault="009A0638" w:rsidP="009A0638">
            <w:pPr>
              <w:tabs>
                <w:tab w:val="left" w:pos="615"/>
              </w:tabs>
              <w:rPr>
                <w:rFonts w:hint="eastAsia"/>
              </w:rPr>
            </w:pPr>
          </w:p>
        </w:tc>
      </w:tr>
    </w:tbl>
    <w:p w:rsidR="009A0638" w:rsidRPr="008721A1" w:rsidRDefault="009A0638" w:rsidP="00A1082C">
      <w:pPr>
        <w:numPr>
          <w:ilvl w:val="0"/>
          <w:numId w:val="5"/>
        </w:numPr>
        <w:spacing w:beforeLines="20" w:line="20" w:lineRule="atLeast"/>
        <w:rPr>
          <w:rFonts w:hAnsi="ＭＳ 明朝" w:hint="eastAsia"/>
          <w:sz w:val="16"/>
          <w:szCs w:val="16"/>
        </w:rPr>
      </w:pPr>
      <w:r w:rsidRPr="008721A1">
        <w:rPr>
          <w:rFonts w:hAnsi="ＭＳ 明朝" w:hint="eastAsia"/>
          <w:sz w:val="16"/>
          <w:szCs w:val="16"/>
        </w:rPr>
        <w:t>平成</w:t>
      </w:r>
      <w:r>
        <w:rPr>
          <w:rFonts w:hAnsi="ＭＳ 明朝" w:hint="eastAsia"/>
          <w:sz w:val="16"/>
          <w:szCs w:val="16"/>
        </w:rPr>
        <w:t>25年度以前は「就職率」と表記していたが、大学等の就職（内定）状況調査で使用されている「就職率」とは表現が同じでも定義が異なることから、平成26年度より「卒業者に占める就職者の割合」と定義の内容に合わせて表記を変更した</w:t>
      </w:r>
      <w:r w:rsidRPr="008721A1">
        <w:rPr>
          <w:rFonts w:hAnsi="ＭＳ 明朝" w:hint="eastAsia"/>
          <w:sz w:val="16"/>
          <w:szCs w:val="16"/>
        </w:rPr>
        <w:t>。</w:t>
      </w:r>
    </w:p>
    <w:p w:rsidR="00741C74" w:rsidRPr="00C74394" w:rsidRDefault="00741C74">
      <w:pPr>
        <w:spacing w:before="120"/>
        <w:rPr>
          <w:rFonts w:ascii="ＭＳ ゴシック" w:eastAsia="ＭＳ ゴシック" w:hint="eastAsia"/>
          <w:b/>
          <w:sz w:val="24"/>
        </w:rPr>
      </w:pPr>
      <w:r w:rsidRPr="00C74394">
        <w:rPr>
          <w:rFonts w:ascii="ＭＳ ゴシック" w:eastAsia="ＭＳ ゴシック" w:hint="eastAsia"/>
          <w:b/>
          <w:sz w:val="24"/>
        </w:rPr>
        <w:t>３ そ　の　他</w:t>
      </w:r>
    </w:p>
    <w:p w:rsidR="00741C74" w:rsidRPr="00C74394" w:rsidRDefault="00741C74">
      <w:pPr>
        <w:numPr>
          <w:ilvl w:val="0"/>
          <w:numId w:val="3"/>
        </w:numPr>
        <w:tabs>
          <w:tab w:val="clear" w:pos="565"/>
          <w:tab w:val="left" w:pos="615"/>
        </w:tabs>
        <w:rPr>
          <w:rFonts w:hint="eastAsia"/>
        </w:rPr>
      </w:pPr>
      <w:r w:rsidRPr="00C74394">
        <w:rPr>
          <w:rFonts w:hint="eastAsia"/>
        </w:rPr>
        <w:t>「 ― 」　：　皆無又は該当数値なし</w:t>
      </w:r>
    </w:p>
    <w:p w:rsidR="00741C74" w:rsidRPr="00C74394" w:rsidRDefault="00741C74">
      <w:pPr>
        <w:numPr>
          <w:ilvl w:val="0"/>
          <w:numId w:val="3"/>
        </w:numPr>
        <w:tabs>
          <w:tab w:val="clear" w:pos="565"/>
          <w:tab w:val="left" w:pos="615"/>
        </w:tabs>
        <w:rPr>
          <w:rFonts w:hint="eastAsia"/>
        </w:rPr>
      </w:pPr>
      <w:r w:rsidRPr="00C74394">
        <w:rPr>
          <w:rFonts w:hint="eastAsia"/>
        </w:rPr>
        <w:t>「 … 」　：　数値出現があり得ない場合又は調査対象とならなかった場合</w:t>
      </w:r>
    </w:p>
    <w:p w:rsidR="00741C74" w:rsidRPr="00C74394" w:rsidRDefault="00741C74">
      <w:pPr>
        <w:numPr>
          <w:ilvl w:val="0"/>
          <w:numId w:val="3"/>
        </w:numPr>
        <w:tabs>
          <w:tab w:val="clear" w:pos="565"/>
          <w:tab w:val="left" w:pos="615"/>
        </w:tabs>
        <w:rPr>
          <w:rFonts w:hint="eastAsia"/>
        </w:rPr>
      </w:pPr>
      <w:r w:rsidRPr="00C74394">
        <w:rPr>
          <w:rFonts w:hint="eastAsia"/>
        </w:rPr>
        <w:t>「 △ 」　：　負の数</w:t>
      </w:r>
    </w:p>
    <w:p w:rsidR="00741C74" w:rsidRPr="00C74394" w:rsidRDefault="00741C74">
      <w:pPr>
        <w:numPr>
          <w:ilvl w:val="0"/>
          <w:numId w:val="3"/>
        </w:numPr>
        <w:tabs>
          <w:tab w:val="clear" w:pos="565"/>
          <w:tab w:val="left" w:pos="615"/>
        </w:tabs>
        <w:rPr>
          <w:rFonts w:hint="eastAsia"/>
        </w:rPr>
      </w:pPr>
      <w:r w:rsidRPr="00A1082C">
        <w:rPr>
          <w:rFonts w:hint="eastAsia"/>
          <w:w w:val="97"/>
          <w:kern w:val="0"/>
          <w:fitText w:val="875" w:id="-1430512639"/>
        </w:rPr>
        <w:t>「年度間</w:t>
      </w:r>
      <w:r w:rsidRPr="00A1082C">
        <w:rPr>
          <w:rFonts w:hint="eastAsia"/>
          <w:spacing w:val="1"/>
          <w:w w:val="97"/>
          <w:kern w:val="0"/>
          <w:fitText w:val="875" w:id="-1430512639"/>
        </w:rPr>
        <w:t>」</w:t>
      </w:r>
      <w:r w:rsidRPr="00C74394">
        <w:rPr>
          <w:rFonts w:hint="eastAsia"/>
        </w:rPr>
        <w:t>：　4月1日から3月31日までの1年間</w:t>
      </w:r>
    </w:p>
    <w:p w:rsidR="00741C74" w:rsidRPr="00C74394" w:rsidRDefault="004E066A">
      <w:pPr>
        <w:numPr>
          <w:ilvl w:val="0"/>
          <w:numId w:val="3"/>
        </w:numPr>
        <w:tabs>
          <w:tab w:val="clear" w:pos="565"/>
          <w:tab w:val="left" w:pos="615"/>
        </w:tabs>
        <w:rPr>
          <w:rFonts w:hint="eastAsia"/>
        </w:rPr>
      </w:pPr>
      <w:r>
        <w:rPr>
          <w:rFonts w:hint="eastAsia"/>
        </w:rPr>
        <w:t>百分率の表章は単位未満</w:t>
      </w:r>
      <w:r w:rsidR="00741C74" w:rsidRPr="00C74394">
        <w:rPr>
          <w:rFonts w:hint="eastAsia"/>
        </w:rPr>
        <w:t>を四捨五入したので、構成比の合計は100</w:t>
      </w:r>
      <w:r>
        <w:rPr>
          <w:rFonts w:hint="eastAsia"/>
        </w:rPr>
        <w:t>％にならない場合が</w:t>
      </w:r>
      <w:r w:rsidR="00741C74" w:rsidRPr="00C74394">
        <w:rPr>
          <w:rFonts w:hint="eastAsia"/>
        </w:rPr>
        <w:t>あ</w:t>
      </w:r>
      <w:r w:rsidR="002A13C1" w:rsidRPr="00C74394">
        <w:rPr>
          <w:rFonts w:hint="eastAsia"/>
        </w:rPr>
        <w:t>る</w:t>
      </w:r>
      <w:r w:rsidR="00741C74" w:rsidRPr="00C74394">
        <w:rPr>
          <w:rFonts w:hint="eastAsia"/>
        </w:rPr>
        <w:t>。</w:t>
      </w:r>
    </w:p>
    <w:p w:rsidR="00741C74" w:rsidRPr="00C74394" w:rsidRDefault="00741C74">
      <w:pPr>
        <w:numPr>
          <w:ilvl w:val="0"/>
          <w:numId w:val="3"/>
        </w:numPr>
        <w:tabs>
          <w:tab w:val="clear" w:pos="565"/>
          <w:tab w:val="left" w:pos="615"/>
        </w:tabs>
        <w:rPr>
          <w:rFonts w:hint="eastAsia"/>
        </w:rPr>
      </w:pPr>
      <w:r w:rsidRPr="00C74394">
        <w:rPr>
          <w:rFonts w:hint="eastAsia"/>
        </w:rPr>
        <w:t>表中の単位(校・園・人等)</w:t>
      </w:r>
      <w:r w:rsidR="002A13C1" w:rsidRPr="00C74394">
        <w:rPr>
          <w:rFonts w:hint="eastAsia"/>
        </w:rPr>
        <w:t>は省略している</w:t>
      </w:r>
      <w:r w:rsidRPr="00C74394">
        <w:rPr>
          <w:rFonts w:hint="eastAsia"/>
        </w:rPr>
        <w:t>。</w:t>
      </w:r>
    </w:p>
    <w:p w:rsidR="009A0638" w:rsidRDefault="00741C74" w:rsidP="009A0638">
      <w:pPr>
        <w:numPr>
          <w:ilvl w:val="0"/>
          <w:numId w:val="3"/>
        </w:numPr>
        <w:tabs>
          <w:tab w:val="clear" w:pos="565"/>
          <w:tab w:val="left" w:pos="615"/>
        </w:tabs>
        <w:rPr>
          <w:rFonts w:hint="eastAsia"/>
        </w:rPr>
      </w:pPr>
      <w:r w:rsidRPr="00C74394">
        <w:rPr>
          <w:rFonts w:hint="eastAsia"/>
        </w:rPr>
        <w:t>統計表中、市区町村の順番は総務省が告示した標準コードの順によ</w:t>
      </w:r>
      <w:r w:rsidR="002A13C1" w:rsidRPr="00C74394">
        <w:rPr>
          <w:rFonts w:hint="eastAsia"/>
        </w:rPr>
        <w:t>る</w:t>
      </w:r>
      <w:r w:rsidRPr="00C74394">
        <w:rPr>
          <w:rFonts w:hint="eastAsia"/>
        </w:rPr>
        <w:t>。</w:t>
      </w:r>
    </w:p>
    <w:p w:rsidR="006D14B0" w:rsidRDefault="00986D7F" w:rsidP="006D14B0">
      <w:pPr>
        <w:numPr>
          <w:ilvl w:val="0"/>
          <w:numId w:val="3"/>
        </w:numPr>
        <w:tabs>
          <w:tab w:val="clear" w:pos="565"/>
          <w:tab w:val="left" w:pos="615"/>
        </w:tabs>
      </w:pPr>
      <w:r>
        <w:rPr>
          <w:rFonts w:hint="eastAsia"/>
        </w:rPr>
        <w:t>この報告書は</w:t>
      </w:r>
      <w:r w:rsidR="00291434">
        <w:rPr>
          <w:rFonts w:hint="eastAsia"/>
        </w:rPr>
        <w:t>、</w:t>
      </w:r>
      <w:r>
        <w:rPr>
          <w:rFonts w:hint="eastAsia"/>
        </w:rPr>
        <w:t>平成</w:t>
      </w:r>
      <w:r w:rsidR="000867D4">
        <w:rPr>
          <w:rFonts w:hint="eastAsia"/>
        </w:rPr>
        <w:t>26</w:t>
      </w:r>
      <w:r>
        <w:rPr>
          <w:rFonts w:hint="eastAsia"/>
        </w:rPr>
        <w:t>年度学校基本調査の結果を</w:t>
      </w:r>
      <w:r w:rsidR="00291434">
        <w:rPr>
          <w:rFonts w:hint="eastAsia"/>
        </w:rPr>
        <w:t>神奈川県が独自に集計したものである。</w:t>
      </w:r>
    </w:p>
    <w:p w:rsidR="006D14B0" w:rsidRDefault="006D14B0" w:rsidP="006D14B0">
      <w:pPr>
        <w:tabs>
          <w:tab w:val="left" w:pos="615"/>
        </w:tabs>
        <w:sectPr w:rsidR="006D14B0" w:rsidSect="00A1082C">
          <w:headerReference w:type="default" r:id="rId9"/>
          <w:pgSz w:w="11906" w:h="16838" w:code="9"/>
          <w:pgMar w:top="680" w:right="851" w:bottom="680" w:left="1247" w:header="454" w:footer="454" w:gutter="0"/>
          <w:paperSrc w:first="7"/>
          <w:cols w:space="425"/>
          <w:docGrid w:type="linesAndChars" w:linePitch="247" w:charSpace="-1011"/>
        </w:sectPr>
      </w:pPr>
    </w:p>
    <w:p w:rsidR="006D14B0" w:rsidRDefault="006D14B0" w:rsidP="00FB08FC">
      <w:pPr>
        <w:spacing w:after="240"/>
        <w:jc w:val="center"/>
        <w:rPr>
          <w:rFonts w:ascii="ＭＳ ゴシック" w:eastAsia="ＭＳ ゴシック" w:hint="eastAsia"/>
          <w:b/>
          <w:sz w:val="36"/>
        </w:rPr>
      </w:pPr>
      <w:r>
        <w:rPr>
          <w:rFonts w:ascii="ＭＳ ゴシック" w:eastAsia="ＭＳ ゴシック" w:hint="eastAsia"/>
          <w:b/>
          <w:sz w:val="36"/>
        </w:rPr>
        <w:lastRenderedPageBreak/>
        <w:t>調 査 の 概 要</w:t>
      </w:r>
    </w:p>
    <w:p w:rsidR="006D14B0" w:rsidRDefault="006D14B0" w:rsidP="006D14B0">
      <w:pPr>
        <w:ind w:firstLine="210"/>
        <w:rPr>
          <w:rFonts w:hint="eastAsia"/>
          <w:sz w:val="20"/>
        </w:rPr>
      </w:pPr>
      <w:r>
        <w:rPr>
          <w:rFonts w:hint="eastAsia"/>
          <w:sz w:val="20"/>
        </w:rPr>
        <w:t>学校基本調査（</w:t>
      </w:r>
      <w:r w:rsidRPr="009F385A">
        <w:rPr>
          <w:rFonts w:hint="eastAsia"/>
          <w:sz w:val="20"/>
        </w:rPr>
        <w:t>基幹統計調査</w:t>
      </w:r>
      <w:r>
        <w:rPr>
          <w:rFonts w:hint="eastAsia"/>
          <w:sz w:val="20"/>
        </w:rPr>
        <w:t>）は、統計法（平成19年法律第53号）に基づいて、文部科学省が所管し毎年実施している調査で、平成</w:t>
      </w:r>
      <w:r w:rsidRPr="009F385A">
        <w:rPr>
          <w:rFonts w:hint="eastAsia"/>
          <w:sz w:val="20"/>
        </w:rPr>
        <w:t>2</w:t>
      </w:r>
      <w:r>
        <w:rPr>
          <w:rFonts w:hint="eastAsia"/>
          <w:sz w:val="20"/>
        </w:rPr>
        <w:t>6年度調査の概要は次のとおりである。</w:t>
      </w:r>
    </w:p>
    <w:p w:rsidR="006D14B0" w:rsidRDefault="006D14B0" w:rsidP="006D14B0">
      <w:pPr>
        <w:spacing w:before="200" w:after="80"/>
        <w:rPr>
          <w:rFonts w:ascii="ＭＳ ゴシック" w:eastAsia="ＭＳ ゴシック" w:hint="eastAsia"/>
          <w:b/>
        </w:rPr>
      </w:pPr>
      <w:r>
        <w:rPr>
          <w:rFonts w:ascii="ＭＳ ゴシック" w:eastAsia="ＭＳ ゴシック" w:hint="eastAsia"/>
          <w:b/>
        </w:rPr>
        <w:t>１　調 査 目 的</w:t>
      </w:r>
    </w:p>
    <w:p w:rsidR="006D14B0" w:rsidRDefault="006D14B0" w:rsidP="006D14B0">
      <w:pPr>
        <w:ind w:left="420"/>
        <w:rPr>
          <w:rFonts w:hint="eastAsia"/>
          <w:sz w:val="20"/>
        </w:rPr>
      </w:pPr>
      <w:r>
        <w:rPr>
          <w:rFonts w:hint="eastAsia"/>
          <w:sz w:val="20"/>
        </w:rPr>
        <w:t>学校教育行政に必要な学校に関する基本的事項を明らかにすることを目的とする。</w:t>
      </w:r>
    </w:p>
    <w:p w:rsidR="006D14B0" w:rsidRDefault="006D14B0" w:rsidP="006D14B0">
      <w:pPr>
        <w:spacing w:before="80" w:after="80"/>
        <w:rPr>
          <w:rFonts w:ascii="ＭＳ ゴシック" w:eastAsia="ＭＳ ゴシック" w:hint="eastAsia"/>
          <w:b/>
        </w:rPr>
      </w:pPr>
      <w:r>
        <w:rPr>
          <w:rFonts w:ascii="ＭＳ ゴシック" w:eastAsia="ＭＳ ゴシック" w:hint="eastAsia"/>
          <w:b/>
        </w:rPr>
        <w:t>２　調 査 対 象</w:t>
      </w:r>
    </w:p>
    <w:p w:rsidR="006D14B0" w:rsidRDefault="006D14B0" w:rsidP="006D14B0">
      <w:pPr>
        <w:spacing w:line="300" w:lineRule="exact"/>
        <w:ind w:left="193" w:firstLine="210"/>
        <w:rPr>
          <w:rFonts w:hint="eastAsia"/>
          <w:sz w:val="20"/>
        </w:rPr>
      </w:pPr>
      <w:r>
        <w:rPr>
          <w:rFonts w:hint="eastAsia"/>
          <w:sz w:val="20"/>
        </w:rPr>
        <w:t>学校教育法（昭和22年法律第26号）第1条に定める幼稚園、小学校、中学校、高等学校、中等教育学校及び特別支援学校、並びに同法第124条に定める専修学校並びに同法第134条第1項に定める各種学校である。</w:t>
      </w:r>
    </w:p>
    <w:p w:rsidR="006D14B0" w:rsidRDefault="006D14B0" w:rsidP="006D14B0">
      <w:pPr>
        <w:spacing w:line="300" w:lineRule="exact"/>
        <w:ind w:left="193" w:firstLine="210"/>
        <w:rPr>
          <w:rFonts w:hint="eastAsia"/>
          <w:sz w:val="20"/>
        </w:rPr>
      </w:pPr>
      <w:r>
        <w:rPr>
          <w:rFonts w:hint="eastAsia"/>
          <w:sz w:val="20"/>
        </w:rPr>
        <w:t>なお、国立の諸学校は文部科学大臣が直接調査している。</w:t>
      </w:r>
    </w:p>
    <w:p w:rsidR="006D14B0" w:rsidRDefault="006D14B0" w:rsidP="006D14B0">
      <w:pPr>
        <w:spacing w:before="80" w:after="80"/>
        <w:rPr>
          <w:rFonts w:ascii="ＭＳ ゴシック" w:eastAsia="ＭＳ ゴシック" w:hint="eastAsia"/>
          <w:b/>
        </w:rPr>
      </w:pPr>
      <w:r>
        <w:rPr>
          <w:rFonts w:ascii="ＭＳ ゴシック" w:eastAsia="ＭＳ ゴシック" w:hint="eastAsia"/>
          <w:b/>
        </w:rPr>
        <w:t>３　調 査 期 日</w:t>
      </w:r>
    </w:p>
    <w:p w:rsidR="006D14B0" w:rsidRDefault="006D14B0" w:rsidP="006D14B0">
      <w:pPr>
        <w:ind w:left="193" w:firstLine="210"/>
        <w:rPr>
          <w:rFonts w:hint="eastAsia"/>
          <w:sz w:val="20"/>
        </w:rPr>
      </w:pPr>
      <w:r>
        <w:rPr>
          <w:rFonts w:hint="eastAsia"/>
          <w:sz w:val="20"/>
        </w:rPr>
        <w:t>平成</w:t>
      </w:r>
      <w:r w:rsidRPr="009F385A">
        <w:rPr>
          <w:rFonts w:hint="eastAsia"/>
          <w:sz w:val="20"/>
        </w:rPr>
        <w:t>2</w:t>
      </w:r>
      <w:r>
        <w:rPr>
          <w:rFonts w:hint="eastAsia"/>
          <w:sz w:val="20"/>
        </w:rPr>
        <w:t>6年5月1日現在</w:t>
      </w:r>
    </w:p>
    <w:p w:rsidR="006D14B0" w:rsidRDefault="006D14B0" w:rsidP="006D14B0">
      <w:pPr>
        <w:spacing w:before="80" w:after="80"/>
        <w:rPr>
          <w:rFonts w:ascii="ＭＳ ゴシック" w:eastAsia="ＭＳ ゴシック" w:hint="eastAsia"/>
          <w:b/>
        </w:rPr>
      </w:pPr>
      <w:r>
        <w:rPr>
          <w:rFonts w:ascii="ＭＳ ゴシック" w:eastAsia="ＭＳ ゴシック" w:hint="eastAsia"/>
          <w:b/>
        </w:rPr>
        <w:t>４　調査の種類、主な調査事項及び調査の方法</w:t>
      </w:r>
    </w:p>
    <w:p w:rsidR="006D14B0" w:rsidRDefault="006D14B0" w:rsidP="006D14B0">
      <w:pPr>
        <w:ind w:left="284"/>
        <w:rPr>
          <w:rFonts w:hint="eastAsia"/>
          <w:sz w:val="20"/>
        </w:rPr>
      </w:pPr>
      <w:r>
        <w:rPr>
          <w:rFonts w:hint="eastAsia"/>
          <w:sz w:val="20"/>
        </w:rPr>
        <w:t>【学校調査】……………… 学校数、学級数、在学者数、教員数及び入学者数</w:t>
      </w:r>
    </w:p>
    <w:p w:rsidR="006D14B0" w:rsidRDefault="006D14B0" w:rsidP="006D14B0">
      <w:pPr>
        <w:spacing w:after="120"/>
        <w:ind w:left="2665" w:hanging="2381"/>
        <w:rPr>
          <w:rFonts w:hint="eastAsia"/>
          <w:spacing w:val="-6"/>
          <w:sz w:val="20"/>
        </w:rPr>
      </w:pPr>
      <w:r>
        <w:rPr>
          <w:rFonts w:hint="eastAsia"/>
          <w:sz w:val="20"/>
        </w:rPr>
        <w:t>【卒業後の状況調査】…… 卒業者の進路状況</w:t>
      </w:r>
      <w:r>
        <w:rPr>
          <w:rFonts w:hint="eastAsia"/>
          <w:spacing w:val="-6"/>
          <w:sz w:val="20"/>
        </w:rPr>
        <w:t>（中学校､高等学校､中等教育学校、特別支援学校(中学部･高等部)に限る｡）</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10"/>
        <w:gridCol w:w="410"/>
        <w:gridCol w:w="1640"/>
        <w:gridCol w:w="410"/>
        <w:gridCol w:w="6355"/>
      </w:tblGrid>
      <w:tr w:rsidR="006D14B0" w:rsidTr="006D14B0">
        <w:tblPrEx>
          <w:tblCellMar>
            <w:top w:w="0" w:type="dxa"/>
            <w:bottom w:w="0" w:type="dxa"/>
          </w:tblCellMar>
        </w:tblPrEx>
        <w:trPr>
          <w:cantSplit/>
          <w:trHeight w:val="765"/>
        </w:trPr>
        <w:tc>
          <w:tcPr>
            <w:tcW w:w="410" w:type="dxa"/>
            <w:vMerge w:val="restart"/>
            <w:vAlign w:val="center"/>
          </w:tcPr>
          <w:p w:rsidR="006D14B0" w:rsidRDefault="006D14B0" w:rsidP="006D14B0">
            <w:pPr>
              <w:rPr>
                <w:rFonts w:hint="eastAsia"/>
              </w:rPr>
            </w:pPr>
            <w:r>
              <w:rPr>
                <w:rFonts w:hint="eastAsia"/>
              </w:rPr>
              <w:t>文部科学大臣</w:t>
            </w:r>
          </w:p>
        </w:tc>
        <w:tc>
          <w:tcPr>
            <w:tcW w:w="410" w:type="dxa"/>
            <w:tcBorders>
              <w:top w:val="nil"/>
              <w:bottom w:val="nil"/>
            </w:tcBorders>
            <w:vAlign w:val="center"/>
          </w:tcPr>
          <w:p w:rsidR="006D14B0" w:rsidRDefault="006D14B0" w:rsidP="006D14B0">
            <w:pPr>
              <w:rPr>
                <w:rFonts w:hint="eastAsia"/>
              </w:rPr>
            </w:pPr>
            <w:r>
              <w:rPr>
                <w:noProof/>
                <w:sz w:val="20"/>
              </w:rPr>
              <w:pict>
                <v:line id="_x0000_s1094" style="position:absolute;left:0;text-align:left;z-index:251660288;mso-position-horizontal-relative:text;mso-position-vertical-relative:text" from="-4.95pt,21.2pt" to="15.55pt,21.2pt" strokeweight=".5pt">
                  <v:stroke endarrowwidth="narrow" endarrowlength="short"/>
                </v:line>
              </w:pict>
            </w:r>
          </w:p>
        </w:tc>
        <w:tc>
          <w:tcPr>
            <w:tcW w:w="1640" w:type="dxa"/>
            <w:vAlign w:val="center"/>
          </w:tcPr>
          <w:p w:rsidR="006D14B0" w:rsidRDefault="006D14B0" w:rsidP="006D14B0">
            <w:pPr>
              <w:jc w:val="center"/>
              <w:rPr>
                <w:rFonts w:hint="eastAsia"/>
              </w:rPr>
            </w:pPr>
            <w:r>
              <w:fldChar w:fldCharType="begin"/>
            </w:r>
            <w:r>
              <w:instrText xml:space="preserve"> eq \o\ad(</w:instrText>
            </w:r>
            <w:r>
              <w:rPr>
                <w:rFonts w:hint="eastAsia"/>
              </w:rPr>
              <w:instrText>都道府県知事</w:instrText>
            </w:r>
            <w:r>
              <w:instrText>,</w:instrText>
            </w:r>
            <w:r>
              <w:rPr>
                <w:rFonts w:hint="eastAsia"/>
              </w:rPr>
              <w:instrText xml:space="preserve">　　　　　　　　</w:instrText>
            </w:r>
            <w:r>
              <w:instrText>)</w:instrText>
            </w:r>
            <w:r>
              <w:fldChar w:fldCharType="end"/>
            </w:r>
            <w:r>
              <w:rPr>
                <w:rFonts w:hint="eastAsia"/>
              </w:rPr>
              <w:t xml:space="preserve"> </w:t>
            </w:r>
          </w:p>
        </w:tc>
        <w:tc>
          <w:tcPr>
            <w:tcW w:w="410" w:type="dxa"/>
            <w:tcBorders>
              <w:top w:val="nil"/>
              <w:bottom w:val="nil"/>
            </w:tcBorders>
            <w:vAlign w:val="center"/>
          </w:tcPr>
          <w:p w:rsidR="006D14B0" w:rsidRDefault="006D14B0" w:rsidP="006D14B0">
            <w:pPr>
              <w:rPr>
                <w:rFonts w:hint="eastAsia"/>
              </w:rPr>
            </w:pPr>
            <w:r>
              <w:rPr>
                <w:noProof/>
                <w:sz w:val="20"/>
              </w:rPr>
              <w:pict>
                <v:line id="_x0000_s1095" style="position:absolute;left:0;text-align:left;z-index:251661312;mso-position-horizontal-relative:text;mso-position-vertical-relative:text" from="-4.8pt,19.55pt" to="15.4pt,19.55pt" strokeweight=".5pt">
                  <v:stroke endarrowwidth="narrow" endarrowlength="short"/>
                </v:line>
              </w:pict>
            </w:r>
          </w:p>
        </w:tc>
        <w:tc>
          <w:tcPr>
            <w:tcW w:w="6355" w:type="dxa"/>
            <w:vAlign w:val="center"/>
          </w:tcPr>
          <w:p w:rsidR="006D14B0" w:rsidRDefault="006D14B0" w:rsidP="006D14B0">
            <w:pPr>
              <w:spacing w:before="60"/>
              <w:rPr>
                <w:rFonts w:hint="eastAsia"/>
              </w:rPr>
            </w:pPr>
            <w:r>
              <w:rPr>
                <w:rFonts w:hint="eastAsia"/>
              </w:rPr>
              <w:t>公立及び私立の高等学校(通信制の課程のみを置く学校を除く。)及び中等教育学校の長</w:t>
            </w:r>
          </w:p>
          <w:p w:rsidR="006D14B0" w:rsidRDefault="006D14B0" w:rsidP="006D14B0">
            <w:pPr>
              <w:spacing w:before="60" w:after="60"/>
              <w:rPr>
                <w:rFonts w:hint="eastAsia"/>
              </w:rPr>
            </w:pPr>
            <w:r>
              <w:rPr>
                <w:rFonts w:hint="eastAsia"/>
              </w:rPr>
              <w:t>都道府県立の幼稚園、小学校、中学校、特別支援学校、専修学校及び各種学校の長</w:t>
            </w:r>
          </w:p>
        </w:tc>
      </w:tr>
      <w:tr w:rsidR="006D14B0" w:rsidTr="006D14B0">
        <w:tblPrEx>
          <w:tblCellMar>
            <w:top w:w="0" w:type="dxa"/>
            <w:bottom w:w="0" w:type="dxa"/>
          </w:tblCellMar>
        </w:tblPrEx>
        <w:trPr>
          <w:cantSplit/>
          <w:trHeight w:val="206"/>
        </w:trPr>
        <w:tc>
          <w:tcPr>
            <w:tcW w:w="410" w:type="dxa"/>
            <w:vMerge/>
            <w:vAlign w:val="center"/>
          </w:tcPr>
          <w:p w:rsidR="006D14B0" w:rsidRDefault="006D14B0" w:rsidP="006D14B0">
            <w:pPr>
              <w:rPr>
                <w:rFonts w:hint="eastAsia"/>
              </w:rPr>
            </w:pPr>
          </w:p>
        </w:tc>
        <w:tc>
          <w:tcPr>
            <w:tcW w:w="410" w:type="dxa"/>
            <w:tcBorders>
              <w:top w:val="nil"/>
              <w:bottom w:val="nil"/>
              <w:right w:val="nil"/>
            </w:tcBorders>
            <w:vAlign w:val="center"/>
          </w:tcPr>
          <w:p w:rsidR="006D14B0" w:rsidRDefault="006D14B0" w:rsidP="006D14B0">
            <w:pPr>
              <w:rPr>
                <w:rFonts w:hint="eastAsia"/>
              </w:rPr>
            </w:pPr>
          </w:p>
        </w:tc>
        <w:tc>
          <w:tcPr>
            <w:tcW w:w="1640" w:type="dxa"/>
            <w:tcBorders>
              <w:left w:val="nil"/>
              <w:right w:val="nil"/>
            </w:tcBorders>
            <w:vAlign w:val="center"/>
          </w:tcPr>
          <w:p w:rsidR="006D14B0" w:rsidRDefault="006D14B0" w:rsidP="006D14B0">
            <w:pPr>
              <w:ind w:right="-99"/>
              <w:jc w:val="center"/>
              <w:rPr>
                <w:rFonts w:hint="eastAsia"/>
              </w:rPr>
            </w:pPr>
            <w:r>
              <w:rPr>
                <w:noProof/>
                <w:sz w:val="20"/>
              </w:rPr>
              <w:pict>
                <v:line id="_x0000_s1105" style="position:absolute;left:0;text-align:left;z-index:251671552;mso-position-horizontal-relative:text;mso-position-vertical-relative:text" from="36.05pt,-.6pt" to="36.05pt,12pt" strokeweight=".5pt">
                  <v:stroke endarrowwidth="narrow" endarrowlength="short"/>
                </v:line>
              </w:pict>
            </w:r>
          </w:p>
        </w:tc>
        <w:tc>
          <w:tcPr>
            <w:tcW w:w="410" w:type="dxa"/>
            <w:tcBorders>
              <w:top w:val="nil"/>
              <w:left w:val="nil"/>
              <w:bottom w:val="nil"/>
              <w:right w:val="nil"/>
            </w:tcBorders>
            <w:vAlign w:val="center"/>
          </w:tcPr>
          <w:p w:rsidR="006D14B0" w:rsidRDefault="006D14B0" w:rsidP="006D14B0">
            <w:pPr>
              <w:rPr>
                <w:rFonts w:hint="eastAsia"/>
              </w:rPr>
            </w:pPr>
          </w:p>
        </w:tc>
        <w:tc>
          <w:tcPr>
            <w:tcW w:w="6355" w:type="dxa"/>
            <w:tcBorders>
              <w:left w:val="nil"/>
              <w:right w:val="nil"/>
            </w:tcBorders>
            <w:vAlign w:val="center"/>
          </w:tcPr>
          <w:p w:rsidR="006D14B0" w:rsidRPr="004F64F8" w:rsidRDefault="006D14B0" w:rsidP="006D14B0">
            <w:pPr>
              <w:rPr>
                <w:rFonts w:hint="eastAsia"/>
              </w:rPr>
            </w:pPr>
          </w:p>
        </w:tc>
      </w:tr>
      <w:tr w:rsidR="006D14B0" w:rsidTr="006D14B0">
        <w:tblPrEx>
          <w:tblCellMar>
            <w:top w:w="0" w:type="dxa"/>
            <w:bottom w:w="0" w:type="dxa"/>
          </w:tblCellMar>
        </w:tblPrEx>
        <w:trPr>
          <w:cantSplit/>
          <w:trHeight w:val="671"/>
        </w:trPr>
        <w:tc>
          <w:tcPr>
            <w:tcW w:w="410" w:type="dxa"/>
            <w:vMerge/>
            <w:vAlign w:val="center"/>
          </w:tcPr>
          <w:p w:rsidR="006D14B0" w:rsidRDefault="006D14B0" w:rsidP="006D14B0">
            <w:pPr>
              <w:rPr>
                <w:rFonts w:hint="eastAsia"/>
              </w:rPr>
            </w:pPr>
          </w:p>
        </w:tc>
        <w:tc>
          <w:tcPr>
            <w:tcW w:w="410" w:type="dxa"/>
            <w:tcBorders>
              <w:top w:val="nil"/>
              <w:bottom w:val="nil"/>
            </w:tcBorders>
            <w:vAlign w:val="center"/>
          </w:tcPr>
          <w:p w:rsidR="006D14B0" w:rsidRDefault="006D14B0" w:rsidP="006D14B0">
            <w:pPr>
              <w:rPr>
                <w:rFonts w:hint="eastAsia"/>
              </w:rPr>
            </w:pPr>
          </w:p>
        </w:tc>
        <w:tc>
          <w:tcPr>
            <w:tcW w:w="1640" w:type="dxa"/>
            <w:vAlign w:val="center"/>
          </w:tcPr>
          <w:p w:rsidR="006D14B0" w:rsidRDefault="006D14B0" w:rsidP="006D14B0">
            <w:pPr>
              <w:ind w:right="-96"/>
              <w:rPr>
                <w:rFonts w:hint="eastAsia"/>
              </w:rPr>
            </w:pPr>
            <w:r>
              <w:fldChar w:fldCharType="begin"/>
            </w:r>
            <w:r>
              <w:instrText xml:space="preserve"> eq \o\ad(</w:instrText>
            </w:r>
            <w:r>
              <w:rPr>
                <w:rFonts w:hint="eastAsia"/>
              </w:rPr>
              <w:instrText>市町村長</w:instrText>
            </w:r>
            <w:r>
              <w:instrText>,</w:instrText>
            </w:r>
            <w:r>
              <w:rPr>
                <w:rFonts w:hint="eastAsia"/>
              </w:rPr>
              <w:instrText xml:space="preserve">　　　　　　　　</w:instrText>
            </w:r>
            <w:r>
              <w:instrText>)</w:instrText>
            </w:r>
            <w:r>
              <w:fldChar w:fldCharType="end"/>
            </w:r>
          </w:p>
        </w:tc>
        <w:tc>
          <w:tcPr>
            <w:tcW w:w="410" w:type="dxa"/>
            <w:tcBorders>
              <w:top w:val="nil"/>
              <w:bottom w:val="nil"/>
            </w:tcBorders>
            <w:vAlign w:val="center"/>
          </w:tcPr>
          <w:p w:rsidR="006D14B0" w:rsidRDefault="006D14B0" w:rsidP="006D14B0">
            <w:pPr>
              <w:rPr>
                <w:rFonts w:hint="eastAsia"/>
              </w:rPr>
            </w:pPr>
            <w:r>
              <w:rPr>
                <w:noProof/>
                <w:sz w:val="20"/>
              </w:rPr>
              <w:pict>
                <v:line id="_x0000_s1096" style="position:absolute;left:0;text-align:left;z-index:251662336;mso-position-horizontal-relative:text;mso-position-vertical-relative:text" from="-4.95pt,13.6pt" to="15.25pt,13.6pt" strokeweight=".5pt">
                  <v:stroke endarrowwidth="narrow" endarrowlength="short"/>
                </v:line>
              </w:pict>
            </w:r>
          </w:p>
        </w:tc>
        <w:tc>
          <w:tcPr>
            <w:tcW w:w="6355" w:type="dxa"/>
            <w:vAlign w:val="center"/>
          </w:tcPr>
          <w:p w:rsidR="006D14B0" w:rsidRDefault="006D14B0" w:rsidP="006D14B0">
            <w:pPr>
              <w:spacing w:before="60" w:after="60"/>
              <w:rPr>
                <w:rFonts w:hint="eastAsia"/>
              </w:rPr>
            </w:pPr>
            <w:r>
              <w:rPr>
                <w:rFonts w:hint="eastAsia"/>
              </w:rPr>
              <w:t>市町村立及び私立の幼稚園、小学校、中学校、特別支援学校、専修学校及び各種学校の長</w:t>
            </w:r>
          </w:p>
        </w:tc>
      </w:tr>
    </w:tbl>
    <w:p w:rsidR="006D14B0" w:rsidRDefault="006D14B0" w:rsidP="006D14B0">
      <w:pPr>
        <w:spacing w:before="120" w:after="120"/>
        <w:ind w:left="284"/>
        <w:rPr>
          <w:rFonts w:hint="eastAsia"/>
          <w:sz w:val="20"/>
        </w:rPr>
      </w:pPr>
      <w:r>
        <w:rPr>
          <w:rFonts w:hint="eastAsia"/>
          <w:sz w:val="20"/>
        </w:rPr>
        <w:t>【学校通信教育調査】…… 学校数、生徒数、教員数、入学者数及び卒業者数</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10"/>
        <w:gridCol w:w="410"/>
        <w:gridCol w:w="1640"/>
        <w:gridCol w:w="410"/>
        <w:gridCol w:w="6355"/>
      </w:tblGrid>
      <w:tr w:rsidR="006D14B0" w:rsidTr="006D14B0">
        <w:tblPrEx>
          <w:tblCellMar>
            <w:top w:w="0" w:type="dxa"/>
            <w:bottom w:w="0" w:type="dxa"/>
          </w:tblCellMar>
        </w:tblPrEx>
        <w:trPr>
          <w:cantSplit/>
          <w:trHeight w:val="1507"/>
        </w:trPr>
        <w:tc>
          <w:tcPr>
            <w:tcW w:w="410" w:type="dxa"/>
          </w:tcPr>
          <w:p w:rsidR="006D14B0" w:rsidRDefault="006D14B0" w:rsidP="00FB08FC">
            <w:pPr>
              <w:spacing w:beforeLines="20" w:line="180" w:lineRule="exact"/>
              <w:ind w:firstLineChars="147" w:firstLine="206"/>
              <w:rPr>
                <w:rFonts w:hint="eastAsia"/>
                <w:spacing w:val="-20"/>
              </w:rPr>
            </w:pPr>
            <w:r>
              <w:rPr>
                <w:rFonts w:hint="eastAsia"/>
                <w:spacing w:val="-20"/>
              </w:rPr>
              <w:t xml:space="preserve"> 文部科学大臣</w:t>
            </w:r>
          </w:p>
        </w:tc>
        <w:tc>
          <w:tcPr>
            <w:tcW w:w="410" w:type="dxa"/>
            <w:tcBorders>
              <w:top w:val="nil"/>
              <w:bottom w:val="nil"/>
            </w:tcBorders>
          </w:tcPr>
          <w:p w:rsidR="006D14B0" w:rsidRDefault="006D14B0" w:rsidP="006D14B0">
            <w:pPr>
              <w:rPr>
                <w:rFonts w:hint="eastAsia"/>
              </w:rPr>
            </w:pPr>
            <w:r>
              <w:rPr>
                <w:noProof/>
                <w:sz w:val="20"/>
              </w:rPr>
              <w:pict>
                <v:line id="_x0000_s1099" style="position:absolute;left:0;text-align:left;z-index:251665408;mso-position-horizontal-relative:text;mso-position-vertical-relative:text" from="-5.2pt,27.25pt" to="15.3pt,27.25pt" strokeweight=".5pt">
                  <v:stroke endarrowwidth="narrow" endarrowlength="short"/>
                </v:line>
              </w:pict>
            </w:r>
          </w:p>
        </w:tc>
        <w:tc>
          <w:tcPr>
            <w:tcW w:w="1640" w:type="dxa"/>
            <w:vAlign w:val="center"/>
          </w:tcPr>
          <w:p w:rsidR="006D14B0" w:rsidRDefault="006D14B0" w:rsidP="006D14B0">
            <w:pPr>
              <w:jc w:val="center"/>
              <w:rPr>
                <w:rFonts w:hint="eastAsia"/>
              </w:rPr>
            </w:pPr>
            <w:r>
              <w:fldChar w:fldCharType="begin"/>
            </w:r>
            <w:r>
              <w:instrText xml:space="preserve"> eq \o\ad(</w:instrText>
            </w:r>
            <w:r>
              <w:rPr>
                <w:rFonts w:hint="eastAsia"/>
              </w:rPr>
              <w:instrText>都道府県知事</w:instrText>
            </w:r>
            <w:r>
              <w:instrText>,</w:instrText>
            </w:r>
            <w:r>
              <w:rPr>
                <w:rFonts w:hint="eastAsia"/>
              </w:rPr>
              <w:instrText xml:space="preserve">　　　　　　　　</w:instrText>
            </w:r>
            <w:r>
              <w:instrText>)</w:instrText>
            </w:r>
            <w:r>
              <w:fldChar w:fldCharType="end"/>
            </w:r>
          </w:p>
        </w:tc>
        <w:tc>
          <w:tcPr>
            <w:tcW w:w="410" w:type="dxa"/>
            <w:tcBorders>
              <w:top w:val="nil"/>
              <w:bottom w:val="nil"/>
            </w:tcBorders>
            <w:vAlign w:val="center"/>
          </w:tcPr>
          <w:p w:rsidR="006D14B0" w:rsidRDefault="006D14B0" w:rsidP="006D14B0">
            <w:pPr>
              <w:rPr>
                <w:rFonts w:hint="eastAsia"/>
              </w:rPr>
            </w:pPr>
            <w:r>
              <w:rPr>
                <w:noProof/>
                <w:sz w:val="20"/>
              </w:rPr>
              <w:pict>
                <v:line id="_x0000_s1097" style="position:absolute;left:0;text-align:left;z-index:251663360;mso-position-horizontal-relative:text;mso-position-vertical-relative:text" from="-4.8pt,27.15pt" to="15.15pt,27.15pt" strokeweight=".5pt">
                  <v:stroke endarrowwidth="narrow" endarrowlength="short"/>
                </v:line>
              </w:pict>
            </w:r>
          </w:p>
        </w:tc>
        <w:tc>
          <w:tcPr>
            <w:tcW w:w="6355" w:type="dxa"/>
            <w:vAlign w:val="center"/>
          </w:tcPr>
          <w:p w:rsidR="006D14B0" w:rsidRDefault="006D14B0" w:rsidP="006D14B0">
            <w:pPr>
              <w:rPr>
                <w:rFonts w:hint="eastAsia"/>
              </w:rPr>
            </w:pPr>
            <w:r>
              <w:rPr>
                <w:rFonts w:hint="eastAsia"/>
              </w:rPr>
              <w:t>通信制の課程を置く高等学校及び中等教育学校の長</w:t>
            </w:r>
          </w:p>
        </w:tc>
      </w:tr>
    </w:tbl>
    <w:p w:rsidR="006D14B0" w:rsidRDefault="006D14B0" w:rsidP="006D14B0">
      <w:pPr>
        <w:spacing w:before="120" w:after="120"/>
        <w:ind w:left="284"/>
        <w:rPr>
          <w:rFonts w:hint="eastAsia"/>
          <w:sz w:val="20"/>
        </w:rPr>
      </w:pPr>
      <w:r>
        <w:rPr>
          <w:rFonts w:hint="eastAsia"/>
          <w:sz w:val="20"/>
        </w:rPr>
        <w:t>【学校施設調査】…… 学校の土地及び建物面積（私立学校及び公立の専修学校､各種学校に限る｡）</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10"/>
        <w:gridCol w:w="410"/>
        <w:gridCol w:w="1640"/>
        <w:gridCol w:w="410"/>
        <w:gridCol w:w="6355"/>
      </w:tblGrid>
      <w:tr w:rsidR="006D14B0" w:rsidTr="006D14B0">
        <w:tblPrEx>
          <w:tblCellMar>
            <w:top w:w="0" w:type="dxa"/>
            <w:bottom w:w="0" w:type="dxa"/>
          </w:tblCellMar>
        </w:tblPrEx>
        <w:trPr>
          <w:cantSplit/>
        </w:trPr>
        <w:tc>
          <w:tcPr>
            <w:tcW w:w="410" w:type="dxa"/>
            <w:vMerge w:val="restart"/>
            <w:vAlign w:val="center"/>
          </w:tcPr>
          <w:p w:rsidR="006D14B0" w:rsidRDefault="006D14B0" w:rsidP="006D14B0">
            <w:pPr>
              <w:rPr>
                <w:rFonts w:hint="eastAsia"/>
              </w:rPr>
            </w:pPr>
            <w:r>
              <w:rPr>
                <w:rFonts w:hint="eastAsia"/>
              </w:rPr>
              <w:t>文部科学大臣</w:t>
            </w:r>
          </w:p>
        </w:tc>
        <w:tc>
          <w:tcPr>
            <w:tcW w:w="410" w:type="dxa"/>
            <w:tcBorders>
              <w:top w:val="nil"/>
              <w:bottom w:val="nil"/>
            </w:tcBorders>
            <w:vAlign w:val="center"/>
          </w:tcPr>
          <w:p w:rsidR="006D14B0" w:rsidRDefault="006D14B0" w:rsidP="006D14B0">
            <w:pPr>
              <w:rPr>
                <w:rFonts w:hint="eastAsia"/>
              </w:rPr>
            </w:pPr>
            <w:r>
              <w:rPr>
                <w:noProof/>
                <w:sz w:val="20"/>
              </w:rPr>
              <w:pict>
                <v:line id="_x0000_s1100" style="position:absolute;left:0;text-align:left;z-index:251666432;mso-position-horizontal-relative:text;mso-position-vertical-relative:text" from="-5.2pt,21.25pt" to="15pt,21.25pt" strokeweight=".5pt">
                  <v:stroke endarrowwidth="narrow" endarrowlength="short"/>
                </v:line>
              </w:pict>
            </w:r>
          </w:p>
        </w:tc>
        <w:tc>
          <w:tcPr>
            <w:tcW w:w="1640" w:type="dxa"/>
            <w:vAlign w:val="center"/>
          </w:tcPr>
          <w:p w:rsidR="006D14B0" w:rsidRDefault="006D14B0" w:rsidP="006D14B0">
            <w:pPr>
              <w:jc w:val="center"/>
              <w:rPr>
                <w:rFonts w:hint="eastAsia"/>
              </w:rPr>
            </w:pPr>
            <w:r>
              <w:fldChar w:fldCharType="begin"/>
            </w:r>
            <w:r>
              <w:instrText xml:space="preserve"> eq \o\ad(</w:instrText>
            </w:r>
            <w:r>
              <w:rPr>
                <w:rFonts w:hint="eastAsia"/>
              </w:rPr>
              <w:instrText>都道府県知事</w:instrText>
            </w:r>
            <w:r>
              <w:instrText>,</w:instrText>
            </w:r>
            <w:r>
              <w:rPr>
                <w:rFonts w:hint="eastAsia"/>
              </w:rPr>
              <w:instrText xml:space="preserve">　　　　　　　　</w:instrText>
            </w:r>
            <w:r>
              <w:instrText>)</w:instrText>
            </w:r>
            <w:r>
              <w:fldChar w:fldCharType="end"/>
            </w:r>
            <w:r>
              <w:rPr>
                <w:rFonts w:hint="eastAsia"/>
              </w:rPr>
              <w:t xml:space="preserve"> </w:t>
            </w:r>
          </w:p>
        </w:tc>
        <w:tc>
          <w:tcPr>
            <w:tcW w:w="410" w:type="dxa"/>
            <w:tcBorders>
              <w:top w:val="nil"/>
              <w:bottom w:val="nil"/>
            </w:tcBorders>
            <w:vAlign w:val="center"/>
          </w:tcPr>
          <w:p w:rsidR="006D14B0" w:rsidRDefault="006D14B0" w:rsidP="006D14B0">
            <w:pPr>
              <w:rPr>
                <w:rFonts w:hint="eastAsia"/>
              </w:rPr>
            </w:pPr>
            <w:r>
              <w:rPr>
                <w:noProof/>
                <w:sz w:val="20"/>
              </w:rPr>
              <w:pict>
                <v:line id="_x0000_s1098" style="position:absolute;left:0;text-align:left;z-index:251664384;mso-position-horizontal-relative:text;mso-position-vertical-relative:text" from="-4.65pt,21.15pt" to="15.3pt,21.15pt" strokeweight=".5pt">
                  <v:stroke endarrowwidth="narrow" endarrowlength="short"/>
                </v:line>
              </w:pict>
            </w:r>
          </w:p>
        </w:tc>
        <w:tc>
          <w:tcPr>
            <w:tcW w:w="6355" w:type="dxa"/>
            <w:vAlign w:val="center"/>
          </w:tcPr>
          <w:p w:rsidR="006D14B0" w:rsidRDefault="006D14B0" w:rsidP="006D14B0">
            <w:pPr>
              <w:spacing w:before="60" w:after="60"/>
              <w:rPr>
                <w:rFonts w:hint="eastAsia"/>
              </w:rPr>
            </w:pPr>
            <w:r>
              <w:rPr>
                <w:rFonts w:hint="eastAsia"/>
              </w:rPr>
              <w:t>都道府県立の専修学校及び各種学校の長</w:t>
            </w:r>
          </w:p>
          <w:p w:rsidR="006D14B0" w:rsidRDefault="006D14B0" w:rsidP="006D14B0">
            <w:pPr>
              <w:spacing w:after="60"/>
              <w:rPr>
                <w:rFonts w:hint="eastAsia"/>
              </w:rPr>
            </w:pPr>
            <w:r>
              <w:rPr>
                <w:rFonts w:hint="eastAsia"/>
              </w:rPr>
              <w:t>私立の高等学校及び中等教育学校の設置者(大学・高等専門学校に係るものを除く。)</w:t>
            </w:r>
          </w:p>
        </w:tc>
      </w:tr>
      <w:tr w:rsidR="006D14B0" w:rsidTr="006D14B0">
        <w:tblPrEx>
          <w:tblCellMar>
            <w:top w:w="0" w:type="dxa"/>
            <w:bottom w:w="0" w:type="dxa"/>
          </w:tblCellMar>
        </w:tblPrEx>
        <w:trPr>
          <w:cantSplit/>
        </w:trPr>
        <w:tc>
          <w:tcPr>
            <w:tcW w:w="410" w:type="dxa"/>
            <w:vMerge/>
            <w:vAlign w:val="center"/>
          </w:tcPr>
          <w:p w:rsidR="006D14B0" w:rsidRDefault="006D14B0" w:rsidP="006D14B0">
            <w:pPr>
              <w:rPr>
                <w:rFonts w:hint="eastAsia"/>
              </w:rPr>
            </w:pPr>
          </w:p>
        </w:tc>
        <w:tc>
          <w:tcPr>
            <w:tcW w:w="410" w:type="dxa"/>
            <w:tcBorders>
              <w:top w:val="nil"/>
              <w:bottom w:val="nil"/>
              <w:right w:val="nil"/>
            </w:tcBorders>
            <w:vAlign w:val="center"/>
          </w:tcPr>
          <w:p w:rsidR="006D14B0" w:rsidRDefault="006D14B0" w:rsidP="006D14B0">
            <w:pPr>
              <w:rPr>
                <w:rFonts w:hint="eastAsia"/>
              </w:rPr>
            </w:pPr>
          </w:p>
        </w:tc>
        <w:tc>
          <w:tcPr>
            <w:tcW w:w="1640" w:type="dxa"/>
            <w:tcBorders>
              <w:left w:val="nil"/>
              <w:right w:val="nil"/>
            </w:tcBorders>
            <w:vAlign w:val="center"/>
          </w:tcPr>
          <w:p w:rsidR="006D14B0" w:rsidRDefault="006D14B0" w:rsidP="006D14B0">
            <w:pPr>
              <w:ind w:right="-99"/>
              <w:jc w:val="center"/>
              <w:rPr>
                <w:rFonts w:hint="eastAsia"/>
              </w:rPr>
            </w:pPr>
            <w:r>
              <w:rPr>
                <w:noProof/>
                <w:sz w:val="20"/>
              </w:rPr>
              <w:pict>
                <v:line id="_x0000_s1106" style="position:absolute;left:0;text-align:left;z-index:251672576;mso-position-horizontal-relative:text;mso-position-vertical-relative:text" from="39.5pt,-.3pt" to="39.5pt,12.3pt" strokeweight=".5pt">
                  <v:stroke endarrowwidth="narrow" endarrowlength="short"/>
                </v:line>
              </w:pict>
            </w:r>
          </w:p>
        </w:tc>
        <w:tc>
          <w:tcPr>
            <w:tcW w:w="410" w:type="dxa"/>
            <w:tcBorders>
              <w:top w:val="nil"/>
              <w:left w:val="nil"/>
              <w:bottom w:val="nil"/>
              <w:right w:val="nil"/>
            </w:tcBorders>
            <w:vAlign w:val="center"/>
          </w:tcPr>
          <w:p w:rsidR="006D14B0" w:rsidRDefault="006D14B0" w:rsidP="006D14B0">
            <w:pPr>
              <w:rPr>
                <w:rFonts w:hint="eastAsia"/>
              </w:rPr>
            </w:pPr>
          </w:p>
        </w:tc>
        <w:tc>
          <w:tcPr>
            <w:tcW w:w="6355" w:type="dxa"/>
            <w:tcBorders>
              <w:left w:val="nil"/>
              <w:right w:val="nil"/>
            </w:tcBorders>
            <w:vAlign w:val="center"/>
          </w:tcPr>
          <w:p w:rsidR="006D14B0" w:rsidRDefault="006D14B0" w:rsidP="006D14B0">
            <w:pPr>
              <w:rPr>
                <w:rFonts w:hint="eastAsia"/>
              </w:rPr>
            </w:pPr>
          </w:p>
        </w:tc>
      </w:tr>
      <w:tr w:rsidR="006D14B0" w:rsidTr="006D14B0">
        <w:tblPrEx>
          <w:tblCellMar>
            <w:top w:w="0" w:type="dxa"/>
            <w:bottom w:w="0" w:type="dxa"/>
          </w:tblCellMar>
        </w:tblPrEx>
        <w:trPr>
          <w:cantSplit/>
          <w:trHeight w:val="1052"/>
        </w:trPr>
        <w:tc>
          <w:tcPr>
            <w:tcW w:w="410" w:type="dxa"/>
            <w:vMerge/>
            <w:vAlign w:val="center"/>
          </w:tcPr>
          <w:p w:rsidR="006D14B0" w:rsidRDefault="006D14B0" w:rsidP="006D14B0">
            <w:pPr>
              <w:rPr>
                <w:rFonts w:hint="eastAsia"/>
              </w:rPr>
            </w:pPr>
          </w:p>
        </w:tc>
        <w:tc>
          <w:tcPr>
            <w:tcW w:w="410" w:type="dxa"/>
            <w:tcBorders>
              <w:top w:val="nil"/>
              <w:bottom w:val="nil"/>
            </w:tcBorders>
            <w:vAlign w:val="center"/>
          </w:tcPr>
          <w:p w:rsidR="006D14B0" w:rsidRDefault="006D14B0" w:rsidP="006D14B0">
            <w:pPr>
              <w:rPr>
                <w:rFonts w:hint="eastAsia"/>
              </w:rPr>
            </w:pPr>
          </w:p>
        </w:tc>
        <w:tc>
          <w:tcPr>
            <w:tcW w:w="1640" w:type="dxa"/>
            <w:vAlign w:val="center"/>
          </w:tcPr>
          <w:p w:rsidR="006D14B0" w:rsidRDefault="006D14B0" w:rsidP="006D14B0">
            <w:pPr>
              <w:ind w:right="-96"/>
              <w:rPr>
                <w:rFonts w:hint="eastAsia"/>
              </w:rPr>
            </w:pPr>
            <w:r>
              <w:fldChar w:fldCharType="begin"/>
            </w:r>
            <w:r>
              <w:instrText xml:space="preserve"> eq \o\ad(</w:instrText>
            </w:r>
            <w:r>
              <w:rPr>
                <w:rFonts w:hint="eastAsia"/>
              </w:rPr>
              <w:instrText>市町村長</w:instrText>
            </w:r>
            <w:r>
              <w:instrText>,</w:instrText>
            </w:r>
            <w:r>
              <w:rPr>
                <w:rFonts w:hint="eastAsia"/>
              </w:rPr>
              <w:instrText xml:space="preserve">　　　　　　　　</w:instrText>
            </w:r>
            <w:r>
              <w:instrText>)</w:instrText>
            </w:r>
            <w:r>
              <w:fldChar w:fldCharType="end"/>
            </w:r>
          </w:p>
        </w:tc>
        <w:tc>
          <w:tcPr>
            <w:tcW w:w="410" w:type="dxa"/>
            <w:tcBorders>
              <w:top w:val="nil"/>
              <w:bottom w:val="nil"/>
            </w:tcBorders>
            <w:vAlign w:val="center"/>
          </w:tcPr>
          <w:p w:rsidR="006D14B0" w:rsidRDefault="006D14B0" w:rsidP="006D14B0">
            <w:pPr>
              <w:rPr>
                <w:rFonts w:hint="eastAsia"/>
              </w:rPr>
            </w:pPr>
            <w:r>
              <w:rPr>
                <w:noProof/>
                <w:sz w:val="20"/>
              </w:rPr>
              <w:pict>
                <v:line id="_x0000_s1101" style="position:absolute;left:0;text-align:left;z-index:251667456;mso-position-horizontal-relative:text;mso-position-vertical-relative:text" from="-4.65pt,24.75pt" to="15.3pt,24.75pt" strokeweight=".5pt">
                  <v:stroke endarrowwidth="narrow" endarrowlength="short"/>
                </v:line>
              </w:pict>
            </w:r>
          </w:p>
        </w:tc>
        <w:tc>
          <w:tcPr>
            <w:tcW w:w="6355" w:type="dxa"/>
            <w:vAlign w:val="center"/>
          </w:tcPr>
          <w:p w:rsidR="006D14B0" w:rsidRDefault="006D14B0" w:rsidP="006D14B0">
            <w:pPr>
              <w:spacing w:before="60"/>
              <w:rPr>
                <w:rFonts w:hint="eastAsia"/>
              </w:rPr>
            </w:pPr>
            <w:r>
              <w:rPr>
                <w:rFonts w:hint="eastAsia"/>
              </w:rPr>
              <w:t>市町村立の専修学校及び各種学校の長</w:t>
            </w:r>
          </w:p>
          <w:p w:rsidR="006D14B0" w:rsidRDefault="006D14B0" w:rsidP="006D14B0">
            <w:pPr>
              <w:spacing w:after="60"/>
              <w:rPr>
                <w:rFonts w:hint="eastAsia"/>
              </w:rPr>
            </w:pPr>
            <w:r>
              <w:rPr>
                <w:rFonts w:hint="eastAsia"/>
              </w:rPr>
              <w:t>私立の幼稚園、小学校、中学校、特別支援学校、専修学校及び各種学校の設置者(大学・高等専門学校に係るもの、高等学校及び中等教育学校の設置者を除く。)</w:t>
            </w:r>
          </w:p>
        </w:tc>
      </w:tr>
    </w:tbl>
    <w:p w:rsidR="006D14B0" w:rsidRDefault="006D14B0" w:rsidP="006D14B0">
      <w:pPr>
        <w:spacing w:before="120" w:after="120"/>
        <w:ind w:left="284"/>
        <w:rPr>
          <w:rFonts w:hint="eastAsia"/>
          <w:sz w:val="20"/>
        </w:rPr>
      </w:pPr>
      <w:r>
        <w:rPr>
          <w:rFonts w:hint="eastAsia"/>
          <w:sz w:val="20"/>
        </w:rPr>
        <w:t>【不就学学齢児童生徒調査】…… 就学免除者数、就学猶予者数、1年以上居所不明者数及び死亡者数</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10"/>
        <w:gridCol w:w="410"/>
        <w:gridCol w:w="1640"/>
        <w:gridCol w:w="410"/>
        <w:gridCol w:w="2665"/>
        <w:gridCol w:w="410"/>
        <w:gridCol w:w="3280"/>
      </w:tblGrid>
      <w:tr w:rsidR="006D14B0" w:rsidTr="006D14B0">
        <w:tblPrEx>
          <w:tblCellMar>
            <w:top w:w="0" w:type="dxa"/>
            <w:bottom w:w="0" w:type="dxa"/>
          </w:tblCellMar>
        </w:tblPrEx>
        <w:trPr>
          <w:cantSplit/>
          <w:trHeight w:val="1484"/>
        </w:trPr>
        <w:tc>
          <w:tcPr>
            <w:tcW w:w="410" w:type="dxa"/>
            <w:vAlign w:val="center"/>
          </w:tcPr>
          <w:p w:rsidR="006D14B0" w:rsidRDefault="006D14B0" w:rsidP="006D14B0">
            <w:pPr>
              <w:spacing w:line="180" w:lineRule="exact"/>
              <w:rPr>
                <w:rFonts w:hint="eastAsia"/>
                <w:spacing w:val="-20"/>
              </w:rPr>
            </w:pPr>
            <w:r>
              <w:rPr>
                <w:rFonts w:hint="eastAsia"/>
                <w:spacing w:val="-20"/>
              </w:rPr>
              <w:t>文部科学大臣</w:t>
            </w:r>
          </w:p>
        </w:tc>
        <w:tc>
          <w:tcPr>
            <w:tcW w:w="410" w:type="dxa"/>
            <w:tcBorders>
              <w:top w:val="nil"/>
              <w:bottom w:val="nil"/>
            </w:tcBorders>
            <w:vAlign w:val="center"/>
          </w:tcPr>
          <w:p w:rsidR="006D14B0" w:rsidRDefault="006D14B0" w:rsidP="006D14B0">
            <w:pPr>
              <w:spacing w:line="140" w:lineRule="exact"/>
              <w:rPr>
                <w:rFonts w:hint="eastAsia"/>
                <w:sz w:val="16"/>
              </w:rPr>
            </w:pPr>
            <w:r>
              <w:rPr>
                <w:noProof/>
                <w:sz w:val="20"/>
              </w:rPr>
              <w:pict>
                <v:line id="_x0000_s1103" style="position:absolute;left:0;text-align:left;z-index:251669504;mso-position-horizontal-relative:text;mso-position-vertical-relative:text" from="-5.2pt,26.35pt" to="15pt,26.35pt" strokeweight=".5pt">
                  <v:stroke endarrowwidth="narrow" endarrowlength="short"/>
                </v:line>
              </w:pict>
            </w:r>
          </w:p>
        </w:tc>
        <w:tc>
          <w:tcPr>
            <w:tcW w:w="1640" w:type="dxa"/>
            <w:vAlign w:val="center"/>
          </w:tcPr>
          <w:p w:rsidR="006D14B0" w:rsidRDefault="006D14B0" w:rsidP="006D14B0">
            <w:pPr>
              <w:jc w:val="center"/>
              <w:rPr>
                <w:rFonts w:hint="eastAsia"/>
              </w:rPr>
            </w:pPr>
            <w:r>
              <w:fldChar w:fldCharType="begin"/>
            </w:r>
            <w:r>
              <w:instrText xml:space="preserve"> eq \o\ad(</w:instrText>
            </w:r>
            <w:r>
              <w:rPr>
                <w:rFonts w:hint="eastAsia"/>
              </w:rPr>
              <w:instrText>都道府県知事</w:instrText>
            </w:r>
            <w:r>
              <w:instrText>,</w:instrText>
            </w:r>
            <w:r>
              <w:rPr>
                <w:rFonts w:hint="eastAsia"/>
              </w:rPr>
              <w:instrText xml:space="preserve">　　　　　　　　</w:instrText>
            </w:r>
            <w:r>
              <w:instrText>)</w:instrText>
            </w:r>
            <w:r>
              <w:fldChar w:fldCharType="end"/>
            </w:r>
          </w:p>
        </w:tc>
        <w:tc>
          <w:tcPr>
            <w:tcW w:w="410" w:type="dxa"/>
            <w:tcBorders>
              <w:top w:val="nil"/>
              <w:bottom w:val="nil"/>
            </w:tcBorders>
            <w:vAlign w:val="center"/>
          </w:tcPr>
          <w:p w:rsidR="006D14B0" w:rsidRDefault="006D14B0" w:rsidP="006D14B0">
            <w:pPr>
              <w:rPr>
                <w:rFonts w:hint="eastAsia"/>
              </w:rPr>
            </w:pPr>
            <w:r>
              <w:rPr>
                <w:noProof/>
                <w:sz w:val="20"/>
              </w:rPr>
              <w:pict>
                <v:line id="_x0000_s1102" style="position:absolute;left:0;text-align:left;z-index:251668480;mso-position-horizontal-relative:text;mso-position-vertical-relative:text" from="-5.25pt,24.9pt" to="14.95pt,24.9pt" strokeweight=".5pt">
                  <v:stroke endarrowwidth="narrow" endarrowlength="short"/>
                </v:line>
              </w:pict>
            </w:r>
          </w:p>
        </w:tc>
        <w:tc>
          <w:tcPr>
            <w:tcW w:w="2665" w:type="dxa"/>
            <w:vAlign w:val="center"/>
          </w:tcPr>
          <w:p w:rsidR="006D14B0" w:rsidRDefault="006D14B0" w:rsidP="006D14B0">
            <w:pPr>
              <w:ind w:right="106"/>
              <w:jc w:val="center"/>
              <w:rPr>
                <w:rFonts w:hint="eastAsia"/>
              </w:rPr>
            </w:pPr>
            <w:r>
              <w:fldChar w:fldCharType="begin"/>
            </w:r>
            <w:r>
              <w:instrText xml:space="preserve"> eq \o\ad(</w:instrText>
            </w:r>
            <w:r>
              <w:rPr>
                <w:rFonts w:hint="eastAsia"/>
              </w:rPr>
              <w:instrText>市町村長</w:instrText>
            </w:r>
            <w:r>
              <w:instrText>,</w:instrText>
            </w:r>
            <w:r>
              <w:rPr>
                <w:rFonts w:hint="eastAsia"/>
              </w:rPr>
              <w:instrText xml:space="preserve">　　　　　　　　</w:instrText>
            </w:r>
            <w:r>
              <w:instrText>)</w:instrText>
            </w:r>
            <w:r>
              <w:fldChar w:fldCharType="end"/>
            </w:r>
          </w:p>
        </w:tc>
        <w:tc>
          <w:tcPr>
            <w:tcW w:w="410" w:type="dxa"/>
            <w:tcBorders>
              <w:top w:val="nil"/>
              <w:bottom w:val="nil"/>
            </w:tcBorders>
            <w:vAlign w:val="center"/>
          </w:tcPr>
          <w:p w:rsidR="006D14B0" w:rsidRDefault="006D14B0" w:rsidP="006D14B0">
            <w:pPr>
              <w:ind w:right="-96"/>
              <w:rPr>
                <w:rFonts w:hint="eastAsia"/>
              </w:rPr>
            </w:pPr>
            <w:r>
              <w:rPr>
                <w:noProof/>
                <w:sz w:val="20"/>
              </w:rPr>
              <w:pict>
                <v:line id="_x0000_s1104" style="position:absolute;left:0;text-align:left;z-index:251670528;mso-position-horizontal-relative:text;mso-position-vertical-relative:text" from="-4.8pt,25.5pt" to="15.15pt,25.5pt" strokeweight=".5pt">
                  <v:stroke endarrowwidth="narrow" endarrowlength="short"/>
                </v:line>
              </w:pict>
            </w:r>
          </w:p>
        </w:tc>
        <w:tc>
          <w:tcPr>
            <w:tcW w:w="3280" w:type="dxa"/>
            <w:vAlign w:val="center"/>
          </w:tcPr>
          <w:p w:rsidR="006D14B0" w:rsidRDefault="006D14B0" w:rsidP="006D14B0">
            <w:pPr>
              <w:ind w:right="106"/>
              <w:jc w:val="center"/>
              <w:rPr>
                <w:rFonts w:hint="eastAsia"/>
              </w:rPr>
            </w:pPr>
            <w:r w:rsidRPr="00FB08FC">
              <w:rPr>
                <w:rFonts w:hint="eastAsia"/>
                <w:spacing w:val="45"/>
                <w:kern w:val="0"/>
                <w:fitText w:val="2100" w:id="1208621056"/>
              </w:rPr>
              <w:t>市町村教育委員</w:t>
            </w:r>
            <w:r w:rsidRPr="00FB08FC">
              <w:rPr>
                <w:rFonts w:hint="eastAsia"/>
                <w:spacing w:val="15"/>
                <w:kern w:val="0"/>
                <w:fitText w:val="2100" w:id="1208621056"/>
              </w:rPr>
              <w:t>会</w:t>
            </w:r>
          </w:p>
        </w:tc>
      </w:tr>
    </w:tbl>
    <w:p w:rsidR="00741C74" w:rsidRPr="00C74394" w:rsidRDefault="00741C74" w:rsidP="006D14B0">
      <w:pPr>
        <w:tabs>
          <w:tab w:val="left" w:pos="615"/>
        </w:tabs>
        <w:rPr>
          <w:rFonts w:hint="eastAsia"/>
        </w:rPr>
      </w:pPr>
    </w:p>
    <w:sectPr w:rsidR="00741C74" w:rsidRPr="00C74394" w:rsidSect="00FB08FC">
      <w:pgSz w:w="11906" w:h="16838" w:code="9"/>
      <w:pgMar w:top="851" w:right="1134" w:bottom="680" w:left="567" w:header="567" w:footer="397" w:gutter="0"/>
      <w:paperSrc w:first="262"/>
      <w:cols w:space="425"/>
      <w:docGrid w:type="lines" w:linePitch="303" w:charSpace="-10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4B0" w:rsidRDefault="006D14B0">
      <w:r>
        <w:separator/>
      </w:r>
    </w:p>
  </w:endnote>
  <w:endnote w:type="continuationSeparator" w:id="0">
    <w:p w:rsidR="006D14B0" w:rsidRDefault="006D1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4B0" w:rsidRDefault="006D14B0">
      <w:r>
        <w:separator/>
      </w:r>
    </w:p>
  </w:footnote>
  <w:footnote w:type="continuationSeparator" w:id="0">
    <w:p w:rsidR="006D14B0" w:rsidRDefault="006D14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4B0" w:rsidRDefault="006D14B0" w:rsidP="00FB08FC">
    <w:pPr>
      <w:pStyle w:val="a3"/>
      <w:ind w:right="-88"/>
      <w:rPr>
        <w:rFonts w:hint="eastAsia"/>
        <w:spacing w:val="24"/>
        <w:sz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0809"/>
    <w:multiLevelType w:val="singleLevel"/>
    <w:tmpl w:val="ED847EEC"/>
    <w:lvl w:ilvl="0">
      <w:start w:val="1"/>
      <w:numFmt w:val="decimal"/>
      <w:lvlText w:val="(%1)"/>
      <w:lvlJc w:val="left"/>
      <w:pPr>
        <w:tabs>
          <w:tab w:val="num" w:pos="613"/>
        </w:tabs>
        <w:ind w:left="613" w:hanging="408"/>
      </w:pPr>
      <w:rPr>
        <w:rFonts w:hint="eastAsia"/>
      </w:rPr>
    </w:lvl>
  </w:abstractNum>
  <w:abstractNum w:abstractNumId="1">
    <w:nsid w:val="056B18FC"/>
    <w:multiLevelType w:val="hybridMultilevel"/>
    <w:tmpl w:val="112ACA38"/>
    <w:lvl w:ilvl="0" w:tplc="338E262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nsid w:val="38D21F1C"/>
    <w:multiLevelType w:val="singleLevel"/>
    <w:tmpl w:val="364C6810"/>
    <w:lvl w:ilvl="0">
      <w:start w:val="1"/>
      <w:numFmt w:val="decimal"/>
      <w:lvlText w:val="(%1)"/>
      <w:lvlJc w:val="left"/>
      <w:pPr>
        <w:tabs>
          <w:tab w:val="num" w:pos="609"/>
        </w:tabs>
        <w:ind w:left="609" w:hanging="405"/>
      </w:pPr>
      <w:rPr>
        <w:rFonts w:hint="eastAsia"/>
      </w:rPr>
    </w:lvl>
  </w:abstractNum>
  <w:abstractNum w:abstractNumId="3">
    <w:nsid w:val="50297ADA"/>
    <w:multiLevelType w:val="singleLevel"/>
    <w:tmpl w:val="886AC7C0"/>
    <w:lvl w:ilvl="0">
      <w:start w:val="3"/>
      <w:numFmt w:val="decimal"/>
      <w:lvlText w:val="(%1)"/>
      <w:lvlJc w:val="left"/>
      <w:pPr>
        <w:tabs>
          <w:tab w:val="num" w:pos="612"/>
        </w:tabs>
        <w:ind w:left="612" w:hanging="408"/>
      </w:pPr>
      <w:rPr>
        <w:rFonts w:hint="eastAsia"/>
      </w:rPr>
    </w:lvl>
  </w:abstractNum>
  <w:abstractNum w:abstractNumId="4">
    <w:nsid w:val="59903E6D"/>
    <w:multiLevelType w:val="singleLevel"/>
    <w:tmpl w:val="5184C458"/>
    <w:lvl w:ilvl="0">
      <w:start w:val="1"/>
      <w:numFmt w:val="decimal"/>
      <w:lvlText w:val="(%1)"/>
      <w:lvlJc w:val="left"/>
      <w:pPr>
        <w:tabs>
          <w:tab w:val="num" w:pos="565"/>
        </w:tabs>
        <w:ind w:left="565" w:hanging="360"/>
      </w:pPr>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51"/>
  <w:drawingGridHorizontalSpacing w:val="175"/>
  <w:drawingGridVerticalSpacing w:val="303"/>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33A23"/>
    <w:rsid w:val="0000261F"/>
    <w:rsid w:val="00007DEC"/>
    <w:rsid w:val="00043AA1"/>
    <w:rsid w:val="000867D4"/>
    <w:rsid w:val="00245199"/>
    <w:rsid w:val="00291434"/>
    <w:rsid w:val="002A13C1"/>
    <w:rsid w:val="002A69CE"/>
    <w:rsid w:val="002B26D0"/>
    <w:rsid w:val="00332C48"/>
    <w:rsid w:val="00355DB1"/>
    <w:rsid w:val="003628D4"/>
    <w:rsid w:val="00403618"/>
    <w:rsid w:val="00407647"/>
    <w:rsid w:val="004E066A"/>
    <w:rsid w:val="0063089B"/>
    <w:rsid w:val="00633A23"/>
    <w:rsid w:val="00640EE0"/>
    <w:rsid w:val="006B7C00"/>
    <w:rsid w:val="006D14B0"/>
    <w:rsid w:val="006D7A23"/>
    <w:rsid w:val="006E493A"/>
    <w:rsid w:val="00741C74"/>
    <w:rsid w:val="007666F3"/>
    <w:rsid w:val="008222EF"/>
    <w:rsid w:val="008248ED"/>
    <w:rsid w:val="00844814"/>
    <w:rsid w:val="00870160"/>
    <w:rsid w:val="008C1823"/>
    <w:rsid w:val="008E1576"/>
    <w:rsid w:val="00961ADC"/>
    <w:rsid w:val="00974084"/>
    <w:rsid w:val="00986D7F"/>
    <w:rsid w:val="00992D3F"/>
    <w:rsid w:val="009A0638"/>
    <w:rsid w:val="009C4115"/>
    <w:rsid w:val="009D15F3"/>
    <w:rsid w:val="009E646D"/>
    <w:rsid w:val="00A02E09"/>
    <w:rsid w:val="00A1082C"/>
    <w:rsid w:val="00A25342"/>
    <w:rsid w:val="00A55934"/>
    <w:rsid w:val="00A609D1"/>
    <w:rsid w:val="00AB3AFC"/>
    <w:rsid w:val="00AF1DD4"/>
    <w:rsid w:val="00B06BB7"/>
    <w:rsid w:val="00BA71C7"/>
    <w:rsid w:val="00C054E1"/>
    <w:rsid w:val="00C46C50"/>
    <w:rsid w:val="00C74394"/>
    <w:rsid w:val="00C91CB5"/>
    <w:rsid w:val="00D04A58"/>
    <w:rsid w:val="00D74E32"/>
    <w:rsid w:val="00DB675E"/>
    <w:rsid w:val="00DC4AEE"/>
    <w:rsid w:val="00E545BC"/>
    <w:rsid w:val="00ED339A"/>
    <w:rsid w:val="00F66CF1"/>
    <w:rsid w:val="00FB08FC"/>
    <w:rsid w:val="00FD722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basedOn w:val="a0"/>
    <w:rPr>
      <w:color w:val="0000FF"/>
      <w:u w:val="single"/>
    </w:rPr>
  </w:style>
  <w:style w:type="paragraph" w:styleId="a6">
    <w:name w:val="Body Text Indent"/>
    <w:basedOn w:val="a"/>
    <w:pPr>
      <w:tabs>
        <w:tab w:val="left" w:pos="615"/>
      </w:tabs>
      <w:spacing w:line="240" w:lineRule="exact"/>
      <w:ind w:left="615" w:hanging="207"/>
    </w:pPr>
  </w:style>
  <w:style w:type="paragraph" w:styleId="2">
    <w:name w:val="Body Text Indent 2"/>
    <w:basedOn w:val="a"/>
    <w:pPr>
      <w:spacing w:line="280" w:lineRule="exact"/>
      <w:ind w:left="585" w:firstLine="195"/>
    </w:pPr>
  </w:style>
  <w:style w:type="paragraph" w:styleId="a7">
    <w:name w:val="Balloon Text"/>
    <w:basedOn w:val="a"/>
    <w:semiHidden/>
    <w:rsid w:val="00633A23"/>
    <w:rPr>
      <w:rFonts w:ascii="Arial" w:eastAsia="ＭＳ ゴシック" w:hAnsi="Arial"/>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bsw@%3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23798-3536-456D-8838-44B22949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2439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結果報告</vt:lpstr>
      <vt:lpstr>結果報告</vt:lpstr>
    </vt:vector>
  </TitlesOfParts>
  <Company>神奈川県統計協会</Company>
  <LinksUpToDate>false</LinksUpToDate>
  <CharactersWithSpaces>2861</CharactersWithSpaces>
  <SharedDoc>false</SharedDoc>
  <HLinks>
    <vt:vector size="6" baseType="variant">
      <vt:variant>
        <vt:i4>3801183</vt:i4>
      </vt:variant>
      <vt:variant>
        <vt:i4>4</vt:i4>
      </vt:variant>
      <vt:variant>
        <vt:i4>0</vt:i4>
      </vt:variant>
      <vt:variant>
        <vt:i4>5</vt:i4>
      </vt:variant>
      <vt:variant>
        <vt:lpwstr>mailto:kbsw@&lt;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結果報告</dc:title>
  <dc:creator>統計課</dc:creator>
  <cp:lastModifiedBy>user</cp:lastModifiedBy>
  <cp:revision>2</cp:revision>
  <cp:lastPrinted>2014-11-20T01:46:00Z</cp:lastPrinted>
  <dcterms:created xsi:type="dcterms:W3CDTF">2016-07-31T23:29:00Z</dcterms:created>
  <dcterms:modified xsi:type="dcterms:W3CDTF">2016-07-31T23:29:00Z</dcterms:modified>
</cp:coreProperties>
</file>