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B4E" w:rsidRPr="002A5104" w:rsidRDefault="00EC7B4E" w:rsidP="002A5104">
      <w:pPr>
        <w:ind w:right="-42"/>
        <w:rPr>
          <w:rFonts w:hint="eastAsia"/>
          <w:sz w:val="20"/>
          <w:szCs w:val="20"/>
        </w:rPr>
      </w:pPr>
      <w:r w:rsidRPr="00230C19">
        <w:rPr>
          <w:rFonts w:hAnsi="ＭＳ 明朝" w:hint="eastAsia"/>
          <w:snapToGrid w:val="0"/>
          <w:sz w:val="20"/>
          <w:szCs w:val="20"/>
        </w:rPr>
        <w:t>第３号様式（第４条、第20条関係）</w:t>
      </w:r>
      <w:r w:rsidRPr="00230C19">
        <w:rPr>
          <w:rFonts w:hint="eastAsia"/>
          <w:sz w:val="20"/>
          <w:szCs w:val="20"/>
        </w:rPr>
        <w:t>（付表１）（表）（用</w:t>
      </w:r>
      <w:bookmarkStart w:id="0" w:name="_GoBack"/>
      <w:bookmarkEnd w:id="0"/>
      <w:r w:rsidRPr="00230C19">
        <w:rPr>
          <w:rFonts w:hint="eastAsia"/>
          <w:sz w:val="20"/>
          <w:szCs w:val="20"/>
        </w:rPr>
        <w:t>紙　日本</w:t>
      </w:r>
      <w:r>
        <w:rPr>
          <w:rFonts w:hint="eastAsia"/>
          <w:sz w:val="20"/>
          <w:szCs w:val="20"/>
        </w:rPr>
        <w:t>産業</w:t>
      </w:r>
      <w:r w:rsidRPr="00230C19">
        <w:rPr>
          <w:rFonts w:hint="eastAsia"/>
          <w:sz w:val="20"/>
          <w:szCs w:val="20"/>
        </w:rPr>
        <w:t>規格Ａ４縦長型）</w:t>
      </w:r>
    </w:p>
    <w:p w:rsidR="002A5104" w:rsidRDefault="002A5104" w:rsidP="00EC7B4E">
      <w:pPr>
        <w:ind w:right="-42"/>
        <w:jc w:val="center"/>
        <w:rPr>
          <w:rFonts w:hAnsi="ＭＳ 明朝"/>
          <w:snapToGrid w:val="0"/>
          <w:sz w:val="20"/>
          <w:szCs w:val="20"/>
        </w:rPr>
      </w:pPr>
      <w:r w:rsidRPr="002A5104">
        <w:rPr>
          <w:rFonts w:ascii="?l?r ??fc" w:cs="?l?r ??fc" w:hint="eastAsia"/>
          <w:spacing w:val="45"/>
          <w:kern w:val="0"/>
          <w:sz w:val="20"/>
          <w:szCs w:val="20"/>
          <w:fitText w:val="2814" w:id="-1564241664"/>
        </w:rPr>
        <w:t>排煙の排出方法概要</w:t>
      </w:r>
      <w:r w:rsidRPr="002A5104">
        <w:rPr>
          <w:rFonts w:ascii="?l?r ??fc" w:cs="?l?r ??fc" w:hint="eastAsia"/>
          <w:spacing w:val="2"/>
          <w:kern w:val="0"/>
          <w:sz w:val="20"/>
          <w:szCs w:val="20"/>
          <w:fitText w:val="2814" w:id="-1564241664"/>
        </w:rPr>
        <w:t>書</w:t>
      </w:r>
    </w:p>
    <w:tbl>
      <w:tblPr>
        <w:tblStyle w:val="ac"/>
        <w:tblW w:w="9081" w:type="dxa"/>
        <w:tblLook w:val="04A0" w:firstRow="1" w:lastRow="0" w:firstColumn="1" w:lastColumn="0" w:noHBand="0" w:noVBand="1"/>
      </w:tblPr>
      <w:tblGrid>
        <w:gridCol w:w="418"/>
        <w:gridCol w:w="440"/>
        <w:gridCol w:w="1752"/>
        <w:gridCol w:w="1183"/>
        <w:gridCol w:w="1322"/>
        <w:gridCol w:w="1322"/>
        <w:gridCol w:w="1322"/>
        <w:gridCol w:w="1322"/>
      </w:tblGrid>
      <w:tr w:rsidR="00EC7B4E" w:rsidTr="00EC7B4E">
        <w:trPr>
          <w:trHeight w:val="624"/>
        </w:trPr>
        <w:tc>
          <w:tcPr>
            <w:tcW w:w="2610" w:type="dxa"/>
            <w:gridSpan w:val="3"/>
            <w:vMerge w:val="restart"/>
            <w:vAlign w:val="center"/>
          </w:tcPr>
          <w:p w:rsidR="00EC7B4E" w:rsidRPr="00230C19" w:rsidRDefault="00EC7B4E" w:rsidP="00EC7B4E">
            <w:pPr>
              <w:spacing w:line="200" w:lineRule="exact"/>
              <w:rPr>
                <w:rFonts w:ascii="?l?r ??fc" w:cs="Times New Roman"/>
                <w:sz w:val="20"/>
                <w:szCs w:val="20"/>
              </w:rPr>
            </w:pPr>
            <w:r w:rsidRPr="00230C19">
              <w:rPr>
                <w:rFonts w:hint="eastAsia"/>
                <w:sz w:val="20"/>
                <w:szCs w:val="20"/>
              </w:rPr>
              <w:t>排煙を発生する指定施設</w:t>
            </w:r>
          </w:p>
        </w:tc>
        <w:tc>
          <w:tcPr>
            <w:tcW w:w="1183" w:type="dxa"/>
            <w:vAlign w:val="center"/>
          </w:tcPr>
          <w:p w:rsidR="00EC7B4E" w:rsidRPr="00385A05" w:rsidRDefault="00EC7B4E" w:rsidP="00EC7B4E">
            <w:pPr>
              <w:spacing w:line="200" w:lineRule="exact"/>
              <w:rPr>
                <w:rFonts w:ascii="?l?r ??fc" w:cs="Times New Roman"/>
                <w:sz w:val="20"/>
                <w:szCs w:val="20"/>
              </w:rPr>
            </w:pPr>
            <w:r w:rsidRPr="00385A05">
              <w:rPr>
                <w:rFonts w:hint="eastAsia"/>
                <w:spacing w:val="227"/>
                <w:kern w:val="0"/>
                <w:sz w:val="20"/>
                <w:szCs w:val="20"/>
              </w:rPr>
              <w:t>種</w:t>
            </w:r>
            <w:r w:rsidRPr="00385A05">
              <w:rPr>
                <w:rFonts w:hint="eastAsia"/>
                <w:kern w:val="0"/>
                <w:sz w:val="20"/>
                <w:szCs w:val="20"/>
              </w:rPr>
              <w:t>類</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624"/>
        </w:trPr>
        <w:tc>
          <w:tcPr>
            <w:tcW w:w="2610" w:type="dxa"/>
            <w:gridSpan w:val="3"/>
            <w:vMerge/>
            <w:vAlign w:val="center"/>
          </w:tcPr>
          <w:p w:rsidR="00EC7B4E" w:rsidRPr="00230C19" w:rsidRDefault="00EC7B4E" w:rsidP="00EC7B4E">
            <w:pPr>
              <w:spacing w:line="200" w:lineRule="exact"/>
              <w:rPr>
                <w:sz w:val="20"/>
                <w:szCs w:val="20"/>
              </w:rPr>
            </w:pPr>
          </w:p>
        </w:tc>
        <w:tc>
          <w:tcPr>
            <w:tcW w:w="1183" w:type="dxa"/>
            <w:vAlign w:val="center"/>
          </w:tcPr>
          <w:p w:rsidR="00EC7B4E" w:rsidRPr="00385A05" w:rsidRDefault="00EC7B4E" w:rsidP="00EC7B4E">
            <w:pPr>
              <w:spacing w:line="200" w:lineRule="exact"/>
              <w:rPr>
                <w:rFonts w:ascii="?l?r ??fc" w:cs="Times New Roman"/>
                <w:sz w:val="20"/>
                <w:szCs w:val="20"/>
              </w:rPr>
            </w:pPr>
            <w:r w:rsidRPr="00385A05">
              <w:rPr>
                <w:rFonts w:ascii="?l?r ??fc" w:cs="Times New Roman" w:hint="eastAsia"/>
                <w:w w:val="88"/>
                <w:kern w:val="0"/>
                <w:sz w:val="20"/>
                <w:szCs w:val="20"/>
              </w:rPr>
              <w:t>事業所における施設番号</w:t>
            </w:r>
            <w:r w:rsidRPr="00385A05">
              <w:rPr>
                <w:rFonts w:ascii="?l?r ??fc" w:cs="Times New Roman" w:hint="eastAsia"/>
                <w:spacing w:val="3"/>
                <w:w w:val="88"/>
                <w:kern w:val="0"/>
                <w:sz w:val="20"/>
                <w:szCs w:val="20"/>
              </w:rPr>
              <w:t>等</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567"/>
        </w:trPr>
        <w:tc>
          <w:tcPr>
            <w:tcW w:w="2610" w:type="dxa"/>
            <w:gridSpan w:val="3"/>
            <w:vMerge w:val="restart"/>
            <w:vAlign w:val="center"/>
          </w:tcPr>
          <w:p w:rsidR="00EC7B4E" w:rsidRPr="00230C19" w:rsidRDefault="00EC7B4E" w:rsidP="00EC7B4E">
            <w:pPr>
              <w:spacing w:line="200" w:lineRule="exact"/>
              <w:rPr>
                <w:rFonts w:ascii="?l?r ??fc" w:cs="Times New Roman"/>
                <w:sz w:val="20"/>
                <w:szCs w:val="20"/>
              </w:rPr>
            </w:pPr>
            <w:r w:rsidRPr="00230C19">
              <w:rPr>
                <w:rFonts w:hint="eastAsia"/>
                <w:sz w:val="20"/>
                <w:szCs w:val="20"/>
              </w:rPr>
              <w:t>排　煙　処　理　施　設</w:t>
            </w:r>
          </w:p>
        </w:tc>
        <w:tc>
          <w:tcPr>
            <w:tcW w:w="1183" w:type="dxa"/>
            <w:vAlign w:val="center"/>
          </w:tcPr>
          <w:p w:rsidR="00EC7B4E" w:rsidRPr="00230C19" w:rsidRDefault="00EC7B4E" w:rsidP="00EC7B4E">
            <w:pPr>
              <w:spacing w:line="200" w:lineRule="exact"/>
              <w:rPr>
                <w:rFonts w:ascii="?l?r ??fc" w:cs="Times New Roman"/>
                <w:sz w:val="20"/>
                <w:szCs w:val="20"/>
              </w:rPr>
            </w:pPr>
            <w:r w:rsidRPr="00230C19">
              <w:rPr>
                <w:rFonts w:hint="eastAsia"/>
                <w:spacing w:val="227"/>
                <w:kern w:val="0"/>
                <w:sz w:val="20"/>
                <w:szCs w:val="20"/>
              </w:rPr>
              <w:t>種</w:t>
            </w:r>
            <w:r w:rsidRPr="00230C19">
              <w:rPr>
                <w:rFonts w:hint="eastAsia"/>
                <w:kern w:val="0"/>
                <w:sz w:val="20"/>
                <w:szCs w:val="20"/>
              </w:rPr>
              <w:t>類</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567"/>
        </w:trPr>
        <w:tc>
          <w:tcPr>
            <w:tcW w:w="2610" w:type="dxa"/>
            <w:gridSpan w:val="3"/>
            <w:vMerge/>
            <w:vAlign w:val="center"/>
          </w:tcPr>
          <w:p w:rsidR="00EC7B4E" w:rsidRPr="00230C19" w:rsidRDefault="00EC7B4E" w:rsidP="00EC7B4E">
            <w:pPr>
              <w:spacing w:line="200" w:lineRule="exact"/>
              <w:rPr>
                <w:sz w:val="20"/>
                <w:szCs w:val="20"/>
              </w:rPr>
            </w:pPr>
          </w:p>
        </w:tc>
        <w:tc>
          <w:tcPr>
            <w:tcW w:w="1183" w:type="dxa"/>
            <w:vAlign w:val="center"/>
          </w:tcPr>
          <w:p w:rsidR="00EC7B4E" w:rsidRPr="00230C19" w:rsidRDefault="00EC7B4E" w:rsidP="00EC7B4E">
            <w:pPr>
              <w:spacing w:line="200" w:lineRule="exact"/>
              <w:rPr>
                <w:rFonts w:ascii="?l?r ??fc" w:cs="Times New Roman"/>
                <w:sz w:val="20"/>
                <w:szCs w:val="20"/>
              </w:rPr>
            </w:pPr>
            <w:r w:rsidRPr="00230C19">
              <w:rPr>
                <w:rFonts w:hint="eastAsia"/>
                <w:spacing w:val="227"/>
                <w:kern w:val="0"/>
                <w:sz w:val="20"/>
                <w:szCs w:val="20"/>
              </w:rPr>
              <w:t>名</w:t>
            </w:r>
            <w:r w:rsidRPr="00230C19">
              <w:rPr>
                <w:rFonts w:hint="eastAsia"/>
                <w:kern w:val="0"/>
                <w:sz w:val="20"/>
                <w:szCs w:val="20"/>
              </w:rPr>
              <w:t>称</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567"/>
        </w:trPr>
        <w:tc>
          <w:tcPr>
            <w:tcW w:w="2610" w:type="dxa"/>
            <w:gridSpan w:val="3"/>
            <w:vMerge w:val="restart"/>
            <w:vAlign w:val="center"/>
          </w:tcPr>
          <w:p w:rsidR="00EC7B4E" w:rsidRPr="00230C19" w:rsidRDefault="00EC7B4E" w:rsidP="00EC7B4E">
            <w:pPr>
              <w:spacing w:line="200" w:lineRule="exact"/>
              <w:jc w:val="distribute"/>
              <w:rPr>
                <w:rFonts w:ascii="?l?r ??fc" w:cs="Times New Roman"/>
                <w:sz w:val="20"/>
                <w:szCs w:val="20"/>
              </w:rPr>
            </w:pPr>
            <w:r w:rsidRPr="00230C19">
              <w:rPr>
                <w:rFonts w:hint="eastAsia"/>
                <w:sz w:val="20"/>
                <w:szCs w:val="20"/>
              </w:rPr>
              <w:t>排出ガス量（定格能力）</w:t>
            </w:r>
          </w:p>
          <w:p w:rsidR="00EC7B4E" w:rsidRPr="00230C19" w:rsidRDefault="00EC7B4E" w:rsidP="00EC7B4E">
            <w:pPr>
              <w:spacing w:before="100" w:line="200" w:lineRule="exact"/>
              <w:jc w:val="center"/>
              <w:rPr>
                <w:rFonts w:ascii="?l?r ??fc" w:cs="Times New Roman"/>
                <w:sz w:val="20"/>
                <w:szCs w:val="20"/>
              </w:rPr>
            </w:pPr>
            <w:r w:rsidRPr="00230C19">
              <w:rPr>
                <w:rFonts w:hint="eastAsia"/>
                <w:sz w:val="20"/>
                <w:szCs w:val="20"/>
              </w:rPr>
              <w:t>（Ｎｍ</w:t>
            </w:r>
            <w:r w:rsidRPr="00230C19">
              <w:rPr>
                <w:rFonts w:hint="eastAsia"/>
                <w:sz w:val="20"/>
                <w:szCs w:val="20"/>
                <w:vertAlign w:val="superscript"/>
              </w:rPr>
              <w:t>３</w:t>
            </w:r>
            <w:r w:rsidRPr="00230C19">
              <w:rPr>
                <w:rFonts w:hint="eastAsia"/>
                <w:sz w:val="20"/>
                <w:szCs w:val="20"/>
              </w:rPr>
              <w:t>／ｈ）</w:t>
            </w:r>
          </w:p>
        </w:tc>
        <w:tc>
          <w:tcPr>
            <w:tcW w:w="1183" w:type="dxa"/>
            <w:vAlign w:val="center"/>
          </w:tcPr>
          <w:p w:rsidR="00EC7B4E" w:rsidRPr="00230C19" w:rsidRDefault="00EC7B4E" w:rsidP="00EC7B4E">
            <w:pPr>
              <w:spacing w:line="200" w:lineRule="exact"/>
              <w:jc w:val="distribute"/>
              <w:rPr>
                <w:rFonts w:ascii="?l?r ??fc" w:cs="Times New Roman"/>
                <w:sz w:val="20"/>
                <w:szCs w:val="20"/>
              </w:rPr>
            </w:pPr>
            <w:r w:rsidRPr="00230C19">
              <w:rPr>
                <w:rFonts w:hint="eastAsia"/>
                <w:sz w:val="20"/>
                <w:szCs w:val="20"/>
              </w:rPr>
              <w:t>湿り</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567"/>
        </w:trPr>
        <w:tc>
          <w:tcPr>
            <w:tcW w:w="2610" w:type="dxa"/>
            <w:gridSpan w:val="3"/>
            <w:vMerge/>
            <w:vAlign w:val="center"/>
          </w:tcPr>
          <w:p w:rsidR="00EC7B4E" w:rsidRPr="00230C19" w:rsidRDefault="00EC7B4E" w:rsidP="00EC7B4E">
            <w:pPr>
              <w:spacing w:line="200" w:lineRule="exact"/>
              <w:jc w:val="center"/>
              <w:rPr>
                <w:rFonts w:ascii="?l?r ??fc" w:cs="Times New Roman"/>
                <w:sz w:val="20"/>
                <w:szCs w:val="20"/>
              </w:rPr>
            </w:pPr>
          </w:p>
        </w:tc>
        <w:tc>
          <w:tcPr>
            <w:tcW w:w="1183" w:type="dxa"/>
            <w:vAlign w:val="center"/>
          </w:tcPr>
          <w:p w:rsidR="00EC7B4E" w:rsidRPr="00230C19" w:rsidRDefault="00EC7B4E" w:rsidP="00EC7B4E">
            <w:pPr>
              <w:spacing w:line="200" w:lineRule="exact"/>
              <w:jc w:val="distribute"/>
              <w:rPr>
                <w:rFonts w:ascii="?l?r ??fc" w:cs="Times New Roman"/>
                <w:sz w:val="20"/>
                <w:szCs w:val="20"/>
              </w:rPr>
            </w:pPr>
            <w:r w:rsidRPr="00230C19">
              <w:rPr>
                <w:rFonts w:hint="eastAsia"/>
                <w:sz w:val="20"/>
                <w:szCs w:val="20"/>
              </w:rPr>
              <w:t>乾き</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EC7B4E" w:rsidTr="00EC7B4E">
        <w:trPr>
          <w:trHeight w:val="567"/>
        </w:trPr>
        <w:tc>
          <w:tcPr>
            <w:tcW w:w="3793" w:type="dxa"/>
            <w:gridSpan w:val="4"/>
            <w:vAlign w:val="center"/>
          </w:tcPr>
          <w:p w:rsidR="00EC7B4E" w:rsidRDefault="00EC7B4E" w:rsidP="00EC7B4E">
            <w:pPr>
              <w:spacing w:line="200" w:lineRule="exact"/>
              <w:jc w:val="distribute"/>
              <w:rPr>
                <w:rFonts w:hAnsi="ＭＳ 明朝"/>
                <w:snapToGrid w:val="0"/>
                <w:sz w:val="20"/>
                <w:szCs w:val="20"/>
              </w:rPr>
            </w:pPr>
            <w:r w:rsidRPr="00230C19">
              <w:rPr>
                <w:rFonts w:hint="eastAsia"/>
                <w:sz w:val="20"/>
                <w:szCs w:val="20"/>
              </w:rPr>
              <w:t>排出ガス中の酸素濃度（％）</w:t>
            </w: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c>
          <w:tcPr>
            <w:tcW w:w="1322" w:type="dxa"/>
            <w:vAlign w:val="center"/>
          </w:tcPr>
          <w:p w:rsidR="00EC7B4E" w:rsidRDefault="00EC7B4E" w:rsidP="00EC7B4E">
            <w:pPr>
              <w:ind w:right="-42"/>
              <w:rPr>
                <w:rFonts w:hAnsi="ＭＳ 明朝"/>
                <w:snapToGrid w:val="0"/>
                <w:sz w:val="20"/>
                <w:szCs w:val="20"/>
              </w:rPr>
            </w:pPr>
          </w:p>
        </w:tc>
      </w:tr>
      <w:tr w:rsidR="00547FE2" w:rsidTr="00EC7B4E">
        <w:trPr>
          <w:trHeight w:val="567"/>
        </w:trPr>
        <w:tc>
          <w:tcPr>
            <w:tcW w:w="418" w:type="dxa"/>
            <w:vMerge w:val="restart"/>
            <w:vAlign w:val="center"/>
          </w:tcPr>
          <w:p w:rsidR="00547FE2" w:rsidRPr="00230C19" w:rsidRDefault="00547FE2" w:rsidP="00EC7B4E">
            <w:pPr>
              <w:spacing w:line="200" w:lineRule="exact"/>
              <w:jc w:val="center"/>
              <w:rPr>
                <w:sz w:val="20"/>
                <w:szCs w:val="20"/>
              </w:rPr>
            </w:pPr>
            <w:r w:rsidRPr="00230C19">
              <w:rPr>
                <w:rFonts w:hint="eastAsia"/>
                <w:sz w:val="20"/>
                <w:szCs w:val="20"/>
              </w:rPr>
              <w:t>処　　　　　　理　　　　　　能　　　　　　力</w:t>
            </w:r>
          </w:p>
        </w:tc>
        <w:tc>
          <w:tcPr>
            <w:tcW w:w="2192" w:type="dxa"/>
            <w:gridSpan w:val="2"/>
            <w:vMerge w:val="restart"/>
            <w:vAlign w:val="center"/>
          </w:tcPr>
          <w:p w:rsidR="00547FE2" w:rsidRPr="00230C19" w:rsidRDefault="00547FE2" w:rsidP="00EC7B4E">
            <w:pPr>
              <w:spacing w:line="200" w:lineRule="exact"/>
              <w:jc w:val="center"/>
              <w:rPr>
                <w:sz w:val="20"/>
                <w:szCs w:val="20"/>
              </w:rPr>
            </w:pPr>
            <w:r w:rsidRPr="00230C19">
              <w:rPr>
                <w:rFonts w:hint="eastAsia"/>
                <w:sz w:val="20"/>
                <w:szCs w:val="20"/>
              </w:rPr>
              <w:t>排出ガス温度（℃）</w:t>
            </w:r>
          </w:p>
        </w:tc>
        <w:tc>
          <w:tcPr>
            <w:tcW w:w="1183" w:type="dxa"/>
            <w:vAlign w:val="center"/>
          </w:tcPr>
          <w:p w:rsidR="00547FE2" w:rsidRPr="00230C19" w:rsidRDefault="00547FE2" w:rsidP="00EC7B4E">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EC7B4E">
            <w:pPr>
              <w:spacing w:line="200" w:lineRule="exact"/>
              <w:jc w:val="center"/>
              <w:rPr>
                <w:sz w:val="20"/>
                <w:szCs w:val="20"/>
              </w:rPr>
            </w:pPr>
          </w:p>
        </w:tc>
        <w:tc>
          <w:tcPr>
            <w:tcW w:w="2192" w:type="dxa"/>
            <w:gridSpan w:val="2"/>
            <w:vMerge/>
            <w:vAlign w:val="center"/>
          </w:tcPr>
          <w:p w:rsidR="00547FE2" w:rsidRPr="00230C19" w:rsidRDefault="00547FE2" w:rsidP="00EC7B4E">
            <w:pPr>
              <w:spacing w:line="200" w:lineRule="exact"/>
              <w:jc w:val="center"/>
              <w:rPr>
                <w:sz w:val="20"/>
                <w:szCs w:val="20"/>
              </w:rPr>
            </w:pPr>
          </w:p>
        </w:tc>
        <w:tc>
          <w:tcPr>
            <w:tcW w:w="1183" w:type="dxa"/>
            <w:vAlign w:val="center"/>
          </w:tcPr>
          <w:p w:rsidR="00547FE2" w:rsidRPr="00230C19" w:rsidRDefault="00547FE2" w:rsidP="00EC7B4E">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c>
          <w:tcPr>
            <w:tcW w:w="1322" w:type="dxa"/>
            <w:vAlign w:val="center"/>
          </w:tcPr>
          <w:p w:rsidR="00547FE2" w:rsidRDefault="00547FE2" w:rsidP="00EC7B4E">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sz w:val="20"/>
                <w:szCs w:val="20"/>
              </w:rPr>
            </w:pPr>
          </w:p>
        </w:tc>
        <w:tc>
          <w:tcPr>
            <w:tcW w:w="440" w:type="dxa"/>
            <w:vMerge w:val="restart"/>
            <w:vAlign w:val="center"/>
          </w:tcPr>
          <w:p w:rsidR="00547FE2" w:rsidRPr="00230C19" w:rsidRDefault="00547FE2" w:rsidP="00547FE2">
            <w:pPr>
              <w:spacing w:line="200" w:lineRule="exact"/>
              <w:jc w:val="center"/>
              <w:rPr>
                <w:sz w:val="20"/>
                <w:szCs w:val="20"/>
              </w:rPr>
            </w:pPr>
            <w:r w:rsidRPr="00230C19">
              <w:rPr>
                <w:rFonts w:hint="eastAsia"/>
                <w:sz w:val="20"/>
                <w:szCs w:val="20"/>
              </w:rPr>
              <w:t>排　　　煙　　　の　　　濃　　　度</w:t>
            </w:r>
          </w:p>
        </w:tc>
        <w:tc>
          <w:tcPr>
            <w:tcW w:w="1752" w:type="dxa"/>
            <w:vMerge w:val="restart"/>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硫黄酸化物</w:t>
            </w:r>
          </w:p>
          <w:p w:rsidR="00547FE2" w:rsidRPr="00230C19" w:rsidRDefault="00547FE2" w:rsidP="00547FE2">
            <w:pPr>
              <w:spacing w:before="200" w:line="200" w:lineRule="exact"/>
              <w:jc w:val="center"/>
              <w:rPr>
                <w:rFonts w:ascii="?l?r ??fc" w:cs="Times New Roman"/>
                <w:sz w:val="20"/>
                <w:szCs w:val="20"/>
              </w:rPr>
            </w:pPr>
            <w:r w:rsidRPr="00230C19">
              <w:rPr>
                <w:rFonts w:hint="eastAsia"/>
                <w:sz w:val="20"/>
                <w:szCs w:val="20"/>
              </w:rPr>
              <w:t>（容</w:t>
            </w:r>
            <w:r w:rsidRPr="00230C19">
              <w:rPr>
                <w:rFonts w:hAnsi="ＭＳ 明朝" w:hint="eastAsia"/>
                <w:sz w:val="20"/>
                <w:szCs w:val="20"/>
              </w:rPr>
              <w:t>量比</w:t>
            </w:r>
            <w:r w:rsidRPr="00230C19">
              <w:rPr>
                <w:rFonts w:hAnsi="ＭＳ 明朝" w:cs="?l?r ??fc"/>
                <w:sz w:val="20"/>
                <w:szCs w:val="20"/>
              </w:rPr>
              <w:t>ppm</w:t>
            </w:r>
            <w:r w:rsidRPr="00230C19">
              <w:rPr>
                <w:rFonts w:hint="eastAsia"/>
                <w:sz w:val="20"/>
                <w:szCs w:val="20"/>
              </w:rPr>
              <w:t>）</w:t>
            </w: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sz w:val="20"/>
                <w:szCs w:val="20"/>
              </w:rPr>
            </w:pPr>
          </w:p>
        </w:tc>
        <w:tc>
          <w:tcPr>
            <w:tcW w:w="440" w:type="dxa"/>
            <w:vMerge/>
            <w:vAlign w:val="center"/>
          </w:tcPr>
          <w:p w:rsidR="00547FE2" w:rsidRPr="00230C19" w:rsidRDefault="00547FE2" w:rsidP="00547FE2">
            <w:pPr>
              <w:spacing w:line="200" w:lineRule="exact"/>
              <w:jc w:val="center"/>
              <w:rPr>
                <w:sz w:val="20"/>
                <w:szCs w:val="20"/>
              </w:rPr>
            </w:pPr>
          </w:p>
        </w:tc>
        <w:tc>
          <w:tcPr>
            <w:tcW w:w="1752" w:type="dxa"/>
            <w:vMerge/>
            <w:vAlign w:val="center"/>
          </w:tcPr>
          <w:p w:rsidR="00547FE2" w:rsidRPr="00230C19" w:rsidRDefault="00547FE2" w:rsidP="00547FE2">
            <w:pPr>
              <w:spacing w:line="200" w:lineRule="exact"/>
              <w:jc w:val="center"/>
              <w:rPr>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sz w:val="20"/>
                <w:szCs w:val="20"/>
              </w:rPr>
            </w:pPr>
          </w:p>
        </w:tc>
        <w:tc>
          <w:tcPr>
            <w:tcW w:w="440" w:type="dxa"/>
            <w:vMerge/>
            <w:vAlign w:val="center"/>
          </w:tcPr>
          <w:p w:rsidR="00547FE2" w:rsidRPr="00230C19" w:rsidRDefault="00547FE2" w:rsidP="00547FE2">
            <w:pPr>
              <w:spacing w:line="200" w:lineRule="exact"/>
              <w:jc w:val="center"/>
              <w:rPr>
                <w:sz w:val="20"/>
                <w:szCs w:val="20"/>
              </w:rPr>
            </w:pPr>
          </w:p>
        </w:tc>
        <w:tc>
          <w:tcPr>
            <w:tcW w:w="1752" w:type="dxa"/>
            <w:vMerge w:val="restart"/>
            <w:vAlign w:val="center"/>
          </w:tcPr>
          <w:p w:rsidR="00547FE2" w:rsidRPr="00230C19" w:rsidRDefault="00547FE2" w:rsidP="00547FE2">
            <w:pPr>
              <w:spacing w:line="200" w:lineRule="exact"/>
              <w:jc w:val="distribute"/>
              <w:rPr>
                <w:rFonts w:hAnsi="ＭＳ 明朝" w:cs="Times New Roman"/>
                <w:sz w:val="20"/>
                <w:szCs w:val="20"/>
              </w:rPr>
            </w:pPr>
            <w:r w:rsidRPr="00230C19">
              <w:rPr>
                <w:rFonts w:hAnsi="ＭＳ 明朝" w:hint="eastAsia"/>
                <w:sz w:val="20"/>
                <w:szCs w:val="20"/>
              </w:rPr>
              <w:t>窒素酸化物</w:t>
            </w:r>
          </w:p>
          <w:p w:rsidR="00547FE2" w:rsidRPr="00230C19" w:rsidRDefault="00547FE2" w:rsidP="00547FE2">
            <w:pPr>
              <w:spacing w:line="200" w:lineRule="exact"/>
              <w:jc w:val="center"/>
              <w:rPr>
                <w:sz w:val="20"/>
                <w:szCs w:val="20"/>
              </w:rPr>
            </w:pPr>
            <w:r w:rsidRPr="00230C19">
              <w:rPr>
                <w:rFonts w:hAnsi="ＭＳ 明朝" w:hint="eastAsia"/>
                <w:sz w:val="20"/>
                <w:szCs w:val="20"/>
              </w:rPr>
              <w:t>（容量比</w:t>
            </w:r>
            <w:r w:rsidRPr="00230C19">
              <w:rPr>
                <w:rFonts w:hAnsi="ＭＳ 明朝" w:cs="?l?r ??fc"/>
                <w:sz w:val="20"/>
                <w:szCs w:val="20"/>
              </w:rPr>
              <w:t>ppm</w:t>
            </w:r>
            <w:r w:rsidRPr="00230C19">
              <w:rPr>
                <w:rFonts w:hAnsi="ＭＳ 明朝" w:hint="eastAsia"/>
                <w:sz w:val="20"/>
                <w:szCs w:val="20"/>
              </w:rPr>
              <w:t>）</w:t>
            </w: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sz w:val="20"/>
                <w:szCs w:val="20"/>
              </w:rPr>
            </w:pPr>
          </w:p>
        </w:tc>
        <w:tc>
          <w:tcPr>
            <w:tcW w:w="440" w:type="dxa"/>
            <w:vMerge/>
            <w:vAlign w:val="center"/>
          </w:tcPr>
          <w:p w:rsidR="00547FE2" w:rsidRPr="00230C19" w:rsidRDefault="00547FE2" w:rsidP="00547FE2">
            <w:pPr>
              <w:spacing w:line="200" w:lineRule="exact"/>
              <w:jc w:val="center"/>
              <w:rPr>
                <w:sz w:val="20"/>
                <w:szCs w:val="20"/>
              </w:rPr>
            </w:pPr>
          </w:p>
        </w:tc>
        <w:tc>
          <w:tcPr>
            <w:tcW w:w="1752" w:type="dxa"/>
            <w:vMerge/>
            <w:vAlign w:val="center"/>
          </w:tcPr>
          <w:p w:rsidR="00547FE2" w:rsidRPr="00230C19" w:rsidRDefault="00547FE2" w:rsidP="00547FE2">
            <w:pPr>
              <w:spacing w:line="200" w:lineRule="exact"/>
              <w:jc w:val="center"/>
              <w:rPr>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sz w:val="20"/>
                <w:szCs w:val="20"/>
              </w:rPr>
            </w:pPr>
          </w:p>
        </w:tc>
        <w:tc>
          <w:tcPr>
            <w:tcW w:w="440" w:type="dxa"/>
            <w:vMerge/>
            <w:vAlign w:val="center"/>
          </w:tcPr>
          <w:p w:rsidR="00547FE2" w:rsidRPr="00230C19" w:rsidRDefault="00547FE2" w:rsidP="00547FE2">
            <w:pPr>
              <w:spacing w:line="200" w:lineRule="exact"/>
              <w:jc w:val="center"/>
              <w:rPr>
                <w:sz w:val="20"/>
                <w:szCs w:val="20"/>
              </w:rPr>
            </w:pPr>
          </w:p>
        </w:tc>
        <w:tc>
          <w:tcPr>
            <w:tcW w:w="1752" w:type="dxa"/>
            <w:vMerge w:val="restart"/>
            <w:vAlign w:val="center"/>
          </w:tcPr>
          <w:p w:rsidR="00547FE2" w:rsidRPr="00230C19" w:rsidRDefault="00547FE2" w:rsidP="00547FE2">
            <w:pPr>
              <w:spacing w:line="200" w:lineRule="exact"/>
              <w:jc w:val="distribute"/>
              <w:rPr>
                <w:rFonts w:hAnsi="ＭＳ 明朝" w:cs="Times New Roman"/>
                <w:sz w:val="20"/>
                <w:szCs w:val="20"/>
              </w:rPr>
            </w:pPr>
            <w:r w:rsidRPr="00230C19">
              <w:rPr>
                <w:rFonts w:hAnsi="ＭＳ 明朝" w:hint="eastAsia"/>
                <w:sz w:val="20"/>
                <w:szCs w:val="20"/>
              </w:rPr>
              <w:t>ばいじん</w:t>
            </w:r>
          </w:p>
          <w:p w:rsidR="00547FE2" w:rsidRPr="00230C19" w:rsidRDefault="00547FE2" w:rsidP="00547FE2">
            <w:pPr>
              <w:spacing w:line="200" w:lineRule="exact"/>
              <w:jc w:val="center"/>
              <w:rPr>
                <w:sz w:val="20"/>
                <w:szCs w:val="20"/>
              </w:rPr>
            </w:pPr>
            <w:r w:rsidRPr="00230C19">
              <w:rPr>
                <w:rFonts w:hAnsi="ＭＳ 明朝" w:hint="eastAsia"/>
                <w:sz w:val="20"/>
                <w:szCs w:val="20"/>
              </w:rPr>
              <w:t>（ｇ／Ｎｍ</w:t>
            </w:r>
            <w:r w:rsidRPr="00230C19">
              <w:rPr>
                <w:rFonts w:hAnsi="ＭＳ 明朝" w:hint="eastAsia"/>
                <w:sz w:val="20"/>
                <w:szCs w:val="20"/>
                <w:vertAlign w:val="superscript"/>
              </w:rPr>
              <w:t>３</w:t>
            </w:r>
            <w:r w:rsidRPr="00230C19">
              <w:rPr>
                <w:rFonts w:hAnsi="ＭＳ 明朝" w:hint="eastAsia"/>
                <w:sz w:val="20"/>
                <w:szCs w:val="20"/>
              </w:rPr>
              <w:t>）</w:t>
            </w: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restart"/>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restart"/>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restart"/>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処理前</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r w:rsidR="00547FE2" w:rsidTr="00547FE2">
        <w:trPr>
          <w:trHeight w:val="567"/>
        </w:trPr>
        <w:tc>
          <w:tcPr>
            <w:tcW w:w="418" w:type="dxa"/>
            <w:vMerge/>
            <w:vAlign w:val="center"/>
          </w:tcPr>
          <w:p w:rsidR="00547FE2" w:rsidRPr="00230C19" w:rsidRDefault="00547FE2" w:rsidP="00547FE2">
            <w:pPr>
              <w:spacing w:line="200" w:lineRule="exact"/>
              <w:jc w:val="center"/>
              <w:rPr>
                <w:rFonts w:ascii="?l?r ??fc" w:cs="Times New Roman"/>
                <w:sz w:val="20"/>
                <w:szCs w:val="20"/>
              </w:rPr>
            </w:pPr>
          </w:p>
        </w:tc>
        <w:tc>
          <w:tcPr>
            <w:tcW w:w="440" w:type="dxa"/>
            <w:vMerge/>
            <w:vAlign w:val="center"/>
          </w:tcPr>
          <w:p w:rsidR="00547FE2" w:rsidRPr="00230C19" w:rsidRDefault="00547FE2" w:rsidP="00547FE2">
            <w:pPr>
              <w:spacing w:line="200" w:lineRule="exact"/>
              <w:jc w:val="center"/>
              <w:rPr>
                <w:rFonts w:ascii="?l?r ??fc" w:cs="Times New Roman"/>
                <w:sz w:val="20"/>
                <w:szCs w:val="20"/>
              </w:rPr>
            </w:pPr>
          </w:p>
        </w:tc>
        <w:tc>
          <w:tcPr>
            <w:tcW w:w="1752" w:type="dxa"/>
            <w:vMerge/>
            <w:vAlign w:val="center"/>
          </w:tcPr>
          <w:p w:rsidR="00547FE2" w:rsidRPr="00230C19" w:rsidRDefault="00547FE2" w:rsidP="00547FE2">
            <w:pPr>
              <w:spacing w:line="200" w:lineRule="exact"/>
              <w:jc w:val="center"/>
              <w:rPr>
                <w:rFonts w:ascii="?l?r ??fc" w:cs="Times New Roman"/>
                <w:sz w:val="20"/>
                <w:szCs w:val="20"/>
              </w:rPr>
            </w:pPr>
          </w:p>
        </w:tc>
        <w:tc>
          <w:tcPr>
            <w:tcW w:w="1183" w:type="dxa"/>
            <w:vAlign w:val="center"/>
          </w:tcPr>
          <w:p w:rsidR="00547FE2" w:rsidRPr="00230C19" w:rsidRDefault="00547FE2" w:rsidP="00547FE2">
            <w:pPr>
              <w:spacing w:line="200" w:lineRule="exact"/>
              <w:jc w:val="distribute"/>
              <w:rPr>
                <w:rFonts w:ascii="?l?r ??fc" w:cs="Times New Roman"/>
                <w:sz w:val="20"/>
                <w:szCs w:val="20"/>
              </w:rPr>
            </w:pPr>
            <w:r w:rsidRPr="00230C19">
              <w:rPr>
                <w:rFonts w:hint="eastAsia"/>
                <w:sz w:val="20"/>
                <w:szCs w:val="20"/>
              </w:rPr>
              <w:t>処理後</w:t>
            </w: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c>
          <w:tcPr>
            <w:tcW w:w="1322" w:type="dxa"/>
            <w:vAlign w:val="center"/>
          </w:tcPr>
          <w:p w:rsidR="00547FE2" w:rsidRDefault="00547FE2" w:rsidP="00547FE2">
            <w:pPr>
              <w:ind w:right="-42"/>
              <w:rPr>
                <w:rFonts w:hAnsi="ＭＳ 明朝"/>
                <w:snapToGrid w:val="0"/>
                <w:sz w:val="20"/>
                <w:szCs w:val="20"/>
              </w:rPr>
            </w:pPr>
          </w:p>
        </w:tc>
      </w:tr>
    </w:tbl>
    <w:p w:rsidR="00EC7B4E" w:rsidRDefault="00EC7B4E" w:rsidP="00BC3B51">
      <w:pPr>
        <w:ind w:right="-42"/>
        <w:rPr>
          <w:rFonts w:hAnsi="ＭＳ 明朝"/>
          <w:snapToGrid w:val="0"/>
          <w:sz w:val="20"/>
          <w:szCs w:val="20"/>
        </w:rPr>
      </w:pPr>
    </w:p>
    <w:p w:rsidR="00D226DD" w:rsidRDefault="00D226DD" w:rsidP="00547FE2">
      <w:pPr>
        <w:rPr>
          <w:sz w:val="20"/>
          <w:szCs w:val="20"/>
        </w:rPr>
      </w:pPr>
    </w:p>
    <w:p w:rsidR="00547FE2" w:rsidRDefault="00547FE2" w:rsidP="00547FE2">
      <w:pPr>
        <w:ind w:left="900" w:hanging="900"/>
        <w:rPr>
          <w:sz w:val="20"/>
          <w:szCs w:val="20"/>
        </w:rPr>
      </w:pPr>
      <w:r w:rsidRPr="00230C19">
        <w:rPr>
          <w:rFonts w:hint="eastAsia"/>
          <w:sz w:val="20"/>
          <w:szCs w:val="20"/>
        </w:rPr>
        <w:lastRenderedPageBreak/>
        <w:t>（裏）</w:t>
      </w:r>
    </w:p>
    <w:tbl>
      <w:tblPr>
        <w:tblStyle w:val="ac"/>
        <w:tblW w:w="9107" w:type="dxa"/>
        <w:tblLook w:val="04A0" w:firstRow="1" w:lastRow="0" w:firstColumn="1" w:lastColumn="0" w:noHBand="0" w:noVBand="1"/>
      </w:tblPr>
      <w:tblGrid>
        <w:gridCol w:w="491"/>
        <w:gridCol w:w="491"/>
        <w:gridCol w:w="2841"/>
        <w:gridCol w:w="1321"/>
        <w:gridCol w:w="1321"/>
        <w:gridCol w:w="1321"/>
        <w:gridCol w:w="1321"/>
      </w:tblGrid>
      <w:tr w:rsidR="00385A05" w:rsidRPr="00385A05" w:rsidTr="00385A05">
        <w:trPr>
          <w:trHeight w:val="567"/>
        </w:trPr>
        <w:tc>
          <w:tcPr>
            <w:tcW w:w="3823" w:type="dxa"/>
            <w:gridSpan w:val="3"/>
            <w:vAlign w:val="center"/>
          </w:tcPr>
          <w:p w:rsidR="00385A05" w:rsidRPr="00385A05" w:rsidRDefault="00385A05" w:rsidP="00385A05">
            <w:pPr>
              <w:jc w:val="center"/>
              <w:rPr>
                <w:sz w:val="20"/>
                <w:szCs w:val="20"/>
              </w:rPr>
            </w:pPr>
            <w:r w:rsidRPr="00385A05">
              <w:rPr>
                <w:rFonts w:hint="eastAsia"/>
                <w:sz w:val="20"/>
                <w:szCs w:val="20"/>
              </w:rPr>
              <w:t>排煙を発生する指定施設の種類</w:t>
            </w: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r>
      <w:tr w:rsidR="00385A05" w:rsidRPr="00385A05" w:rsidTr="00385A05">
        <w:trPr>
          <w:trHeight w:val="567"/>
        </w:trPr>
        <w:tc>
          <w:tcPr>
            <w:tcW w:w="491" w:type="dxa"/>
            <w:vMerge w:val="restart"/>
            <w:textDirection w:val="tbRlV"/>
            <w:vAlign w:val="center"/>
          </w:tcPr>
          <w:p w:rsidR="00385A05" w:rsidRPr="00385A05" w:rsidRDefault="00385A05" w:rsidP="00385A05">
            <w:pPr>
              <w:ind w:left="113" w:right="113"/>
              <w:jc w:val="center"/>
              <w:rPr>
                <w:sz w:val="20"/>
                <w:szCs w:val="20"/>
              </w:rPr>
            </w:pPr>
            <w:r w:rsidRPr="00385A05">
              <w:rPr>
                <w:rFonts w:hint="eastAsia"/>
                <w:sz w:val="20"/>
                <w:szCs w:val="20"/>
              </w:rPr>
              <w:t>処　　理　　能　　力</w:t>
            </w:r>
          </w:p>
        </w:tc>
        <w:tc>
          <w:tcPr>
            <w:tcW w:w="491" w:type="dxa"/>
            <w:vMerge w:val="restart"/>
            <w:textDirection w:val="tbRlV"/>
            <w:vAlign w:val="center"/>
          </w:tcPr>
          <w:p w:rsidR="00385A05" w:rsidRPr="00385A05" w:rsidRDefault="00385A05" w:rsidP="00385A05">
            <w:pPr>
              <w:ind w:left="113" w:right="113"/>
              <w:jc w:val="center"/>
              <w:rPr>
                <w:sz w:val="20"/>
                <w:szCs w:val="20"/>
              </w:rPr>
            </w:pPr>
            <w:r w:rsidRPr="00385A05">
              <w:rPr>
                <w:rFonts w:hint="eastAsia"/>
                <w:sz w:val="20"/>
                <w:szCs w:val="20"/>
              </w:rPr>
              <w:t>除　　去　　率　（％）</w:t>
            </w:r>
          </w:p>
        </w:tc>
        <w:tc>
          <w:tcPr>
            <w:tcW w:w="2841" w:type="dxa"/>
            <w:vAlign w:val="center"/>
          </w:tcPr>
          <w:p w:rsidR="00385A05" w:rsidRPr="00385A05" w:rsidRDefault="00385A05" w:rsidP="00385A05">
            <w:pPr>
              <w:jc w:val="center"/>
              <w:rPr>
                <w:sz w:val="20"/>
                <w:szCs w:val="20"/>
              </w:rPr>
            </w:pPr>
            <w:r w:rsidRPr="00385A05">
              <w:rPr>
                <w:rFonts w:hint="eastAsia"/>
                <w:spacing w:val="34"/>
                <w:kern w:val="0"/>
                <w:sz w:val="20"/>
                <w:szCs w:val="20"/>
              </w:rPr>
              <w:t>硫黄酸化</w:t>
            </w:r>
            <w:r w:rsidRPr="00385A05">
              <w:rPr>
                <w:rFonts w:hint="eastAsia"/>
                <w:spacing w:val="3"/>
                <w:kern w:val="0"/>
                <w:sz w:val="20"/>
                <w:szCs w:val="20"/>
              </w:rPr>
              <w:t>物</w:t>
            </w: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r>
      <w:tr w:rsidR="00385A05" w:rsidRPr="00385A05" w:rsidTr="00385A05">
        <w:trPr>
          <w:trHeight w:val="567"/>
        </w:trPr>
        <w:tc>
          <w:tcPr>
            <w:tcW w:w="491" w:type="dxa"/>
            <w:vMerge/>
          </w:tcPr>
          <w:p w:rsidR="00547FE2" w:rsidRPr="00385A05" w:rsidRDefault="00547FE2" w:rsidP="00547FE2">
            <w:pPr>
              <w:rPr>
                <w:sz w:val="20"/>
                <w:szCs w:val="20"/>
              </w:rPr>
            </w:pPr>
          </w:p>
        </w:tc>
        <w:tc>
          <w:tcPr>
            <w:tcW w:w="491" w:type="dxa"/>
            <w:vMerge/>
          </w:tcPr>
          <w:p w:rsidR="00547FE2" w:rsidRPr="00385A05" w:rsidRDefault="00547FE2" w:rsidP="00547FE2">
            <w:pPr>
              <w:rPr>
                <w:sz w:val="20"/>
                <w:szCs w:val="20"/>
              </w:rPr>
            </w:pPr>
          </w:p>
        </w:tc>
        <w:tc>
          <w:tcPr>
            <w:tcW w:w="2841" w:type="dxa"/>
            <w:vAlign w:val="center"/>
          </w:tcPr>
          <w:p w:rsidR="00547FE2" w:rsidRPr="00385A05" w:rsidRDefault="00385A05" w:rsidP="00385A05">
            <w:pPr>
              <w:jc w:val="center"/>
              <w:rPr>
                <w:sz w:val="20"/>
                <w:szCs w:val="20"/>
              </w:rPr>
            </w:pPr>
            <w:r w:rsidRPr="00385A05">
              <w:rPr>
                <w:rFonts w:hint="eastAsia"/>
                <w:spacing w:val="34"/>
                <w:kern w:val="0"/>
                <w:sz w:val="20"/>
                <w:szCs w:val="20"/>
              </w:rPr>
              <w:t>窒素酸化</w:t>
            </w:r>
            <w:r w:rsidRPr="00385A05">
              <w:rPr>
                <w:rFonts w:hint="eastAsia"/>
                <w:spacing w:val="3"/>
                <w:kern w:val="0"/>
                <w:sz w:val="20"/>
                <w:szCs w:val="20"/>
              </w:rPr>
              <w:t>物</w:t>
            </w: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r>
      <w:tr w:rsidR="00385A05" w:rsidRPr="00385A05" w:rsidTr="00385A05">
        <w:trPr>
          <w:trHeight w:val="567"/>
        </w:trPr>
        <w:tc>
          <w:tcPr>
            <w:tcW w:w="491" w:type="dxa"/>
            <w:vMerge/>
          </w:tcPr>
          <w:p w:rsidR="00547FE2" w:rsidRPr="00385A05" w:rsidRDefault="00547FE2" w:rsidP="00547FE2">
            <w:pPr>
              <w:rPr>
                <w:sz w:val="20"/>
                <w:szCs w:val="20"/>
              </w:rPr>
            </w:pPr>
          </w:p>
        </w:tc>
        <w:tc>
          <w:tcPr>
            <w:tcW w:w="491" w:type="dxa"/>
            <w:vMerge/>
          </w:tcPr>
          <w:p w:rsidR="00547FE2" w:rsidRPr="00385A05" w:rsidRDefault="00547FE2" w:rsidP="00547FE2">
            <w:pPr>
              <w:rPr>
                <w:sz w:val="20"/>
                <w:szCs w:val="20"/>
              </w:rPr>
            </w:pPr>
          </w:p>
        </w:tc>
        <w:tc>
          <w:tcPr>
            <w:tcW w:w="2841" w:type="dxa"/>
            <w:vAlign w:val="center"/>
          </w:tcPr>
          <w:p w:rsidR="00547FE2" w:rsidRPr="00385A05" w:rsidRDefault="00385A05" w:rsidP="00385A05">
            <w:pPr>
              <w:jc w:val="center"/>
              <w:rPr>
                <w:sz w:val="20"/>
                <w:szCs w:val="20"/>
              </w:rPr>
            </w:pPr>
            <w:r w:rsidRPr="00385A05">
              <w:rPr>
                <w:rFonts w:hint="eastAsia"/>
                <w:spacing w:val="76"/>
                <w:kern w:val="0"/>
                <w:sz w:val="20"/>
                <w:szCs w:val="20"/>
              </w:rPr>
              <w:t>ばいじ</w:t>
            </w:r>
            <w:r w:rsidRPr="00385A05">
              <w:rPr>
                <w:rFonts w:hint="eastAsia"/>
                <w:kern w:val="0"/>
                <w:sz w:val="20"/>
                <w:szCs w:val="20"/>
              </w:rPr>
              <w:t>ん</w:t>
            </w: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r>
      <w:tr w:rsidR="00385A05" w:rsidRPr="00385A05" w:rsidTr="00385A05">
        <w:trPr>
          <w:trHeight w:val="567"/>
        </w:trPr>
        <w:tc>
          <w:tcPr>
            <w:tcW w:w="491" w:type="dxa"/>
            <w:vMerge/>
          </w:tcPr>
          <w:p w:rsidR="00547FE2" w:rsidRPr="00385A05" w:rsidRDefault="00547FE2" w:rsidP="00547FE2">
            <w:pPr>
              <w:rPr>
                <w:sz w:val="20"/>
                <w:szCs w:val="20"/>
              </w:rPr>
            </w:pPr>
          </w:p>
        </w:tc>
        <w:tc>
          <w:tcPr>
            <w:tcW w:w="491" w:type="dxa"/>
            <w:vMerge/>
          </w:tcPr>
          <w:p w:rsidR="00547FE2" w:rsidRPr="00385A05" w:rsidRDefault="00547FE2" w:rsidP="00547FE2">
            <w:pPr>
              <w:rPr>
                <w:sz w:val="20"/>
                <w:szCs w:val="20"/>
              </w:rPr>
            </w:pPr>
          </w:p>
        </w:tc>
        <w:tc>
          <w:tcPr>
            <w:tcW w:w="2841" w:type="dxa"/>
            <w:vAlign w:val="center"/>
          </w:tcPr>
          <w:p w:rsidR="00547FE2" w:rsidRPr="00385A05" w:rsidRDefault="00547FE2" w:rsidP="00385A05">
            <w:pPr>
              <w:jc w:val="cente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r>
      <w:tr w:rsidR="00385A05" w:rsidRPr="00385A05" w:rsidTr="00385A05">
        <w:trPr>
          <w:trHeight w:val="510"/>
        </w:trPr>
        <w:tc>
          <w:tcPr>
            <w:tcW w:w="491" w:type="dxa"/>
            <w:vMerge/>
          </w:tcPr>
          <w:p w:rsidR="00547FE2" w:rsidRPr="00385A05" w:rsidRDefault="00547FE2" w:rsidP="00547FE2">
            <w:pPr>
              <w:rPr>
                <w:sz w:val="20"/>
                <w:szCs w:val="20"/>
              </w:rPr>
            </w:pPr>
          </w:p>
        </w:tc>
        <w:tc>
          <w:tcPr>
            <w:tcW w:w="491" w:type="dxa"/>
            <w:vMerge/>
          </w:tcPr>
          <w:p w:rsidR="00547FE2" w:rsidRPr="00385A05" w:rsidRDefault="00547FE2" w:rsidP="00547FE2">
            <w:pPr>
              <w:rPr>
                <w:sz w:val="20"/>
                <w:szCs w:val="20"/>
              </w:rPr>
            </w:pPr>
          </w:p>
        </w:tc>
        <w:tc>
          <w:tcPr>
            <w:tcW w:w="2841" w:type="dxa"/>
            <w:vAlign w:val="center"/>
          </w:tcPr>
          <w:p w:rsidR="00547FE2" w:rsidRPr="00385A05" w:rsidRDefault="00547FE2" w:rsidP="00385A05">
            <w:pPr>
              <w:jc w:val="cente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r>
      <w:tr w:rsidR="00385A05" w:rsidRPr="00385A05" w:rsidTr="00385A05">
        <w:trPr>
          <w:trHeight w:val="567"/>
        </w:trPr>
        <w:tc>
          <w:tcPr>
            <w:tcW w:w="491" w:type="dxa"/>
            <w:vMerge/>
          </w:tcPr>
          <w:p w:rsidR="00547FE2" w:rsidRPr="00385A05" w:rsidRDefault="00547FE2" w:rsidP="00547FE2">
            <w:pPr>
              <w:rPr>
                <w:sz w:val="20"/>
                <w:szCs w:val="20"/>
              </w:rPr>
            </w:pPr>
          </w:p>
        </w:tc>
        <w:tc>
          <w:tcPr>
            <w:tcW w:w="491" w:type="dxa"/>
            <w:vMerge/>
          </w:tcPr>
          <w:p w:rsidR="00547FE2" w:rsidRPr="00385A05" w:rsidRDefault="00547FE2" w:rsidP="00547FE2">
            <w:pPr>
              <w:rPr>
                <w:sz w:val="20"/>
                <w:szCs w:val="20"/>
              </w:rPr>
            </w:pPr>
          </w:p>
        </w:tc>
        <w:tc>
          <w:tcPr>
            <w:tcW w:w="2841" w:type="dxa"/>
            <w:vAlign w:val="center"/>
          </w:tcPr>
          <w:p w:rsidR="00547FE2" w:rsidRPr="00385A05" w:rsidRDefault="00547FE2" w:rsidP="00385A05">
            <w:pPr>
              <w:jc w:val="cente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c>
          <w:tcPr>
            <w:tcW w:w="1321" w:type="dxa"/>
            <w:vAlign w:val="center"/>
          </w:tcPr>
          <w:p w:rsidR="00547FE2" w:rsidRPr="00385A05" w:rsidRDefault="00547FE2" w:rsidP="00547FE2">
            <w:pPr>
              <w:rPr>
                <w:sz w:val="20"/>
                <w:szCs w:val="20"/>
              </w:rPr>
            </w:pPr>
          </w:p>
        </w:tc>
      </w:tr>
      <w:tr w:rsidR="00385A05" w:rsidRPr="00385A05" w:rsidTr="00385A05">
        <w:trPr>
          <w:trHeight w:val="567"/>
        </w:trPr>
        <w:tc>
          <w:tcPr>
            <w:tcW w:w="3823" w:type="dxa"/>
            <w:gridSpan w:val="3"/>
            <w:vAlign w:val="center"/>
          </w:tcPr>
          <w:p w:rsidR="00385A05" w:rsidRPr="00385A05" w:rsidRDefault="00385A05" w:rsidP="00385A05">
            <w:pPr>
              <w:jc w:val="center"/>
              <w:rPr>
                <w:sz w:val="20"/>
                <w:szCs w:val="20"/>
              </w:rPr>
            </w:pPr>
            <w:r w:rsidRPr="00385A05">
              <w:rPr>
                <w:rFonts w:hint="eastAsia"/>
                <w:spacing w:val="51"/>
                <w:kern w:val="0"/>
                <w:sz w:val="20"/>
                <w:szCs w:val="20"/>
              </w:rPr>
              <w:t>排出口の実高さ（ｍ</w:t>
            </w:r>
            <w:r w:rsidRPr="00385A05">
              <w:rPr>
                <w:rFonts w:hint="eastAsia"/>
                <w:spacing w:val="-1"/>
                <w:kern w:val="0"/>
                <w:sz w:val="20"/>
                <w:szCs w:val="20"/>
              </w:rPr>
              <w:t>）</w:t>
            </w: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c>
          <w:tcPr>
            <w:tcW w:w="1321" w:type="dxa"/>
            <w:vAlign w:val="center"/>
          </w:tcPr>
          <w:p w:rsidR="00385A05" w:rsidRPr="00385A05" w:rsidRDefault="00385A05" w:rsidP="00547FE2">
            <w:pPr>
              <w:rPr>
                <w:sz w:val="20"/>
                <w:szCs w:val="20"/>
              </w:rPr>
            </w:pPr>
          </w:p>
        </w:tc>
      </w:tr>
      <w:tr w:rsidR="00385A05" w:rsidRPr="00385A05" w:rsidTr="00385A05">
        <w:trPr>
          <w:trHeight w:val="2211"/>
        </w:trPr>
        <w:tc>
          <w:tcPr>
            <w:tcW w:w="491" w:type="dxa"/>
            <w:vAlign w:val="center"/>
          </w:tcPr>
          <w:p w:rsidR="00385A05" w:rsidRPr="00385A05" w:rsidRDefault="00385A05" w:rsidP="00385A05">
            <w:pPr>
              <w:jc w:val="center"/>
              <w:rPr>
                <w:sz w:val="20"/>
                <w:szCs w:val="20"/>
              </w:rPr>
            </w:pPr>
            <w:r w:rsidRPr="00385A05">
              <w:rPr>
                <w:rFonts w:hint="eastAsia"/>
                <w:sz w:val="20"/>
                <w:szCs w:val="20"/>
              </w:rPr>
              <w:t>添付書類</w:t>
            </w:r>
          </w:p>
        </w:tc>
        <w:tc>
          <w:tcPr>
            <w:tcW w:w="8616" w:type="dxa"/>
            <w:gridSpan w:val="6"/>
            <w:vAlign w:val="center"/>
          </w:tcPr>
          <w:p w:rsidR="00385A05" w:rsidRPr="00385A05" w:rsidRDefault="00385A05" w:rsidP="00385A05">
            <w:pPr>
              <w:widowControl/>
              <w:wordWrap/>
              <w:autoSpaceDE/>
              <w:autoSpaceDN/>
              <w:adjustRightInd/>
              <w:spacing w:line="300" w:lineRule="exact"/>
              <w:ind w:left="201" w:hangingChars="100" w:hanging="201"/>
              <w:textAlignment w:val="auto"/>
              <w:rPr>
                <w:sz w:val="20"/>
                <w:szCs w:val="20"/>
              </w:rPr>
            </w:pPr>
            <w:r w:rsidRPr="00385A05">
              <w:rPr>
                <w:rFonts w:hint="eastAsia"/>
                <w:sz w:val="20"/>
                <w:szCs w:val="20"/>
              </w:rPr>
              <w:t>□　排煙を発生する指定施設及び排煙処理施設の規模、能力及び構造を明らかにする図面及び設計計算書</w:t>
            </w:r>
          </w:p>
          <w:p w:rsidR="00385A05" w:rsidRPr="00385A05" w:rsidRDefault="00385A05" w:rsidP="00385A05">
            <w:pPr>
              <w:widowControl/>
              <w:wordWrap/>
              <w:autoSpaceDE/>
              <w:autoSpaceDN/>
              <w:adjustRightInd/>
              <w:spacing w:line="300" w:lineRule="exact"/>
              <w:ind w:left="201" w:hangingChars="100" w:hanging="201"/>
              <w:textAlignment w:val="auto"/>
              <w:rPr>
                <w:sz w:val="20"/>
                <w:szCs w:val="20"/>
              </w:rPr>
            </w:pPr>
            <w:r w:rsidRPr="00385A05">
              <w:rPr>
                <w:rFonts w:hint="eastAsia"/>
                <w:sz w:val="20"/>
                <w:szCs w:val="20"/>
              </w:rPr>
              <w:t>□　排出ガス量、排出ガス中の酸素濃度及び排煙の濃度の算出根拠を明らかにする書類及び設計計算書（実測値（同一施設の実証試験の結果に限る。）の場合は計量証明書）</w:t>
            </w:r>
          </w:p>
          <w:p w:rsidR="00385A05" w:rsidRPr="00385A05" w:rsidRDefault="00385A05" w:rsidP="00385A05">
            <w:pPr>
              <w:widowControl/>
              <w:wordWrap/>
              <w:autoSpaceDE/>
              <w:autoSpaceDN/>
              <w:adjustRightInd/>
              <w:spacing w:line="300" w:lineRule="exact"/>
              <w:textAlignment w:val="auto"/>
              <w:rPr>
                <w:sz w:val="20"/>
                <w:szCs w:val="20"/>
              </w:rPr>
            </w:pPr>
            <w:r w:rsidRPr="00385A05">
              <w:rPr>
                <w:rFonts w:hint="eastAsia"/>
                <w:sz w:val="20"/>
                <w:szCs w:val="20"/>
              </w:rPr>
              <w:t>□　除去率の算出根拠を明らかにする書類及び設計計算書</w:t>
            </w:r>
          </w:p>
          <w:p w:rsidR="00385A05" w:rsidRPr="00385A05" w:rsidRDefault="00385A05" w:rsidP="00385A05">
            <w:pPr>
              <w:widowControl/>
              <w:wordWrap/>
              <w:autoSpaceDE/>
              <w:autoSpaceDN/>
              <w:adjustRightInd/>
              <w:spacing w:line="300" w:lineRule="exact"/>
              <w:textAlignment w:val="auto"/>
              <w:rPr>
                <w:sz w:val="20"/>
                <w:szCs w:val="20"/>
              </w:rPr>
            </w:pPr>
            <w:r w:rsidRPr="00385A05">
              <w:rPr>
                <w:rFonts w:hint="eastAsia"/>
                <w:sz w:val="20"/>
                <w:szCs w:val="20"/>
              </w:rPr>
              <w:t>□　排気ダクト、排出口及び測定口の位置図</w:t>
            </w:r>
          </w:p>
          <w:p w:rsidR="00385A05" w:rsidRPr="00385A05" w:rsidRDefault="00385A05" w:rsidP="00385A05">
            <w:pPr>
              <w:rPr>
                <w:sz w:val="20"/>
                <w:szCs w:val="20"/>
              </w:rPr>
            </w:pPr>
            <w:r w:rsidRPr="00385A05">
              <w:rPr>
                <w:rFonts w:hint="eastAsia"/>
                <w:sz w:val="20"/>
                <w:szCs w:val="20"/>
              </w:rPr>
              <w:t>□　排出口の実高さを記した側面図</w:t>
            </w:r>
          </w:p>
        </w:tc>
      </w:tr>
    </w:tbl>
    <w:p w:rsidR="000E51DA" w:rsidRPr="00385A05" w:rsidRDefault="0037129A" w:rsidP="009C176A">
      <w:pPr>
        <w:spacing w:line="300" w:lineRule="exact"/>
        <w:ind w:left="798" w:hangingChars="398" w:hanging="798"/>
        <w:rPr>
          <w:sz w:val="20"/>
          <w:szCs w:val="20"/>
        </w:rPr>
      </w:pPr>
      <w:r w:rsidRPr="00385A05">
        <w:rPr>
          <w:rFonts w:hint="eastAsia"/>
          <w:sz w:val="20"/>
          <w:szCs w:val="20"/>
        </w:rPr>
        <w:t xml:space="preserve">備考　</w:t>
      </w:r>
      <w:r w:rsidR="000E51DA" w:rsidRPr="00385A05">
        <w:rPr>
          <w:rFonts w:hint="eastAsia"/>
          <w:sz w:val="20"/>
          <w:szCs w:val="20"/>
        </w:rPr>
        <w:t xml:space="preserve">１　</w:t>
      </w:r>
      <w:r w:rsidR="00F923D7" w:rsidRPr="00385A05">
        <w:rPr>
          <w:rFonts w:hint="eastAsia"/>
          <w:sz w:val="20"/>
          <w:szCs w:val="20"/>
        </w:rPr>
        <w:t>排煙を発生する指定施設</w:t>
      </w:r>
      <w:r w:rsidR="006126F8" w:rsidRPr="00385A05">
        <w:rPr>
          <w:rFonts w:hint="eastAsia"/>
          <w:sz w:val="20"/>
          <w:szCs w:val="20"/>
        </w:rPr>
        <w:t>の種類</w:t>
      </w:r>
      <w:r w:rsidR="000E51DA" w:rsidRPr="00385A05">
        <w:rPr>
          <w:rFonts w:hint="eastAsia"/>
          <w:sz w:val="20"/>
          <w:szCs w:val="20"/>
        </w:rPr>
        <w:t>の欄には、</w:t>
      </w:r>
      <w:r w:rsidR="00F923D7" w:rsidRPr="00385A05">
        <w:rPr>
          <w:rFonts w:hint="eastAsia"/>
          <w:sz w:val="20"/>
          <w:szCs w:val="20"/>
        </w:rPr>
        <w:t>別表第１の</w:t>
      </w:r>
      <w:r w:rsidR="00430D2C" w:rsidRPr="00385A05">
        <w:rPr>
          <w:rFonts w:hint="eastAsia"/>
          <w:sz w:val="20"/>
          <w:szCs w:val="20"/>
        </w:rPr>
        <w:t>施設の欄の施設名</w:t>
      </w:r>
      <w:r w:rsidR="000E51DA" w:rsidRPr="00385A05">
        <w:rPr>
          <w:rFonts w:hint="eastAsia"/>
          <w:sz w:val="20"/>
          <w:szCs w:val="20"/>
        </w:rPr>
        <w:t>を記入してください。</w:t>
      </w:r>
      <w:r w:rsidR="00471072" w:rsidRPr="00385A05">
        <w:rPr>
          <w:rFonts w:hint="eastAsia"/>
          <w:sz w:val="20"/>
          <w:szCs w:val="20"/>
        </w:rPr>
        <w:t>また、</w:t>
      </w:r>
      <w:r w:rsidR="009F5BBF" w:rsidRPr="00385A05">
        <w:rPr>
          <w:rFonts w:hint="eastAsia"/>
          <w:sz w:val="20"/>
          <w:szCs w:val="20"/>
        </w:rPr>
        <w:t>事業所における</w:t>
      </w:r>
      <w:r w:rsidR="00EE682B" w:rsidRPr="00385A05">
        <w:rPr>
          <w:rFonts w:hint="eastAsia"/>
          <w:sz w:val="20"/>
          <w:szCs w:val="20"/>
        </w:rPr>
        <w:t>施設</w:t>
      </w:r>
      <w:r w:rsidR="000E51DA" w:rsidRPr="00385A05">
        <w:rPr>
          <w:rFonts w:hint="eastAsia"/>
          <w:sz w:val="20"/>
          <w:szCs w:val="20"/>
        </w:rPr>
        <w:t>番号</w:t>
      </w:r>
      <w:r w:rsidR="00B87F9B" w:rsidRPr="00385A05">
        <w:rPr>
          <w:rFonts w:hint="eastAsia"/>
          <w:sz w:val="20"/>
          <w:szCs w:val="20"/>
        </w:rPr>
        <w:t>等</w:t>
      </w:r>
      <w:r w:rsidR="000E51DA" w:rsidRPr="00385A05">
        <w:rPr>
          <w:rFonts w:hint="eastAsia"/>
          <w:sz w:val="20"/>
          <w:szCs w:val="20"/>
        </w:rPr>
        <w:t>の欄には、</w:t>
      </w:r>
      <w:r w:rsidR="00F923D7" w:rsidRPr="00385A05">
        <w:rPr>
          <w:rFonts w:hint="eastAsia"/>
          <w:sz w:val="20"/>
          <w:szCs w:val="20"/>
        </w:rPr>
        <w:t>事業所が</w:t>
      </w:r>
      <w:r w:rsidR="00471072" w:rsidRPr="00385A05">
        <w:rPr>
          <w:rFonts w:hint="eastAsia"/>
          <w:sz w:val="20"/>
          <w:szCs w:val="20"/>
        </w:rPr>
        <w:t>管理のため</w:t>
      </w:r>
      <w:r w:rsidR="00F03A59" w:rsidRPr="00385A05">
        <w:rPr>
          <w:rFonts w:hint="eastAsia"/>
          <w:sz w:val="20"/>
          <w:szCs w:val="20"/>
        </w:rPr>
        <w:t>に付し</w:t>
      </w:r>
      <w:r w:rsidR="00FA3086" w:rsidRPr="00385A05">
        <w:rPr>
          <w:rFonts w:hint="eastAsia"/>
          <w:sz w:val="20"/>
          <w:szCs w:val="20"/>
        </w:rPr>
        <w:t>ている番号又は</w:t>
      </w:r>
      <w:r w:rsidR="00471072" w:rsidRPr="00385A05">
        <w:rPr>
          <w:rFonts w:hint="eastAsia"/>
          <w:sz w:val="20"/>
          <w:szCs w:val="20"/>
        </w:rPr>
        <w:t>記号を記入してください。</w:t>
      </w:r>
    </w:p>
    <w:p w:rsidR="00F05992" w:rsidRPr="00385A05" w:rsidRDefault="000E51DA" w:rsidP="000C0469">
      <w:pPr>
        <w:spacing w:line="300" w:lineRule="exact"/>
        <w:ind w:leftChars="300" w:left="833" w:hangingChars="100" w:hanging="201"/>
        <w:rPr>
          <w:sz w:val="20"/>
          <w:szCs w:val="20"/>
        </w:rPr>
      </w:pPr>
      <w:r w:rsidRPr="00385A05">
        <w:rPr>
          <w:rFonts w:hint="eastAsia"/>
          <w:sz w:val="20"/>
          <w:szCs w:val="20"/>
        </w:rPr>
        <w:t xml:space="preserve">２　</w:t>
      </w:r>
      <w:r w:rsidR="00430D2C" w:rsidRPr="00385A05">
        <w:rPr>
          <w:rFonts w:hint="eastAsia"/>
          <w:sz w:val="20"/>
          <w:szCs w:val="20"/>
        </w:rPr>
        <w:t>「</w:t>
      </w:r>
      <w:r w:rsidR="00471072" w:rsidRPr="00385A05">
        <w:rPr>
          <w:rFonts w:hint="eastAsia"/>
          <w:kern w:val="0"/>
          <w:sz w:val="20"/>
          <w:szCs w:val="20"/>
        </w:rPr>
        <w:t>排煙処理施設</w:t>
      </w:r>
      <w:r w:rsidR="00471072" w:rsidRPr="00385A05">
        <w:rPr>
          <w:rFonts w:hint="eastAsia"/>
          <w:sz w:val="20"/>
          <w:szCs w:val="20"/>
        </w:rPr>
        <w:t>の種類</w:t>
      </w:r>
      <w:r w:rsidR="00430D2C" w:rsidRPr="00385A05">
        <w:rPr>
          <w:rFonts w:hint="eastAsia"/>
          <w:sz w:val="20"/>
          <w:szCs w:val="20"/>
        </w:rPr>
        <w:t>」</w:t>
      </w:r>
      <w:r w:rsidR="00D65296" w:rsidRPr="00385A05">
        <w:rPr>
          <w:rFonts w:hint="eastAsia"/>
          <w:sz w:val="20"/>
          <w:szCs w:val="20"/>
        </w:rPr>
        <w:t>及び</w:t>
      </w:r>
      <w:r w:rsidR="00430D2C" w:rsidRPr="00385A05">
        <w:rPr>
          <w:rFonts w:hint="eastAsia"/>
          <w:sz w:val="20"/>
          <w:szCs w:val="20"/>
        </w:rPr>
        <w:t>「</w:t>
      </w:r>
      <w:r w:rsidR="00B035B1" w:rsidRPr="00385A05">
        <w:rPr>
          <w:rFonts w:hint="eastAsia"/>
          <w:sz w:val="20"/>
          <w:szCs w:val="20"/>
        </w:rPr>
        <w:t>名称</w:t>
      </w:r>
      <w:r w:rsidR="00430D2C" w:rsidRPr="00385A05">
        <w:rPr>
          <w:rFonts w:hint="eastAsia"/>
          <w:sz w:val="20"/>
          <w:szCs w:val="20"/>
        </w:rPr>
        <w:t>」の欄</w:t>
      </w:r>
      <w:r w:rsidR="00471072" w:rsidRPr="00385A05">
        <w:rPr>
          <w:rFonts w:hint="eastAsia"/>
          <w:sz w:val="20"/>
          <w:szCs w:val="20"/>
        </w:rPr>
        <w:t>には、</w:t>
      </w:r>
      <w:r w:rsidR="00D65296" w:rsidRPr="00385A05">
        <w:rPr>
          <w:rFonts w:hint="eastAsia"/>
          <w:sz w:val="20"/>
          <w:szCs w:val="20"/>
        </w:rPr>
        <w:t>事業所が管理</w:t>
      </w:r>
      <w:r w:rsidR="00B035B1" w:rsidRPr="00385A05">
        <w:rPr>
          <w:rFonts w:hint="eastAsia"/>
          <w:sz w:val="20"/>
          <w:szCs w:val="20"/>
        </w:rPr>
        <w:t>の</w:t>
      </w:r>
      <w:r w:rsidR="00D65296" w:rsidRPr="00385A05">
        <w:rPr>
          <w:rFonts w:hint="eastAsia"/>
          <w:sz w:val="20"/>
          <w:szCs w:val="20"/>
        </w:rPr>
        <w:t>ために付している種類及び名称</w:t>
      </w:r>
      <w:r w:rsidR="00471072" w:rsidRPr="00385A05">
        <w:rPr>
          <w:rFonts w:hint="eastAsia"/>
          <w:sz w:val="20"/>
          <w:szCs w:val="20"/>
        </w:rPr>
        <w:t>を記入してください。</w:t>
      </w:r>
    </w:p>
    <w:p w:rsidR="00C90606" w:rsidRPr="00385A05" w:rsidRDefault="009F5BBF" w:rsidP="000C0469">
      <w:pPr>
        <w:spacing w:line="300" w:lineRule="exact"/>
        <w:ind w:leftChars="300" w:left="833" w:hangingChars="100" w:hanging="201"/>
        <w:rPr>
          <w:rFonts w:ascii="?l?r ??fc" w:cs="Times New Roman"/>
          <w:sz w:val="20"/>
          <w:szCs w:val="20"/>
        </w:rPr>
      </w:pPr>
      <w:r w:rsidRPr="00385A05">
        <w:rPr>
          <w:rFonts w:hint="eastAsia"/>
          <w:sz w:val="20"/>
          <w:szCs w:val="20"/>
        </w:rPr>
        <w:t>３</w:t>
      </w:r>
      <w:r w:rsidR="00C90606" w:rsidRPr="00385A05">
        <w:rPr>
          <w:rFonts w:hint="eastAsia"/>
          <w:sz w:val="20"/>
          <w:szCs w:val="20"/>
        </w:rPr>
        <w:t xml:space="preserve">　</w:t>
      </w:r>
      <w:r w:rsidR="00D65296" w:rsidRPr="00385A05">
        <w:rPr>
          <w:rFonts w:hint="eastAsia"/>
          <w:sz w:val="20"/>
          <w:szCs w:val="20"/>
        </w:rPr>
        <w:t>排出ガス量（定格能力）の欄</w:t>
      </w:r>
      <w:r w:rsidR="00A51A16" w:rsidRPr="00385A05">
        <w:rPr>
          <w:rFonts w:hint="eastAsia"/>
          <w:sz w:val="20"/>
          <w:szCs w:val="20"/>
        </w:rPr>
        <w:t>には、</w:t>
      </w:r>
      <w:r w:rsidR="00D65296" w:rsidRPr="00385A05">
        <w:rPr>
          <w:rFonts w:hint="eastAsia"/>
          <w:sz w:val="20"/>
          <w:szCs w:val="20"/>
        </w:rPr>
        <w:t>原則として、</w:t>
      </w:r>
      <w:r w:rsidR="00A63A25" w:rsidRPr="00385A05">
        <w:rPr>
          <w:rFonts w:hint="eastAsia"/>
          <w:sz w:val="20"/>
          <w:szCs w:val="20"/>
        </w:rPr>
        <w:t>施設の能力に対して使用する原料及び燃料の最大</w:t>
      </w:r>
      <w:r w:rsidR="00517E33" w:rsidRPr="00385A05">
        <w:rPr>
          <w:rFonts w:hint="eastAsia"/>
          <w:sz w:val="20"/>
          <w:szCs w:val="20"/>
        </w:rPr>
        <w:t>の</w:t>
      </w:r>
      <w:r w:rsidR="00A63A25" w:rsidRPr="00385A05">
        <w:rPr>
          <w:rFonts w:hint="eastAsia"/>
          <w:sz w:val="20"/>
          <w:szCs w:val="20"/>
        </w:rPr>
        <w:t>使用量を</w:t>
      </w:r>
      <w:r w:rsidR="00A51A16" w:rsidRPr="00385A05">
        <w:rPr>
          <w:rFonts w:hint="eastAsia"/>
          <w:sz w:val="20"/>
          <w:szCs w:val="20"/>
        </w:rPr>
        <w:t>重油に換算し</w:t>
      </w:r>
      <w:r w:rsidR="00A63A25" w:rsidRPr="00385A05">
        <w:rPr>
          <w:rFonts w:hint="eastAsia"/>
          <w:sz w:val="20"/>
          <w:szCs w:val="20"/>
        </w:rPr>
        <w:t>た量</w:t>
      </w:r>
      <w:r w:rsidR="00A51A16" w:rsidRPr="00385A05">
        <w:rPr>
          <w:rFonts w:hint="eastAsia"/>
          <w:sz w:val="20"/>
          <w:szCs w:val="20"/>
        </w:rPr>
        <w:t>で稼動した場合</w:t>
      </w:r>
      <w:r w:rsidR="00F05992" w:rsidRPr="00385A05">
        <w:rPr>
          <w:rFonts w:hint="eastAsia"/>
          <w:sz w:val="20"/>
          <w:szCs w:val="20"/>
        </w:rPr>
        <w:t>に</w:t>
      </w:r>
      <w:r w:rsidR="00A51A16" w:rsidRPr="00385A05">
        <w:rPr>
          <w:rFonts w:hint="eastAsia"/>
          <w:sz w:val="20"/>
          <w:szCs w:val="20"/>
        </w:rPr>
        <w:t>排出されるガス量</w:t>
      </w:r>
      <w:r w:rsidR="00D65296" w:rsidRPr="00385A05">
        <w:rPr>
          <w:rFonts w:hint="eastAsia"/>
          <w:sz w:val="20"/>
          <w:szCs w:val="20"/>
        </w:rPr>
        <w:t>の予測</w:t>
      </w:r>
      <w:r w:rsidR="001A51E5" w:rsidRPr="00385A05">
        <w:rPr>
          <w:rFonts w:hint="eastAsia"/>
          <w:sz w:val="20"/>
          <w:szCs w:val="20"/>
        </w:rPr>
        <w:t>値を記入してください</w:t>
      </w:r>
      <w:r w:rsidR="00A51A16" w:rsidRPr="00385A05">
        <w:rPr>
          <w:rFonts w:hint="eastAsia"/>
          <w:sz w:val="20"/>
          <w:szCs w:val="20"/>
        </w:rPr>
        <w:t>。</w:t>
      </w:r>
      <w:r w:rsidR="001A51E5" w:rsidRPr="00385A05">
        <w:rPr>
          <w:rFonts w:ascii="?l?r ??fc" w:cs="Times New Roman" w:hint="eastAsia"/>
          <w:sz w:val="20"/>
          <w:szCs w:val="20"/>
        </w:rPr>
        <w:t>ただし、</w:t>
      </w:r>
      <w:r w:rsidR="00F05992" w:rsidRPr="00385A05">
        <w:rPr>
          <w:rFonts w:ascii="?l?r ??fc" w:cs="Times New Roman" w:hint="eastAsia"/>
          <w:sz w:val="20"/>
          <w:szCs w:val="20"/>
        </w:rPr>
        <w:t>実測値</w:t>
      </w:r>
      <w:r w:rsidR="001A51E5" w:rsidRPr="00385A05">
        <w:rPr>
          <w:rFonts w:ascii="?l?r ??fc" w:cs="Times New Roman" w:hint="eastAsia"/>
          <w:sz w:val="20"/>
          <w:szCs w:val="20"/>
        </w:rPr>
        <w:t>（同一施設の実証試験の結果に限る。）の場合は、その最大値を記入してください</w:t>
      </w:r>
      <w:r w:rsidR="00F05992" w:rsidRPr="00385A05">
        <w:rPr>
          <w:rFonts w:ascii="?l?r ??fc" w:cs="Times New Roman" w:hint="eastAsia"/>
          <w:sz w:val="20"/>
          <w:szCs w:val="20"/>
        </w:rPr>
        <w:t>。</w:t>
      </w:r>
    </w:p>
    <w:p w:rsidR="009F5BBF" w:rsidRPr="00385A05" w:rsidRDefault="009F5BBF" w:rsidP="009F5BBF">
      <w:pPr>
        <w:spacing w:line="300" w:lineRule="exact"/>
        <w:ind w:leftChars="300" w:left="833" w:hangingChars="100" w:hanging="201"/>
        <w:rPr>
          <w:sz w:val="20"/>
          <w:szCs w:val="20"/>
        </w:rPr>
      </w:pPr>
      <w:r w:rsidRPr="00385A05">
        <w:rPr>
          <w:rFonts w:hint="eastAsia"/>
          <w:sz w:val="20"/>
          <w:szCs w:val="20"/>
        </w:rPr>
        <w:t>４　処理能力の欄には、排煙処理施設を設置していない場合は、排出ガスの温度及び排煙の濃度を処理前の欄に記入してください。</w:t>
      </w:r>
    </w:p>
    <w:p w:rsidR="0037129A" w:rsidRPr="00385A05" w:rsidRDefault="006D2DBA" w:rsidP="000C0469">
      <w:pPr>
        <w:spacing w:line="300" w:lineRule="exact"/>
        <w:ind w:leftChars="300" w:left="833" w:hangingChars="100" w:hanging="201"/>
        <w:rPr>
          <w:rFonts w:ascii="?l?r ??fc" w:cs="Times New Roman"/>
          <w:sz w:val="20"/>
          <w:szCs w:val="20"/>
        </w:rPr>
      </w:pPr>
      <w:r w:rsidRPr="00385A05">
        <w:rPr>
          <w:rFonts w:hint="eastAsia"/>
          <w:sz w:val="20"/>
          <w:szCs w:val="20"/>
        </w:rPr>
        <w:t>５</w:t>
      </w:r>
      <w:r w:rsidR="0037129A" w:rsidRPr="00385A05">
        <w:rPr>
          <w:rFonts w:hint="eastAsia"/>
          <w:sz w:val="20"/>
          <w:szCs w:val="20"/>
        </w:rPr>
        <w:t xml:space="preserve">　排煙の濃度の欄には、乾きガス中の濃度を記入してください。</w:t>
      </w:r>
    </w:p>
    <w:p w:rsidR="0037129A" w:rsidRPr="00385A05" w:rsidRDefault="006D2DBA" w:rsidP="000C0469">
      <w:pPr>
        <w:spacing w:line="300" w:lineRule="exact"/>
        <w:ind w:leftChars="300" w:left="833" w:hangingChars="100" w:hanging="201"/>
        <w:rPr>
          <w:sz w:val="20"/>
          <w:szCs w:val="20"/>
        </w:rPr>
      </w:pPr>
      <w:r w:rsidRPr="00385A05">
        <w:rPr>
          <w:rFonts w:hint="eastAsia"/>
          <w:sz w:val="20"/>
          <w:szCs w:val="20"/>
        </w:rPr>
        <w:t>６</w:t>
      </w:r>
      <w:r w:rsidR="0037129A" w:rsidRPr="00385A05">
        <w:rPr>
          <w:rFonts w:hint="eastAsia"/>
          <w:sz w:val="20"/>
          <w:szCs w:val="20"/>
        </w:rPr>
        <w:t xml:space="preserve">　排煙の濃度及び除去率の欄には、当該施設から発生する排煙中に含まれる硫黄酸化物、窒素酸化物及びばいじんについて記入するほか、炭化水素系</w:t>
      </w:r>
      <w:r w:rsidR="00DE380C" w:rsidRPr="00385A05">
        <w:rPr>
          <w:rFonts w:hint="eastAsia"/>
          <w:sz w:val="20"/>
          <w:szCs w:val="20"/>
        </w:rPr>
        <w:t>特定</w:t>
      </w:r>
      <w:r w:rsidR="0037129A" w:rsidRPr="00385A05">
        <w:rPr>
          <w:rFonts w:hint="eastAsia"/>
          <w:sz w:val="20"/>
          <w:szCs w:val="20"/>
        </w:rPr>
        <w:t>物質及び排煙指定物質について、それぞれ当該物質の種類ごとに記入してください。</w:t>
      </w:r>
    </w:p>
    <w:p w:rsidR="009F5BBF" w:rsidRPr="00385A05" w:rsidRDefault="009F5BBF" w:rsidP="009F5BBF">
      <w:pPr>
        <w:spacing w:line="300" w:lineRule="exact"/>
        <w:ind w:leftChars="300" w:left="833" w:hangingChars="100" w:hanging="201"/>
        <w:rPr>
          <w:sz w:val="20"/>
          <w:szCs w:val="20"/>
        </w:rPr>
      </w:pPr>
      <w:r w:rsidRPr="00385A05">
        <w:rPr>
          <w:rFonts w:hint="eastAsia"/>
          <w:sz w:val="20"/>
          <w:szCs w:val="20"/>
        </w:rPr>
        <w:t>７　硫黄酸化物の処理後の濃度については、排煙脱硫装置を設置している場合にのみ記入してください。</w:t>
      </w:r>
    </w:p>
    <w:p w:rsidR="00F05992" w:rsidRPr="00385A05" w:rsidRDefault="009F5BBF" w:rsidP="000C0469">
      <w:pPr>
        <w:spacing w:line="300" w:lineRule="exact"/>
        <w:ind w:leftChars="300" w:left="833" w:hangingChars="100" w:hanging="201"/>
        <w:rPr>
          <w:sz w:val="20"/>
          <w:szCs w:val="20"/>
        </w:rPr>
      </w:pPr>
      <w:r w:rsidRPr="00385A05">
        <w:rPr>
          <w:rFonts w:hint="eastAsia"/>
          <w:sz w:val="20"/>
          <w:szCs w:val="20"/>
        </w:rPr>
        <w:t>８</w:t>
      </w:r>
      <w:r w:rsidR="0037129A" w:rsidRPr="00385A05">
        <w:rPr>
          <w:rFonts w:hint="eastAsia"/>
          <w:sz w:val="20"/>
          <w:szCs w:val="20"/>
        </w:rPr>
        <w:t xml:space="preserve">　ばいじん濃度</w:t>
      </w:r>
      <w:r w:rsidR="0095351D" w:rsidRPr="00385A05">
        <w:rPr>
          <w:rFonts w:hint="eastAsia"/>
          <w:sz w:val="20"/>
          <w:szCs w:val="20"/>
        </w:rPr>
        <w:t>等</w:t>
      </w:r>
      <w:r w:rsidR="0037129A" w:rsidRPr="00385A05">
        <w:rPr>
          <w:rFonts w:hint="eastAsia"/>
          <w:sz w:val="20"/>
          <w:szCs w:val="20"/>
        </w:rPr>
        <w:t>の酸素濃度補正を行う施設については、補正値を記入してください。</w:t>
      </w:r>
    </w:p>
    <w:p w:rsidR="002D0A9A" w:rsidRPr="00385A05" w:rsidRDefault="006D2DBA" w:rsidP="000C0469">
      <w:pPr>
        <w:spacing w:line="300" w:lineRule="exact"/>
        <w:ind w:leftChars="300" w:left="833" w:hangingChars="100" w:hanging="201"/>
        <w:rPr>
          <w:rFonts w:ascii="?l?r ??fc" w:cs="Times New Roman"/>
          <w:sz w:val="20"/>
          <w:szCs w:val="20"/>
        </w:rPr>
      </w:pPr>
      <w:r w:rsidRPr="00385A05">
        <w:rPr>
          <w:rFonts w:hint="eastAsia"/>
          <w:sz w:val="20"/>
          <w:szCs w:val="20"/>
        </w:rPr>
        <w:t>９</w:t>
      </w:r>
      <w:r w:rsidR="009B497B" w:rsidRPr="00385A05">
        <w:rPr>
          <w:rFonts w:hint="eastAsia"/>
          <w:sz w:val="20"/>
          <w:szCs w:val="20"/>
        </w:rPr>
        <w:t xml:space="preserve">　</w:t>
      </w:r>
      <w:r w:rsidR="00EC529D" w:rsidRPr="00385A05">
        <w:rPr>
          <w:rFonts w:hint="eastAsia"/>
          <w:snapToGrid w:val="0"/>
          <w:sz w:val="20"/>
          <w:szCs w:val="20"/>
        </w:rPr>
        <w:t>添付書類の欄には、添付した書類については□内に</w:t>
      </w:r>
      <w:r w:rsidR="00EC529D" w:rsidRPr="00385A05">
        <w:rPr>
          <w:rFonts w:hint="eastAsia"/>
          <w:b/>
          <w:bCs/>
          <w:i/>
          <w:iCs/>
          <w:snapToGrid w:val="0"/>
          <w:sz w:val="20"/>
          <w:szCs w:val="20"/>
        </w:rPr>
        <w:t>レ</w:t>
      </w:r>
      <w:r w:rsidR="00EC529D" w:rsidRPr="00385A05">
        <w:rPr>
          <w:rFonts w:hint="eastAsia"/>
          <w:snapToGrid w:val="0"/>
          <w:sz w:val="20"/>
          <w:szCs w:val="20"/>
        </w:rPr>
        <w:t>印を記入してください。</w:t>
      </w:r>
    </w:p>
    <w:sectPr w:rsidR="002D0A9A" w:rsidRPr="00385A05" w:rsidSect="006A4EF3">
      <w:type w:val="continuous"/>
      <w:pgSz w:w="11906" w:h="16838" w:code="9"/>
      <w:pgMar w:top="1418" w:right="1418" w:bottom="1701" w:left="141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4F" w:rsidRDefault="009C7E4F">
      <w:r>
        <w:separator/>
      </w:r>
    </w:p>
  </w:endnote>
  <w:endnote w:type="continuationSeparator" w:id="0">
    <w:p w:rsidR="009C7E4F" w:rsidRDefault="009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4F" w:rsidRDefault="009C7E4F">
      <w:r>
        <w:separator/>
      </w:r>
    </w:p>
  </w:footnote>
  <w:footnote w:type="continuationSeparator" w:id="0">
    <w:p w:rsidR="009C7E4F" w:rsidRDefault="009C7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1" w15:restartNumberingAfterBreak="0">
    <w:nsid w:val="3D6E5554"/>
    <w:multiLevelType w:val="hybridMultilevel"/>
    <w:tmpl w:val="EEDC2466"/>
    <w:lvl w:ilvl="0" w:tplc="931C0B1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373D"/>
    <w:rsid w:val="000829A3"/>
    <w:rsid w:val="0008326E"/>
    <w:rsid w:val="000C0469"/>
    <w:rsid w:val="000C641D"/>
    <w:rsid w:val="000E51DA"/>
    <w:rsid w:val="000E54D5"/>
    <w:rsid w:val="001475AA"/>
    <w:rsid w:val="00157EFD"/>
    <w:rsid w:val="00181C9F"/>
    <w:rsid w:val="00197C12"/>
    <w:rsid w:val="001A51E5"/>
    <w:rsid w:val="001B1706"/>
    <w:rsid w:val="001B5322"/>
    <w:rsid w:val="001E1133"/>
    <w:rsid w:val="001F4F7B"/>
    <w:rsid w:val="00230C19"/>
    <w:rsid w:val="00241227"/>
    <w:rsid w:val="002774D1"/>
    <w:rsid w:val="00285B2C"/>
    <w:rsid w:val="00285D44"/>
    <w:rsid w:val="002A5104"/>
    <w:rsid w:val="002C2395"/>
    <w:rsid w:val="002D0A9A"/>
    <w:rsid w:val="002E1F69"/>
    <w:rsid w:val="002F204F"/>
    <w:rsid w:val="00325754"/>
    <w:rsid w:val="003315BC"/>
    <w:rsid w:val="003560BB"/>
    <w:rsid w:val="0037129A"/>
    <w:rsid w:val="00385A05"/>
    <w:rsid w:val="003B146A"/>
    <w:rsid w:val="003C57CB"/>
    <w:rsid w:val="003E53D8"/>
    <w:rsid w:val="004005CE"/>
    <w:rsid w:val="00413BF6"/>
    <w:rsid w:val="00430D2C"/>
    <w:rsid w:val="00460B7F"/>
    <w:rsid w:val="004624D7"/>
    <w:rsid w:val="00471072"/>
    <w:rsid w:val="004E34FB"/>
    <w:rsid w:val="00503CF0"/>
    <w:rsid w:val="00517E33"/>
    <w:rsid w:val="00545D45"/>
    <w:rsid w:val="00547FE2"/>
    <w:rsid w:val="005B1649"/>
    <w:rsid w:val="006126F8"/>
    <w:rsid w:val="00621388"/>
    <w:rsid w:val="0062498D"/>
    <w:rsid w:val="0063464C"/>
    <w:rsid w:val="006A4EF3"/>
    <w:rsid w:val="006B1AC3"/>
    <w:rsid w:val="006C1E0C"/>
    <w:rsid w:val="006D2DBA"/>
    <w:rsid w:val="006E252E"/>
    <w:rsid w:val="006F1A8D"/>
    <w:rsid w:val="0070348E"/>
    <w:rsid w:val="00742ED2"/>
    <w:rsid w:val="007444F5"/>
    <w:rsid w:val="00752D6A"/>
    <w:rsid w:val="007630A3"/>
    <w:rsid w:val="00786082"/>
    <w:rsid w:val="0079257A"/>
    <w:rsid w:val="007E1DA8"/>
    <w:rsid w:val="0081083E"/>
    <w:rsid w:val="00820212"/>
    <w:rsid w:val="00822406"/>
    <w:rsid w:val="008317CA"/>
    <w:rsid w:val="008517A8"/>
    <w:rsid w:val="0088292A"/>
    <w:rsid w:val="008D25A1"/>
    <w:rsid w:val="008D373D"/>
    <w:rsid w:val="00910EB1"/>
    <w:rsid w:val="00943FDB"/>
    <w:rsid w:val="0095351D"/>
    <w:rsid w:val="00992707"/>
    <w:rsid w:val="009A2BF6"/>
    <w:rsid w:val="009B497B"/>
    <w:rsid w:val="009B5B0F"/>
    <w:rsid w:val="009C176A"/>
    <w:rsid w:val="009C7E4F"/>
    <w:rsid w:val="009F5BBF"/>
    <w:rsid w:val="00A51A16"/>
    <w:rsid w:val="00A63A25"/>
    <w:rsid w:val="00AE137C"/>
    <w:rsid w:val="00AF5F4D"/>
    <w:rsid w:val="00B035B1"/>
    <w:rsid w:val="00B07754"/>
    <w:rsid w:val="00B554AD"/>
    <w:rsid w:val="00B87F9B"/>
    <w:rsid w:val="00BA3551"/>
    <w:rsid w:val="00BB1E08"/>
    <w:rsid w:val="00BC3B51"/>
    <w:rsid w:val="00BF3286"/>
    <w:rsid w:val="00BF50CD"/>
    <w:rsid w:val="00C446D8"/>
    <w:rsid w:val="00C54201"/>
    <w:rsid w:val="00C82874"/>
    <w:rsid w:val="00C90606"/>
    <w:rsid w:val="00CC0BA8"/>
    <w:rsid w:val="00CC19FC"/>
    <w:rsid w:val="00D226DD"/>
    <w:rsid w:val="00D65296"/>
    <w:rsid w:val="00D91992"/>
    <w:rsid w:val="00DD4094"/>
    <w:rsid w:val="00DE380C"/>
    <w:rsid w:val="00E4335F"/>
    <w:rsid w:val="00E54014"/>
    <w:rsid w:val="00E73141"/>
    <w:rsid w:val="00E85FD9"/>
    <w:rsid w:val="00E96D57"/>
    <w:rsid w:val="00EB1EA6"/>
    <w:rsid w:val="00EC529D"/>
    <w:rsid w:val="00EC7B4E"/>
    <w:rsid w:val="00EE5F53"/>
    <w:rsid w:val="00EE682B"/>
    <w:rsid w:val="00F00389"/>
    <w:rsid w:val="00F03A59"/>
    <w:rsid w:val="00F03D4E"/>
    <w:rsid w:val="00F05992"/>
    <w:rsid w:val="00F13D24"/>
    <w:rsid w:val="00F32C0B"/>
    <w:rsid w:val="00F46C05"/>
    <w:rsid w:val="00F63762"/>
    <w:rsid w:val="00F64AB2"/>
    <w:rsid w:val="00F923D7"/>
    <w:rsid w:val="00F92F26"/>
    <w:rsid w:val="00FA063A"/>
    <w:rsid w:val="00FA3086"/>
    <w:rsid w:val="00FA5736"/>
    <w:rsid w:val="00FB631D"/>
    <w:rsid w:val="00FC421C"/>
    <w:rsid w:val="00FF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86B73A8-413F-4E30-AAF2-B4336AF8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character" w:styleId="a8">
    <w:name w:val="annotation reference"/>
    <w:semiHidden/>
    <w:rsid w:val="00430D2C"/>
    <w:rPr>
      <w:sz w:val="18"/>
      <w:szCs w:val="18"/>
    </w:rPr>
  </w:style>
  <w:style w:type="paragraph" w:styleId="a9">
    <w:name w:val="annotation text"/>
    <w:basedOn w:val="a"/>
    <w:semiHidden/>
    <w:rsid w:val="00430D2C"/>
    <w:pPr>
      <w:jc w:val="left"/>
    </w:pPr>
  </w:style>
  <w:style w:type="paragraph" w:styleId="aa">
    <w:name w:val="annotation subject"/>
    <w:basedOn w:val="a9"/>
    <w:next w:val="a9"/>
    <w:semiHidden/>
    <w:rsid w:val="00430D2C"/>
    <w:rPr>
      <w:b/>
      <w:bCs/>
    </w:rPr>
  </w:style>
  <w:style w:type="paragraph" w:styleId="ab">
    <w:name w:val="Balloon Text"/>
    <w:basedOn w:val="a"/>
    <w:semiHidden/>
    <w:rsid w:val="00430D2C"/>
    <w:rPr>
      <w:rFonts w:ascii="Arial" w:eastAsia="ＭＳ ゴシック" w:hAnsi="Arial" w:cs="Times New Roman"/>
      <w:sz w:val="18"/>
      <w:szCs w:val="18"/>
    </w:rPr>
  </w:style>
  <w:style w:type="table" w:styleId="ac">
    <w:name w:val="Table Grid"/>
    <w:basedOn w:val="a1"/>
    <w:rsid w:val="00EC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1047</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第３号様式（付表１）</vt:lpstr>
      <vt:lpstr>第３号様式（付表１）</vt:lpstr>
    </vt:vector>
  </TitlesOfParts>
  <Company>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第３号様式（付表１）</dc:title>
  <dc:subject> </dc:subject>
  <dc:creator>第一法規株式会社</dc:creator>
  <cp:keywords> </cp:keywords>
  <dc:description> </dc:description>
  <cp:lastModifiedBy>user</cp:lastModifiedBy>
  <cp:revision>6</cp:revision>
  <cp:lastPrinted>2019-04-17T04:02:00Z</cp:lastPrinted>
  <dcterms:created xsi:type="dcterms:W3CDTF">2020-07-17T04:03:00Z</dcterms:created>
  <dcterms:modified xsi:type="dcterms:W3CDTF">2022-02-24T05:17:00Z</dcterms:modified>
</cp:coreProperties>
</file>