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D8" w:rsidRDefault="009278D8">
      <w:pPr>
        <w:jc w:val="right"/>
        <w:rPr>
          <w:b/>
        </w:rPr>
      </w:pPr>
      <w:r>
        <w:rPr>
          <w:rFonts w:hint="eastAsia"/>
          <w:b/>
          <w:bdr w:val="single" w:sz="4" w:space="0" w:color="auto"/>
        </w:rPr>
        <w:t>説明資料</w:t>
      </w:r>
      <w:r w:rsidR="000F3FFA">
        <w:rPr>
          <w:rFonts w:hint="eastAsia"/>
          <w:b/>
          <w:bdr w:val="single" w:sz="4" w:space="0" w:color="auto"/>
        </w:rPr>
        <w:t>３</w:t>
      </w:r>
    </w:p>
    <w:p w:rsidR="00586FF2" w:rsidRPr="00666C52" w:rsidRDefault="00586FF2" w:rsidP="00586FF2">
      <w:pPr>
        <w:spacing w:line="0" w:lineRule="atLeast"/>
        <w:jc w:val="center"/>
        <w:rPr>
          <w:rStyle w:val="aa"/>
          <w:sz w:val="32"/>
          <w:szCs w:val="32"/>
        </w:rPr>
      </w:pPr>
      <w:r w:rsidRPr="00666C52">
        <w:rPr>
          <w:rStyle w:val="aa"/>
          <w:rFonts w:hint="eastAsia"/>
          <w:sz w:val="32"/>
          <w:szCs w:val="32"/>
        </w:rPr>
        <w:t>様式第２「光化学オキシダント緊急時措置等実施計画書」</w:t>
      </w:r>
      <w:r w:rsidR="00C66217">
        <w:rPr>
          <w:rStyle w:val="aa"/>
          <w:rFonts w:hint="eastAsia"/>
          <w:sz w:val="32"/>
          <w:szCs w:val="32"/>
        </w:rPr>
        <w:t>別紙</w:t>
      </w:r>
    </w:p>
    <w:p w:rsidR="00586FF2" w:rsidRPr="00666C52" w:rsidRDefault="00C66217" w:rsidP="00586FF2">
      <w:pPr>
        <w:spacing w:line="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説明資料（</w:t>
      </w:r>
      <w:r w:rsidR="00586FF2" w:rsidRPr="00666C52">
        <w:rPr>
          <w:rFonts w:hint="eastAsia"/>
          <w:b/>
          <w:sz w:val="32"/>
          <w:szCs w:val="32"/>
        </w:rPr>
        <w:t>「</w:t>
      </w:r>
      <w:r w:rsidR="00586FF2" w:rsidRPr="00586FF2">
        <w:rPr>
          <w:rFonts w:hint="eastAsia"/>
          <w:b/>
          <w:sz w:val="32"/>
          <w:szCs w:val="32"/>
        </w:rPr>
        <w:t>３　炭化水素系物質に対する措置</w:t>
      </w:r>
      <w:r w:rsidR="00586FF2" w:rsidRPr="00666C52">
        <w:rPr>
          <w:rFonts w:hint="eastAsia"/>
          <w:b/>
          <w:sz w:val="32"/>
          <w:szCs w:val="32"/>
        </w:rPr>
        <w:t>」関係</w:t>
      </w:r>
      <w:r>
        <w:rPr>
          <w:rFonts w:hint="eastAsia"/>
          <w:b/>
          <w:sz w:val="32"/>
          <w:szCs w:val="32"/>
        </w:rPr>
        <w:t>）</w:t>
      </w:r>
      <w:bookmarkStart w:id="0" w:name="_GoBack"/>
      <w:bookmarkEnd w:id="0"/>
    </w:p>
    <w:p w:rsidR="005C728B" w:rsidRPr="005C728B" w:rsidRDefault="00F57AF0" w:rsidP="00586FF2">
      <w:pPr>
        <w:ind w:firstLineChars="400" w:firstLine="843"/>
        <w:rPr>
          <w:rStyle w:val="aa"/>
          <w:sz w:val="21"/>
          <w:szCs w:val="21"/>
        </w:rPr>
      </w:pPr>
      <w:r w:rsidRPr="005C728B">
        <w:rPr>
          <w:rStyle w:val="aa"/>
          <w:rFonts w:hint="eastAsia"/>
          <w:sz w:val="21"/>
          <w:szCs w:val="21"/>
        </w:rPr>
        <w:t>※</w:t>
      </w:r>
      <w:r w:rsidR="000F3FFA">
        <w:rPr>
          <w:rStyle w:val="aa"/>
          <w:rFonts w:hint="eastAsia"/>
          <w:sz w:val="21"/>
          <w:szCs w:val="21"/>
        </w:rPr>
        <w:t>炭化水素系物質の取扱がある</w:t>
      </w:r>
      <w:r w:rsidR="005C728B" w:rsidRPr="005C728B">
        <w:rPr>
          <w:rStyle w:val="aa"/>
          <w:rFonts w:hint="eastAsia"/>
          <w:sz w:val="21"/>
          <w:szCs w:val="21"/>
        </w:rPr>
        <w:t>場合作成</w:t>
      </w:r>
    </w:p>
    <w:p w:rsidR="009278D8" w:rsidRPr="003A0587" w:rsidRDefault="009278D8">
      <w:pPr>
        <w:ind w:left="482" w:hangingChars="200" w:hanging="482"/>
        <w:rPr>
          <w:b/>
        </w:rPr>
      </w:pPr>
      <w:r w:rsidRPr="003A0587">
        <w:rPr>
          <w:rFonts w:hint="eastAsia"/>
          <w:b/>
        </w:rPr>
        <w:t>１　炭化水素系物質を取り扱う施設、物質名及び排出量（排出濃度）</w:t>
      </w:r>
    </w:p>
    <w:p w:rsidR="009278D8" w:rsidRPr="003A0587" w:rsidRDefault="009278D8">
      <w:pPr>
        <w:ind w:leftChars="200" w:left="480"/>
        <w:rPr>
          <w:b/>
          <w:sz w:val="18"/>
        </w:rPr>
      </w:pPr>
      <w:r w:rsidRPr="003A0587">
        <w:rPr>
          <w:rFonts w:hint="eastAsia"/>
          <w:b/>
          <w:sz w:val="18"/>
        </w:rPr>
        <w:t>（例：施設＝塗装施設（法届出対象）、洗浄施設、貯蔵タンク、タンクローリー等</w:t>
      </w:r>
    </w:p>
    <w:p w:rsidR="009278D8" w:rsidRPr="003A0587" w:rsidRDefault="009278D8">
      <w:pPr>
        <w:ind w:leftChars="200" w:left="480" w:firstLineChars="300" w:firstLine="542"/>
        <w:rPr>
          <w:b/>
          <w:sz w:val="18"/>
        </w:rPr>
      </w:pPr>
      <w:r w:rsidRPr="003A0587">
        <w:rPr>
          <w:rFonts w:hint="eastAsia"/>
          <w:b/>
          <w:sz w:val="18"/>
        </w:rPr>
        <w:t>物質名＝原油、揮発油、混合有機溶剤等、排出量（排出濃度）＝</w:t>
      </w:r>
      <w:r w:rsidRPr="003A0587">
        <w:rPr>
          <w:rFonts w:hint="eastAsia"/>
          <w:b/>
          <w:sz w:val="18"/>
        </w:rPr>
        <w:t>2,000Nm</w:t>
      </w:r>
      <w:r w:rsidRPr="003A0587">
        <w:rPr>
          <w:rFonts w:hint="eastAsia"/>
          <w:b/>
          <w:sz w:val="18"/>
          <w:vertAlign w:val="superscript"/>
        </w:rPr>
        <w:t>3</w:t>
      </w:r>
      <w:r w:rsidRPr="003A0587">
        <w:rPr>
          <w:rFonts w:hint="eastAsia"/>
          <w:b/>
          <w:sz w:val="18"/>
        </w:rPr>
        <w:t>/h</w:t>
      </w:r>
      <w:r w:rsidRPr="003A0587">
        <w:rPr>
          <w:rFonts w:hint="eastAsia"/>
          <w:b/>
          <w:sz w:val="18"/>
        </w:rPr>
        <w:t>（</w:t>
      </w:r>
      <w:r w:rsidRPr="003A0587">
        <w:rPr>
          <w:rFonts w:hint="eastAsia"/>
          <w:b/>
          <w:sz w:val="18"/>
        </w:rPr>
        <w:t>100ppm</w:t>
      </w:r>
      <w:r w:rsidRPr="003A0587">
        <w:rPr>
          <w:rFonts w:hint="eastAsia"/>
          <w:b/>
          <w:sz w:val="18"/>
        </w:rPr>
        <w:t>、</w:t>
      </w:r>
      <w:r w:rsidRPr="003A0587">
        <w:rPr>
          <w:rFonts w:hint="eastAsia"/>
          <w:b/>
          <w:sz w:val="18"/>
        </w:rPr>
        <w:t>700ppmC</w:t>
      </w:r>
      <w:r w:rsidRPr="003A0587">
        <w:rPr>
          <w:rFonts w:hint="eastAsia"/>
          <w:b/>
          <w:sz w:val="18"/>
        </w:rPr>
        <w:t>）等）</w:t>
      </w: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Default="009278D8">
      <w:pPr>
        <w:ind w:left="482" w:hangingChars="200" w:hanging="482"/>
        <w:rPr>
          <w:b/>
        </w:rPr>
      </w:pPr>
    </w:p>
    <w:p w:rsidR="00586FF2" w:rsidRPr="003A0587" w:rsidRDefault="00586FF2">
      <w:pPr>
        <w:ind w:left="482" w:hangingChars="200" w:hanging="482"/>
        <w:rPr>
          <w:b/>
        </w:rPr>
      </w:pPr>
    </w:p>
    <w:p w:rsidR="009278D8" w:rsidRPr="003A0587" w:rsidRDefault="009278D8">
      <w:pPr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  <w:r w:rsidRPr="003A0587">
        <w:rPr>
          <w:rFonts w:hint="eastAsia"/>
          <w:b/>
        </w:rPr>
        <w:t>２　１の炭化水素系物質に対する措置の内容、削減効果</w:t>
      </w:r>
    </w:p>
    <w:p w:rsidR="009278D8" w:rsidRPr="003A0587" w:rsidRDefault="009278D8">
      <w:pPr>
        <w:ind w:leftChars="150" w:left="360"/>
        <w:rPr>
          <w:b/>
          <w:sz w:val="18"/>
        </w:rPr>
      </w:pPr>
      <w:r w:rsidRPr="003A0587">
        <w:rPr>
          <w:rFonts w:hint="eastAsia"/>
          <w:b/>
          <w:sz w:val="18"/>
        </w:rPr>
        <w:t>（例：注意報時のタンクローリーの出荷停止により通常時の排出量から○○％削減、</w:t>
      </w:r>
    </w:p>
    <w:p w:rsidR="009278D8" w:rsidRPr="003A0587" w:rsidRDefault="009278D8">
      <w:pPr>
        <w:ind w:leftChars="150" w:left="360" w:firstLineChars="300" w:firstLine="542"/>
        <w:rPr>
          <w:b/>
        </w:rPr>
      </w:pPr>
      <w:r w:rsidRPr="003A0587">
        <w:rPr>
          <w:rFonts w:hint="eastAsia"/>
          <w:b/>
          <w:sz w:val="18"/>
        </w:rPr>
        <w:t>通常時塗装施設の排ガスの燃焼処理により濃度○○</w:t>
      </w:r>
      <w:r w:rsidRPr="003A0587">
        <w:rPr>
          <w:rFonts w:hint="eastAsia"/>
          <w:b/>
          <w:sz w:val="18"/>
        </w:rPr>
        <w:t>ppm</w:t>
      </w:r>
      <w:r w:rsidRPr="003A0587">
        <w:rPr>
          <w:rFonts w:hint="eastAsia"/>
          <w:b/>
          <w:sz w:val="18"/>
        </w:rPr>
        <w:t>削減等）</w:t>
      </w:r>
    </w:p>
    <w:p w:rsidR="009278D8" w:rsidRDefault="009278D8">
      <w:pPr>
        <w:ind w:left="482" w:hangingChars="200" w:hanging="482"/>
        <w:rPr>
          <w:b/>
        </w:rPr>
      </w:pPr>
    </w:p>
    <w:p w:rsidR="00586FF2" w:rsidRPr="003A0587" w:rsidRDefault="00586FF2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  <w:r w:rsidRPr="003A0587">
        <w:rPr>
          <w:rFonts w:hint="eastAsia"/>
          <w:b/>
        </w:rPr>
        <w:t>３　今後の炭化水素系物質対策の計画</w:t>
      </w:r>
      <w:r w:rsidRPr="003A0587">
        <w:rPr>
          <w:rFonts w:hint="eastAsia"/>
          <w:b/>
          <w:sz w:val="18"/>
        </w:rPr>
        <w:t>（ＶＯＣ対策）</w:t>
      </w:r>
    </w:p>
    <w:p w:rsidR="009278D8" w:rsidRDefault="009278D8">
      <w:pPr>
        <w:ind w:left="482" w:hangingChars="200" w:hanging="482"/>
        <w:rPr>
          <w:b/>
        </w:rPr>
      </w:pPr>
    </w:p>
    <w:p w:rsidR="00586FF2" w:rsidRPr="003A0587" w:rsidRDefault="00586FF2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Pr="003A0587" w:rsidRDefault="009278D8">
      <w:pPr>
        <w:ind w:left="482" w:hangingChars="200" w:hanging="482"/>
        <w:rPr>
          <w:b/>
        </w:rPr>
      </w:pPr>
    </w:p>
    <w:p w:rsidR="009278D8" w:rsidRDefault="009278D8">
      <w:pPr>
        <w:numPr>
          <w:ilvl w:val="0"/>
          <w:numId w:val="1"/>
        </w:numPr>
        <w:rPr>
          <w:b/>
          <w:sz w:val="20"/>
        </w:rPr>
      </w:pPr>
      <w:r w:rsidRPr="003A0587">
        <w:rPr>
          <w:rFonts w:hint="eastAsia"/>
          <w:b/>
          <w:sz w:val="20"/>
        </w:rPr>
        <w:t>炭化水素系物質の取扱い工程がわ</w:t>
      </w:r>
      <w:r>
        <w:rPr>
          <w:rFonts w:hint="eastAsia"/>
          <w:b/>
          <w:sz w:val="20"/>
        </w:rPr>
        <w:t>かる資料もあわせて提出してください。</w:t>
      </w:r>
    </w:p>
    <w:sectPr w:rsidR="009278D8" w:rsidSect="00865BBC">
      <w:pgSz w:w="11907" w:h="16840" w:code="9"/>
      <w:pgMar w:top="1418" w:right="1134" w:bottom="1077" w:left="1418" w:header="720" w:footer="720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96" w:rsidRDefault="00794796" w:rsidP="00D417B0">
      <w:r>
        <w:separator/>
      </w:r>
    </w:p>
  </w:endnote>
  <w:endnote w:type="continuationSeparator" w:id="0">
    <w:p w:rsidR="00794796" w:rsidRDefault="00794796" w:rsidP="00D4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96" w:rsidRDefault="00794796" w:rsidP="00D417B0">
      <w:r>
        <w:separator/>
      </w:r>
    </w:p>
  </w:footnote>
  <w:footnote w:type="continuationSeparator" w:id="0">
    <w:p w:rsidR="00794796" w:rsidRDefault="00794796" w:rsidP="00D4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62F"/>
    <w:multiLevelType w:val="hybridMultilevel"/>
    <w:tmpl w:val="43B861E2"/>
    <w:lvl w:ilvl="0" w:tplc="ACF22A76">
      <w:start w:val="1"/>
      <w:numFmt w:val="decimalFullWidth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28475C21"/>
    <w:multiLevelType w:val="hybridMultilevel"/>
    <w:tmpl w:val="E78C9DA4"/>
    <w:lvl w:ilvl="0" w:tplc="DC2E8D0E">
      <w:start w:val="1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295976D4"/>
    <w:multiLevelType w:val="hybridMultilevel"/>
    <w:tmpl w:val="9D8C6B1A"/>
    <w:lvl w:ilvl="0" w:tplc="B03ECC78">
      <w:start w:val="2"/>
      <w:numFmt w:val="decimalEnclosedCircle"/>
      <w:lvlText w:val="%1"/>
      <w:lvlJc w:val="left"/>
      <w:pPr>
        <w:tabs>
          <w:tab w:val="num" w:pos="1213"/>
        </w:tabs>
        <w:ind w:left="121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3"/>
        </w:tabs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3"/>
        </w:tabs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3"/>
        </w:tabs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3"/>
        </w:tabs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3"/>
        </w:tabs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3"/>
        </w:tabs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3"/>
        </w:tabs>
        <w:ind w:left="4543" w:hanging="420"/>
      </w:pPr>
    </w:lvl>
  </w:abstractNum>
  <w:abstractNum w:abstractNumId="3" w15:restartNumberingAfterBreak="0">
    <w:nsid w:val="3F4C18F1"/>
    <w:multiLevelType w:val="hybridMultilevel"/>
    <w:tmpl w:val="D520E8F4"/>
    <w:lvl w:ilvl="0" w:tplc="B4BADB26">
      <w:start w:val="3"/>
      <w:numFmt w:val="decimalEnclosedCircle"/>
      <w:lvlText w:val="%1"/>
      <w:lvlJc w:val="left"/>
      <w:pPr>
        <w:tabs>
          <w:tab w:val="num" w:pos="1560"/>
        </w:tabs>
        <w:ind w:left="15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4" w15:restartNumberingAfterBreak="0">
    <w:nsid w:val="4858213A"/>
    <w:multiLevelType w:val="hybridMultilevel"/>
    <w:tmpl w:val="9A309862"/>
    <w:lvl w:ilvl="0" w:tplc="76726052">
      <w:start w:val="3"/>
      <w:numFmt w:val="bullet"/>
      <w:lvlText w:val="＊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519B5CF0"/>
    <w:multiLevelType w:val="hybridMultilevel"/>
    <w:tmpl w:val="A2FAF6F0"/>
    <w:lvl w:ilvl="0" w:tplc="2AE2678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2"/>
    <w:rsid w:val="00020B1B"/>
    <w:rsid w:val="000C7249"/>
    <w:rsid w:val="000D2F68"/>
    <w:rsid w:val="000F3FFA"/>
    <w:rsid w:val="000F4F85"/>
    <w:rsid w:val="00142AF0"/>
    <w:rsid w:val="001A54D0"/>
    <w:rsid w:val="001E6230"/>
    <w:rsid w:val="001F429E"/>
    <w:rsid w:val="00217FBF"/>
    <w:rsid w:val="002D7DA1"/>
    <w:rsid w:val="002E49EF"/>
    <w:rsid w:val="002E5F1C"/>
    <w:rsid w:val="002F1BBE"/>
    <w:rsid w:val="003044A1"/>
    <w:rsid w:val="00334539"/>
    <w:rsid w:val="003669E4"/>
    <w:rsid w:val="00392B47"/>
    <w:rsid w:val="003A0587"/>
    <w:rsid w:val="003C7F3B"/>
    <w:rsid w:val="003F37DE"/>
    <w:rsid w:val="003F6295"/>
    <w:rsid w:val="00402CFC"/>
    <w:rsid w:val="00415EF9"/>
    <w:rsid w:val="004F62C2"/>
    <w:rsid w:val="00520196"/>
    <w:rsid w:val="0054723D"/>
    <w:rsid w:val="005525EE"/>
    <w:rsid w:val="00555F53"/>
    <w:rsid w:val="00557960"/>
    <w:rsid w:val="00562994"/>
    <w:rsid w:val="00562CA1"/>
    <w:rsid w:val="0058497D"/>
    <w:rsid w:val="00586FF2"/>
    <w:rsid w:val="005C728B"/>
    <w:rsid w:val="005D3F1E"/>
    <w:rsid w:val="005E2708"/>
    <w:rsid w:val="00633EF3"/>
    <w:rsid w:val="006A54F4"/>
    <w:rsid w:val="00794796"/>
    <w:rsid w:val="00801109"/>
    <w:rsid w:val="00862BEF"/>
    <w:rsid w:val="00865BBC"/>
    <w:rsid w:val="00877090"/>
    <w:rsid w:val="0089557B"/>
    <w:rsid w:val="009278D8"/>
    <w:rsid w:val="00945AF4"/>
    <w:rsid w:val="009877D3"/>
    <w:rsid w:val="009A229E"/>
    <w:rsid w:val="009C62B1"/>
    <w:rsid w:val="009D2A12"/>
    <w:rsid w:val="009D42B1"/>
    <w:rsid w:val="009E13E0"/>
    <w:rsid w:val="00A11683"/>
    <w:rsid w:val="00A3573D"/>
    <w:rsid w:val="00A53A42"/>
    <w:rsid w:val="00A74FDB"/>
    <w:rsid w:val="00AA21BA"/>
    <w:rsid w:val="00AC71F1"/>
    <w:rsid w:val="00B277F9"/>
    <w:rsid w:val="00B50743"/>
    <w:rsid w:val="00B64ADE"/>
    <w:rsid w:val="00B70B59"/>
    <w:rsid w:val="00BB6691"/>
    <w:rsid w:val="00C3200D"/>
    <w:rsid w:val="00C66217"/>
    <w:rsid w:val="00C668CE"/>
    <w:rsid w:val="00CE3BDA"/>
    <w:rsid w:val="00D417B0"/>
    <w:rsid w:val="00D84C93"/>
    <w:rsid w:val="00DB68E1"/>
    <w:rsid w:val="00DF29F7"/>
    <w:rsid w:val="00E2026F"/>
    <w:rsid w:val="00E559C3"/>
    <w:rsid w:val="00E914F9"/>
    <w:rsid w:val="00EB2F97"/>
    <w:rsid w:val="00EB448E"/>
    <w:rsid w:val="00F140DB"/>
    <w:rsid w:val="00F5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18673-913C-4B2F-84A9-E906667C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="1440"/>
    </w:pPr>
    <w:rPr>
      <w:b/>
    </w:rPr>
  </w:style>
  <w:style w:type="paragraph" w:styleId="a4">
    <w:name w:val="Body Text"/>
    <w:basedOn w:val="a"/>
    <w:rPr>
      <w:b/>
      <w:sz w:val="36"/>
    </w:rPr>
  </w:style>
  <w:style w:type="paragraph" w:styleId="2">
    <w:name w:val="Body Text Indent 2"/>
    <w:basedOn w:val="a"/>
    <w:pPr>
      <w:ind w:left="240" w:hanging="240"/>
    </w:pPr>
  </w:style>
  <w:style w:type="paragraph" w:styleId="20">
    <w:name w:val="Body Text 2"/>
    <w:basedOn w:val="a"/>
    <w:rPr>
      <w:b/>
    </w:rPr>
  </w:style>
  <w:style w:type="paragraph" w:styleId="3">
    <w:name w:val="Body Text Indent 3"/>
    <w:basedOn w:val="a"/>
    <w:pPr>
      <w:ind w:left="240" w:hanging="240"/>
    </w:pPr>
    <w:rPr>
      <w:b/>
    </w:rPr>
  </w:style>
  <w:style w:type="paragraph" w:styleId="30">
    <w:name w:val="Body Text 3"/>
    <w:basedOn w:val="a"/>
    <w:pPr>
      <w:wordWrap w:val="0"/>
      <w:spacing w:line="354" w:lineRule="atLeast"/>
    </w:pPr>
    <w:rPr>
      <w:spacing w:val="11"/>
      <w:sz w:val="20"/>
    </w:rPr>
  </w:style>
  <w:style w:type="paragraph" w:styleId="a5">
    <w:name w:val="Balloon Text"/>
    <w:basedOn w:val="a"/>
    <w:semiHidden/>
    <w:rsid w:val="00E2026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4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17B0"/>
    <w:rPr>
      <w:rFonts w:ascii="ＭＳ 明朝" w:eastAsia="ＭＳ ゴシック"/>
      <w:kern w:val="2"/>
      <w:sz w:val="24"/>
    </w:rPr>
  </w:style>
  <w:style w:type="paragraph" w:styleId="a8">
    <w:name w:val="footer"/>
    <w:basedOn w:val="a"/>
    <w:link w:val="a9"/>
    <w:rsid w:val="00D4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417B0"/>
    <w:rPr>
      <w:rFonts w:ascii="ＭＳ 明朝" w:eastAsia="ＭＳ ゴシック"/>
      <w:kern w:val="2"/>
      <w:sz w:val="24"/>
    </w:rPr>
  </w:style>
  <w:style w:type="character" w:styleId="aa">
    <w:name w:val="Strong"/>
    <w:basedOn w:val="a0"/>
    <w:qFormat/>
    <w:rsid w:val="00F57AF0"/>
    <w:rPr>
      <w:b/>
      <w:bCs/>
    </w:rPr>
  </w:style>
  <w:style w:type="paragraph" w:styleId="ab">
    <w:name w:val="Title"/>
    <w:basedOn w:val="a"/>
    <w:next w:val="a"/>
    <w:link w:val="ac"/>
    <w:qFormat/>
    <w:rsid w:val="00633EF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633EF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d">
    <w:name w:val="Subtitle"/>
    <w:basedOn w:val="a"/>
    <w:next w:val="a"/>
    <w:link w:val="ae"/>
    <w:qFormat/>
    <w:rsid w:val="00633EF3"/>
    <w:pPr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e">
    <w:name w:val="副題 (文字)"/>
    <w:basedOn w:val="a0"/>
    <w:link w:val="ad"/>
    <w:rsid w:val="00633EF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資料２－１</vt:lpstr>
      <vt:lpstr>資料２－１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資料２－１</dc:title>
  <dc:subject/>
  <dc:creator>繁里</dc:creator>
  <cp:keywords/>
  <dc:description/>
  <cp:lastModifiedBy>user</cp:lastModifiedBy>
  <cp:revision>2</cp:revision>
  <cp:lastPrinted>2024-01-17T05:19:00Z</cp:lastPrinted>
  <dcterms:created xsi:type="dcterms:W3CDTF">2024-01-17T07:55:00Z</dcterms:created>
  <dcterms:modified xsi:type="dcterms:W3CDTF">2024-01-17T07:55:00Z</dcterms:modified>
</cp:coreProperties>
</file>