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E03" w:rsidRPr="00E2498E" w:rsidRDefault="00287E03" w:rsidP="00287E03">
      <w:pPr>
        <w:autoSpaceDE w:val="0"/>
        <w:autoSpaceDN w:val="0"/>
        <w:rPr>
          <w:rFonts w:ascii="ＭＳ Ｐゴシック" w:eastAsia="ＭＳ Ｐゴシック" w:hAnsi="ＭＳ Ｐゴシック" w:hint="eastAsia"/>
        </w:rPr>
      </w:pPr>
      <w:r w:rsidRPr="00E2498E">
        <w:rPr>
          <w:rFonts w:ascii="ＭＳ Ｐゴシック" w:eastAsia="ＭＳ Ｐゴシック" w:hAnsi="ＭＳ Ｐゴシック" w:hint="eastAsia"/>
        </w:rPr>
        <w:t>第１号様式(4)</w:t>
      </w:r>
    </w:p>
    <w:p w:rsidR="00287E03" w:rsidRPr="00726A4F" w:rsidRDefault="00287E03" w:rsidP="00287E03">
      <w:pPr>
        <w:autoSpaceDE w:val="0"/>
        <w:autoSpaceDN w:val="0"/>
        <w:jc w:val="center"/>
        <w:rPr>
          <w:rFonts w:hAnsi="Arial Black" w:hint="eastAsia"/>
        </w:rPr>
      </w:pPr>
      <w:r w:rsidRPr="00726A4F">
        <w:rPr>
          <w:rFonts w:hAnsi="Arial Black" w:hint="eastAsia"/>
        </w:rPr>
        <w:t>条　　件　　承　　諾　　書</w:t>
      </w:r>
    </w:p>
    <w:p w:rsidR="00287E03" w:rsidRPr="00726A4F" w:rsidRDefault="00287E03" w:rsidP="00287E03">
      <w:pPr>
        <w:autoSpaceDE w:val="0"/>
        <w:autoSpaceDN w:val="0"/>
        <w:jc w:val="right"/>
        <w:rPr>
          <w:rFonts w:hAnsi="Arial Black" w:hint="eastAsia"/>
        </w:rPr>
      </w:pPr>
      <w:r w:rsidRPr="00726A4F">
        <w:rPr>
          <w:rFonts w:hAnsi="Arial Black" w:hint="eastAsia"/>
        </w:rPr>
        <w:t>年　　月　　日</w:t>
      </w:r>
    </w:p>
    <w:p w:rsidR="00287E03" w:rsidRPr="00726A4F" w:rsidRDefault="00287E03" w:rsidP="00287E03">
      <w:pPr>
        <w:autoSpaceDE w:val="0"/>
        <w:autoSpaceDN w:val="0"/>
        <w:rPr>
          <w:rFonts w:hAnsi="Arial Black" w:hint="eastAsia"/>
        </w:rPr>
      </w:pPr>
      <w:r w:rsidRPr="00726A4F">
        <w:rPr>
          <w:rFonts w:hAnsi="Arial Black" w:hint="eastAsia"/>
        </w:rPr>
        <w:t xml:space="preserve">　神奈川県公営企業管理者　殿</w:t>
      </w:r>
    </w:p>
    <w:p w:rsidR="00287E03" w:rsidRDefault="00287E03" w:rsidP="00287E03">
      <w:pPr>
        <w:autoSpaceDE w:val="0"/>
        <w:autoSpaceDN w:val="0"/>
        <w:spacing w:line="360" w:lineRule="auto"/>
        <w:rPr>
          <w:rFonts w:hAnsi="Arial Black" w:hint="eastAsia"/>
        </w:rPr>
      </w:pPr>
      <w:r>
        <w:rPr>
          <w:rFonts w:hAnsi="Arial Black" w:hint="eastAsia"/>
        </w:rPr>
        <w:t xml:space="preserve">　　　　　　　　　　　　　　　　　　　住　　所</w:t>
      </w:r>
      <w:r w:rsidRPr="00E63D6D">
        <w:rPr>
          <w:rFonts w:hAnsi="Arial Black" w:hint="eastAsia"/>
          <w:u w:val="single"/>
        </w:rPr>
        <w:t xml:space="preserve">　　　　　　　　　　　　　　　　　</w:t>
      </w:r>
    </w:p>
    <w:p w:rsidR="00287E03" w:rsidRDefault="00287E03" w:rsidP="00287E03">
      <w:pPr>
        <w:autoSpaceDE w:val="0"/>
        <w:autoSpaceDN w:val="0"/>
        <w:spacing w:line="360" w:lineRule="auto"/>
        <w:rPr>
          <w:rFonts w:hAnsi="Arial Black" w:hint="eastAsia"/>
        </w:rPr>
      </w:pPr>
      <w:r>
        <w:rPr>
          <w:rFonts w:hAnsi="Arial Black" w:hint="eastAsia"/>
          <w:noProof/>
        </w:rPr>
        <mc:AlternateContent>
          <mc:Choice Requires="wps">
            <w:drawing>
              <wp:anchor distT="0" distB="0" distL="114300" distR="114300" simplePos="0" relativeHeight="251659264" behindDoc="0" locked="0" layoutInCell="1" allowOverlap="1">
                <wp:simplePos x="0" y="0"/>
                <wp:positionH relativeFrom="column">
                  <wp:posOffset>3163570</wp:posOffset>
                </wp:positionH>
                <wp:positionV relativeFrom="paragraph">
                  <wp:posOffset>71120</wp:posOffset>
                </wp:positionV>
                <wp:extent cx="1211580" cy="566420"/>
                <wp:effectExtent l="5080" t="13970" r="12065" b="1016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1580" cy="5664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DD639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49.1pt;margin-top:5.6pt;width:95.4pt;height:4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P6+nwIAACIFAAAOAAAAZHJzL2Uyb0RvYy54bWysVMuO0zAU3SPxD5b3nTwmzbTRpKNRHwhp&#10;gJEGPsCNncaMYwfbbTogFl2z5BNA4sNG/AfXTlpaZoMQWSR2rn18zr3n+vJqWwu0YdpwJXMcnYUY&#10;MVkoyuUqx+/eLgYjjIwlkhKhJMvxAzP4avL82WXbZCxWlRKUaQQg0mRtk+PK2iYLAlNUrCbmTDVM&#10;QrBUuiYWpnoVUE1aQK9FEIdhGrRK00arghkDf2ddEE88flmywr4pS8MsEjkGbta/tX8v3TuYXJJs&#10;pUlT8aKnQf6BRU24hEMPUDNiCVpr/gSq5oVWRpX2rFB1oMqSF8xrADVR+Ieau4o0zGuB5JjmkCbz&#10;/2CL15tbjTjNcYyRJDWU6Of3H4+7L4+7b4+7ryh2GWobk8HCu+ZWO42muVHFvUFSTSsiV+xaa9VW&#10;jFDgFbn1wckGNzGwFS3bV4rCAWRtlU/WttS1A4Q0oK2vycOhJmxrUQE/oziKhiMoXQGxYZomsS9a&#10;QLL97kYb+4KpGrlBjpeaFPfM3hKu/SFkc2OsLw3tBRL6HqOyFlDoDREoStP0wtMmWb8Y0PeobqdU&#10;Cy6Et4qQqM1xej4MPbhRglMX9HnRq+VUaASgIMM/PezJMq3Wknowl7N5P7aEi24Mhwvp8CAFPXWX&#10;DO+mT+NwPB/NR8kgidP5IAlns8H1YpoM0kV0MZydz6bTWfTZUYuSrOKUMunY7Z0dJX/nnL7HOk8e&#10;vH2iwhyLXfjnqdjglAY4w6vaf706bxbnj85nS0UfwCtada0KVwsMKqU/YtRCm+bYfFgTzTASLyX4&#10;7SKJx0Poaz8ZjcZgFH0cWB4FiCwAKMcWo244td1NsG40X1VwTuSLKtU1OLTkdm/ljlPva2hEz7+/&#10;NFynH8/9qt9X2+QXAAAA//8DAFBLAwQUAAYACAAAACEATRAl6eIAAAAKAQAADwAAAGRycy9kb3du&#10;cmV2LnhtbEyPQU/DMAyF70j8h8hIXBBLN6apK02nMo0J7QDagAO3tDFtReJUTbaVf485wcmy39Pz&#10;9/LV6Kw44RA6TwqmkwQEUu1NR42Ct9fH2xREiJqMtp5QwTcGWBWXF7nOjD/THk+H2AgOoZBpBW2M&#10;fSZlqFt0Okx8j8Tapx+cjrwOjTSDPnO4s3KWJAvpdEf8odU9rlusvw5Hp2Bfbt+fzcaWH7ttFR6e&#10;btabu5dOqeursbwHEXGMf2b4xWd0KJip8kcyQVgF82U6YysLU55sWKRLLlfxIUnmIItc/q9Q/AAA&#10;AP//AwBQSwECLQAUAAYACAAAACEAtoM4kv4AAADhAQAAEwAAAAAAAAAAAAAAAAAAAAAAW0NvbnRl&#10;bnRfVHlwZXNdLnhtbFBLAQItABQABgAIAAAAIQA4/SH/1gAAAJQBAAALAAAAAAAAAAAAAAAAAC8B&#10;AABfcmVscy8ucmVsc1BLAQItABQABgAIAAAAIQDycP6+nwIAACIFAAAOAAAAAAAAAAAAAAAAAC4C&#10;AABkcnMvZTJvRG9jLnhtbFBLAQItABQABgAIAAAAIQBNECXp4gAAAAoBAAAPAAAAAAAAAAAAAAAA&#10;APkEAABkcnMvZG93bnJldi54bWxQSwUGAAAAAAQABADzAAAACAYAAAAA&#10;" strokeweight=".5pt">
                <v:textbox inset="5.85pt,.7pt,5.85pt,.7pt"/>
              </v:shape>
            </w:pict>
          </mc:Fallback>
        </mc:AlternateContent>
      </w:r>
      <w:r>
        <w:rPr>
          <w:rFonts w:hAnsi="Arial Black" w:hint="eastAsia"/>
        </w:rPr>
        <w:t xml:space="preserve">　　　　　　　　　　　　　　　　　　　　　　　　法人の場合には、</w:t>
      </w:r>
    </w:p>
    <w:p w:rsidR="00287E03" w:rsidRDefault="00287E03" w:rsidP="00287E03">
      <w:pPr>
        <w:autoSpaceDE w:val="0"/>
        <w:autoSpaceDN w:val="0"/>
        <w:spacing w:line="360" w:lineRule="auto"/>
        <w:rPr>
          <w:rFonts w:hAnsi="Arial Black" w:hint="eastAsia"/>
        </w:rPr>
      </w:pPr>
      <w:r>
        <w:rPr>
          <w:rFonts w:hAnsi="Arial Black" w:hint="eastAsia"/>
        </w:rPr>
        <w:t xml:space="preserve">　　　　　　　　　　　　　　　　　　　　　　　　名称・代表者氏名</w:t>
      </w:r>
    </w:p>
    <w:p w:rsidR="00287E03" w:rsidRDefault="00287E03" w:rsidP="00287E03">
      <w:pPr>
        <w:autoSpaceDE w:val="0"/>
        <w:autoSpaceDN w:val="0"/>
        <w:spacing w:line="360" w:lineRule="auto"/>
        <w:rPr>
          <w:rFonts w:hAnsi="Arial Black" w:hint="eastAsia"/>
        </w:rPr>
      </w:pPr>
      <w:r>
        <w:rPr>
          <w:rFonts w:hAnsi="Arial Black" w:hint="eastAsia"/>
        </w:rPr>
        <w:t xml:space="preserve">　　　　　　　　　　　　　　　　　　　氏　　名</w:t>
      </w:r>
      <w:r w:rsidRPr="00E63D6D">
        <w:rPr>
          <w:rFonts w:hAnsi="Arial Black" w:hint="eastAsia"/>
          <w:u w:val="single"/>
        </w:rPr>
        <w:t xml:space="preserve">　　　　　　　　　　　　　　　　</w:t>
      </w:r>
      <w:r>
        <w:rPr>
          <w:rFonts w:hAnsi="Arial Black" w:hint="eastAsia"/>
          <w:b/>
          <w:color w:val="FF0000"/>
          <w:u w:val="single"/>
        </w:rPr>
        <w:t xml:space="preserve">　</w:t>
      </w:r>
    </w:p>
    <w:p w:rsidR="00287E03" w:rsidRDefault="00287E03" w:rsidP="00287E03">
      <w:pPr>
        <w:autoSpaceDE w:val="0"/>
        <w:autoSpaceDN w:val="0"/>
        <w:spacing w:line="360" w:lineRule="auto"/>
        <w:rPr>
          <w:rFonts w:hAnsi="Arial Black" w:hint="eastAsia"/>
        </w:rPr>
      </w:pPr>
      <w:r>
        <w:rPr>
          <w:rFonts w:hAnsi="Arial Black" w:hint="eastAsia"/>
        </w:rPr>
        <w:t xml:space="preserve">　　　　　　　　　　　　　　　　　　　電話番号</w:t>
      </w:r>
      <w:r w:rsidRPr="00E63D6D">
        <w:rPr>
          <w:rFonts w:hAnsi="Arial Black" w:hint="eastAsia"/>
          <w:u w:val="single"/>
        </w:rPr>
        <w:t xml:space="preserve">　　　　　　　　　　　　　　　　　</w:t>
      </w:r>
    </w:p>
    <w:p w:rsidR="00287E03" w:rsidRDefault="00287E03" w:rsidP="00287E03">
      <w:pPr>
        <w:autoSpaceDE w:val="0"/>
        <w:autoSpaceDN w:val="0"/>
        <w:ind w:leftChars="100" w:left="210"/>
        <w:rPr>
          <w:rFonts w:hAnsi="Arial Black" w:hint="eastAsia"/>
        </w:rPr>
      </w:pPr>
    </w:p>
    <w:p w:rsidR="00287E03" w:rsidRPr="00423E91" w:rsidRDefault="00287E03" w:rsidP="00287E03">
      <w:pPr>
        <w:autoSpaceDE w:val="0"/>
        <w:autoSpaceDN w:val="0"/>
        <w:ind w:leftChars="100" w:left="210"/>
        <w:rPr>
          <w:rFonts w:hAnsi="Arial Black" w:hint="eastAsia"/>
        </w:rPr>
      </w:pPr>
      <w:r w:rsidRPr="00423E91">
        <w:rPr>
          <w:rFonts w:hAnsi="Arial Black" w:hint="eastAsia"/>
        </w:rPr>
        <w:t xml:space="preserve">　貴局の共同住宅等の給水事務取扱要綱に基づく、</w:t>
      </w:r>
    </w:p>
    <w:p w:rsidR="00287E03" w:rsidRPr="00423E91" w:rsidRDefault="00287E03" w:rsidP="00287E03">
      <w:pPr>
        <w:autoSpaceDE w:val="0"/>
        <w:autoSpaceDN w:val="0"/>
        <w:ind w:leftChars="100" w:left="210"/>
        <w:rPr>
          <w:rFonts w:hAnsi="Arial Black" w:hint="eastAsia"/>
        </w:rPr>
      </w:pPr>
      <w:r w:rsidRPr="00423E91">
        <w:rPr>
          <w:rFonts w:hAnsi="Arial Black" w:hint="eastAsia"/>
          <w:noProof/>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1967865" cy="457200"/>
                <wp:effectExtent l="13335" t="9525" r="9525" b="952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7865" cy="4572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E417D" id="大かっこ 1" o:spid="_x0000_s1026" type="#_x0000_t185" style="position:absolute;left:0;text-align:left;margin-left:9pt;margin-top:0;width:154.9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6z/nQIAACIFAAAOAAAAZHJzL2Uyb0RvYy54bWysVNFu0zAUfUfiHyy/d0m6NG2jpdPUtAhp&#10;wKTBB7ix05g5drDdpgPxsGce+QSQ+LCJ/+DaSUvLXhAiD4mdax+fc++5vrjc1QJtmTZcyQxHZyFG&#10;TBaKcrnO8Lu3y8EEI2OJpEQoyTJ8zwy+nD1/dtE2KRuqSgnKNAIQadK2yXBlbZMGgSkqVhNzphom&#10;IVgqXRMLU70OqCYtoNciGIZhErRK00arghkDf/MuiGcevyxZYd+UpWEWiQwDN+vf2r9X7h3MLki6&#10;1qSpeNHTIP/AoiZcwqEHqJxYgjaaP4GqeaGVUaU9K1QdqLLkBfMaQE0U/qHmtiIN81ogOaY5pMn8&#10;P9ji9fZGI06hdhhJUkOJfn7/8fjw5fHh2+PDVxS5DLWNSWHhbXOjnUbTXKviziCp5hWRa3altWor&#10;Rijw8uuDkw1uYmArWrWvFIUDyMYqn6xdqWsHCGlAO1+T+0NN2M6iAn5G02Q8SUYYFRCLR2MouqMU&#10;kHS/u9HGvmCqRm6Q4ZUmxR2zN4RrfwjZXhvrS0N7gYS+x6isBRR6SwSKkiQZ95j9YkDfo7qdUi25&#10;EN4qQqI2w8n5KPTgRglOXdDnRa9Xc6ERgIIM//SwJ8u02kjqwVzOFv3YEi66MRwupMODFPTUXTK8&#10;mz5Nw+lispjEg3iYLAZxmOeDq+U8HiTLaDzKz/P5PI8+O2pRnFacUiYdu72zo/jvnNP3WOfJg7dP&#10;VJhjsUv/PBUbnNLwZQMt+69X583i/NH5bKXoPXhFq65V4WqBQaX0R4xaaNMMmw8bohlG4qUEv43j&#10;4RTMYf1kMplCj+vjwOooQGQBQBm2GHXDue1ugk2j+bqCcyJfVKmuwKElt85nzr0dp34Cjej595eG&#10;6/TjuV/1+2qb/QIAAP//AwBQSwMEFAAGAAgAAAAhAGDdTWffAAAABgEAAA8AAABkcnMvZG93bnJl&#10;di54bWxMj0FLw0AQhe+C/2EZwYu0G1OwNWZTYqlFelDa6sHbJjsmwd3ZkN228d87nvTy4PGG977J&#10;l6Oz4oRD6DwpuJ0mIJBqbzpqFLwdniYLECFqMtp6QgXfGGBZXF7kOjP+TDs87WMjuIRCphW0MfaZ&#10;lKFu0ekw9T0SZ59+cDqyHRppBn3mcmdlmiR30umOeKHVPa5arL/2R6dgV27eX8zalh/bTRUen29W&#10;69lrp9T11Vg+gIg4xr9j+MVndCiYqfJHMkFY9gt+JSpg5XSWzu9BVArmaQKyyOV//OIHAAD//wMA&#10;UEsBAi0AFAAGAAgAAAAhALaDOJL+AAAA4QEAABMAAAAAAAAAAAAAAAAAAAAAAFtDb250ZW50X1R5&#10;cGVzXS54bWxQSwECLQAUAAYACAAAACEAOP0h/9YAAACUAQAACwAAAAAAAAAAAAAAAAAvAQAAX3Jl&#10;bHMvLnJlbHNQSwECLQAUAAYACAAAACEAwbOs/50CAAAiBQAADgAAAAAAAAAAAAAAAAAuAgAAZHJz&#10;L2Uyb0RvYy54bWxQSwECLQAUAAYACAAAACEAYN1NZ98AAAAGAQAADwAAAAAAAAAAAAAAAAD3BAAA&#10;ZHJzL2Rvd25yZXYueG1sUEsFBgAAAAAEAAQA8wAAAAMGAAAAAA==&#10;" strokeweight=".5pt">
                <v:textbox inset="5.85pt,.7pt,5.85pt,.7pt"/>
              </v:shape>
            </w:pict>
          </mc:Fallback>
        </mc:AlternateContent>
      </w:r>
      <w:r w:rsidRPr="00423E91">
        <w:rPr>
          <w:rFonts w:hAnsi="Arial Black" w:hint="eastAsia"/>
        </w:rPr>
        <w:t xml:space="preserve">　各戸検針及び各戸収納の適用</w:t>
      </w:r>
    </w:p>
    <w:p w:rsidR="00287E03" w:rsidRDefault="00287E03" w:rsidP="00287E03">
      <w:pPr>
        <w:tabs>
          <w:tab w:val="left" w:pos="4770"/>
        </w:tabs>
        <w:autoSpaceDE w:val="0"/>
        <w:autoSpaceDN w:val="0"/>
        <w:ind w:leftChars="100" w:left="210"/>
        <w:rPr>
          <w:rFonts w:hAnsi="Arial Black" w:hint="eastAsia"/>
        </w:rPr>
      </w:pPr>
      <w:r w:rsidRPr="00423E91">
        <w:rPr>
          <w:rFonts w:hAnsi="Arial Black" w:hint="eastAsia"/>
        </w:rPr>
        <w:t xml:space="preserve">　集中検針の取扱い　　　　　　　を受けるために、次の条件を承諾します。条件に違反し、水道営業所から勧告を受け、これが是正されないときは、各戸検針及び各戸収納の適用又は集中検針の取扱いを解除</w:t>
      </w:r>
      <w:r>
        <w:rPr>
          <w:rFonts w:hAnsi="Arial Black" w:hint="eastAsia"/>
        </w:rPr>
        <w:t>されても異議を申しません。</w:t>
      </w:r>
    </w:p>
    <w:p w:rsidR="00287E03" w:rsidRDefault="00287E03" w:rsidP="00287E03">
      <w:pPr>
        <w:autoSpaceDE w:val="0"/>
        <w:autoSpaceDN w:val="0"/>
        <w:ind w:leftChars="100" w:left="210"/>
        <w:rPr>
          <w:rFonts w:hAnsi="Arial Black" w:hint="eastAsia"/>
        </w:rPr>
      </w:pPr>
      <w:r>
        <w:rPr>
          <w:rFonts w:hAnsi="Arial Black" w:hint="eastAsia"/>
        </w:rPr>
        <w:t>１　親メータの設置</w:t>
      </w:r>
    </w:p>
    <w:p w:rsidR="00287E03" w:rsidRDefault="00287E03" w:rsidP="00287E03">
      <w:pPr>
        <w:autoSpaceDE w:val="0"/>
        <w:autoSpaceDN w:val="0"/>
        <w:ind w:leftChars="200" w:left="420"/>
        <w:rPr>
          <w:rFonts w:hAnsi="Arial Black" w:hint="eastAsia"/>
        </w:rPr>
      </w:pPr>
      <w:r>
        <w:rPr>
          <w:rFonts w:hAnsi="Arial Black" w:hint="eastAsia"/>
        </w:rPr>
        <w:t>(1) 施工時</w:t>
      </w:r>
    </w:p>
    <w:p w:rsidR="00287E03" w:rsidRDefault="00287E03" w:rsidP="00287E03">
      <w:pPr>
        <w:autoSpaceDE w:val="0"/>
        <w:autoSpaceDN w:val="0"/>
        <w:ind w:leftChars="300" w:left="630"/>
        <w:rPr>
          <w:rFonts w:hAnsi="Arial Black" w:hint="eastAsia"/>
        </w:rPr>
      </w:pPr>
      <w:r>
        <w:rPr>
          <w:rFonts w:hAnsi="Arial Black" w:hint="eastAsia"/>
        </w:rPr>
        <w:t xml:space="preserve">　親メータを設置する必要が生じた場合に、取引メータとしてこれを設置することができるよう配管し、当該地上部分は将来の設置工事に支障がないようにします。</w:t>
      </w:r>
    </w:p>
    <w:p w:rsidR="00287E03" w:rsidRDefault="00287E03" w:rsidP="00287E03">
      <w:pPr>
        <w:autoSpaceDE w:val="0"/>
        <w:autoSpaceDN w:val="0"/>
        <w:ind w:leftChars="200" w:left="420"/>
        <w:rPr>
          <w:rFonts w:hAnsi="Arial Black" w:hint="eastAsia"/>
        </w:rPr>
      </w:pPr>
      <w:r>
        <w:rPr>
          <w:rFonts w:hAnsi="Arial Black" w:hint="eastAsia"/>
        </w:rPr>
        <w:t>(2) 竣工後</w:t>
      </w:r>
    </w:p>
    <w:p w:rsidR="00287E03" w:rsidRDefault="00287E03" w:rsidP="00287E03">
      <w:pPr>
        <w:autoSpaceDE w:val="0"/>
        <w:autoSpaceDN w:val="0"/>
        <w:ind w:leftChars="300" w:left="630"/>
        <w:rPr>
          <w:rFonts w:hAnsi="Arial Black" w:hint="eastAsia"/>
        </w:rPr>
      </w:pPr>
      <w:r>
        <w:rPr>
          <w:rFonts w:hAnsi="Arial Black" w:hint="eastAsia"/>
        </w:rPr>
        <w:t xml:space="preserve">　本条件承諾書の条件を遵守しない場合、水道営業所が親メータ設置工事を行なうことに異議を申しません。</w:t>
      </w:r>
    </w:p>
    <w:p w:rsidR="00287E03" w:rsidRDefault="00287E03" w:rsidP="00287E03">
      <w:pPr>
        <w:autoSpaceDE w:val="0"/>
        <w:autoSpaceDN w:val="0"/>
        <w:ind w:leftChars="200" w:left="420"/>
        <w:rPr>
          <w:rFonts w:hAnsi="Arial Black" w:hint="eastAsia"/>
        </w:rPr>
      </w:pPr>
      <w:r>
        <w:rPr>
          <w:rFonts w:hAnsi="Arial Black" w:hint="eastAsia"/>
        </w:rPr>
        <w:t>(3) 費用負担</w:t>
      </w:r>
    </w:p>
    <w:p w:rsidR="00287E03" w:rsidRDefault="00287E03" w:rsidP="00287E03">
      <w:pPr>
        <w:autoSpaceDE w:val="0"/>
        <w:autoSpaceDN w:val="0"/>
        <w:ind w:leftChars="300" w:left="630"/>
        <w:rPr>
          <w:rFonts w:hAnsi="Arial Black" w:hint="eastAsia"/>
        </w:rPr>
      </w:pPr>
      <w:r>
        <w:rPr>
          <w:rFonts w:hAnsi="Arial Black" w:hint="eastAsia"/>
        </w:rPr>
        <w:t xml:space="preserve">　親メータ設置及び撤去に伴う費用（以下「親メータ設置費」という。）を負担します。また、本条件承諾書の条件を遵守するよう改善し、かつ、親メータ設置費を支払うまでの間、親メータ取引きとされることに異議を申しません。</w:t>
      </w:r>
    </w:p>
    <w:p w:rsidR="00287E03" w:rsidRPr="00423E91" w:rsidRDefault="00287E03" w:rsidP="00287E03">
      <w:pPr>
        <w:autoSpaceDE w:val="0"/>
        <w:autoSpaceDN w:val="0"/>
        <w:ind w:leftChars="100" w:left="420" w:hangingChars="100" w:hanging="210"/>
        <w:rPr>
          <w:rFonts w:hAnsi="Arial Black" w:hint="eastAsia"/>
        </w:rPr>
      </w:pPr>
      <w:r>
        <w:rPr>
          <w:rFonts w:hAnsi="Arial Black" w:hint="eastAsia"/>
        </w:rPr>
        <w:t>２　各戸の量水器（</w:t>
      </w:r>
      <w:r w:rsidRPr="00B11504">
        <w:rPr>
          <w:rFonts w:hAnsi="Arial Black" w:hint="eastAsia"/>
        </w:rPr>
        <w:t>遠隔</w:t>
      </w:r>
      <w:r>
        <w:rPr>
          <w:rFonts w:hAnsi="Arial Black" w:hint="eastAsia"/>
        </w:rPr>
        <w:t>指示式量水器にあっては、表示装置の部分を除く。）を企業庁へ</w:t>
      </w:r>
      <w:r w:rsidRPr="00423E91">
        <w:rPr>
          <w:rFonts w:hAnsi="Arial Black" w:hint="eastAsia"/>
        </w:rPr>
        <w:t>寄付します。（また、企業庁が算定した量水器の経過年月に応じた金額を納付します。）</w:t>
      </w:r>
    </w:p>
    <w:p w:rsidR="00287E03" w:rsidRPr="00423E91" w:rsidRDefault="00287E03" w:rsidP="00287E03">
      <w:pPr>
        <w:autoSpaceDE w:val="0"/>
        <w:autoSpaceDN w:val="0"/>
        <w:ind w:leftChars="100" w:left="420" w:hangingChars="100" w:hanging="210"/>
        <w:rPr>
          <w:rFonts w:hAnsi="Arial Black" w:hint="eastAsia"/>
        </w:rPr>
      </w:pPr>
      <w:r w:rsidRPr="00423E91">
        <w:rPr>
          <w:rFonts w:hAnsi="Arial Black" w:hint="eastAsia"/>
        </w:rPr>
        <w:t>３　遠隔指示式量水器を取り付けた場合は、「集中検針に係る協定書」により協定を締結し、当該量水器メーカーと遠隔指示式量水器の表示装置の維持管理についての保守委託契約を締結いたします。また、故障が発生したときはメーカーに速やかに連絡を取り修理いたします。</w:t>
      </w:r>
    </w:p>
    <w:p w:rsidR="00287E03" w:rsidRPr="00423E91" w:rsidRDefault="00287E03" w:rsidP="00287E03">
      <w:pPr>
        <w:autoSpaceDE w:val="0"/>
        <w:autoSpaceDN w:val="0"/>
        <w:ind w:leftChars="200" w:left="420" w:firstLineChars="100" w:firstLine="210"/>
        <w:rPr>
          <w:rFonts w:hAnsi="Arial Black" w:hint="eastAsia"/>
        </w:rPr>
      </w:pPr>
      <w:r w:rsidRPr="00423E91">
        <w:rPr>
          <w:rFonts w:hAnsi="Arial Black" w:hint="eastAsia"/>
        </w:rPr>
        <w:t>なお、所有者等を変更するときは、変更後の所有者に「集中検針に係る協定書」の取扱いを周知します。</w:t>
      </w:r>
    </w:p>
    <w:p w:rsidR="00287E03" w:rsidRDefault="00287E03" w:rsidP="00287E03">
      <w:pPr>
        <w:autoSpaceDE w:val="0"/>
        <w:autoSpaceDN w:val="0"/>
        <w:ind w:leftChars="100" w:left="420" w:hangingChars="100" w:hanging="210"/>
        <w:rPr>
          <w:rFonts w:hAnsi="Arial Black" w:hint="eastAsia"/>
        </w:rPr>
      </w:pPr>
      <w:r w:rsidRPr="00423E91">
        <w:rPr>
          <w:rFonts w:hAnsi="Arial Black" w:hint="eastAsia"/>
        </w:rPr>
        <w:t>４　所有者等を変更するときは、変更後の所有者に本承諾書による条</w:t>
      </w:r>
      <w:r>
        <w:rPr>
          <w:rFonts w:hAnsi="Arial Black" w:hint="eastAsia"/>
        </w:rPr>
        <w:t>件付きのものであることを周知します。</w:t>
      </w:r>
    </w:p>
    <w:p w:rsidR="00287E03" w:rsidRDefault="00287E03" w:rsidP="00287E03">
      <w:pPr>
        <w:autoSpaceDE w:val="0"/>
        <w:autoSpaceDN w:val="0"/>
        <w:ind w:leftChars="100" w:left="420" w:hangingChars="100" w:hanging="210"/>
        <w:rPr>
          <w:rFonts w:hAnsi="Arial Black" w:hint="eastAsia"/>
        </w:rPr>
      </w:pPr>
    </w:p>
    <w:p w:rsidR="00287E03" w:rsidRDefault="00287E03" w:rsidP="00287E03">
      <w:pPr>
        <w:autoSpaceDE w:val="0"/>
        <w:autoSpaceDN w:val="0"/>
        <w:ind w:leftChars="100" w:left="210"/>
        <w:rPr>
          <w:rFonts w:hAnsi="Arial Black" w:hint="eastAsia"/>
        </w:rPr>
      </w:pPr>
      <w:r>
        <w:rPr>
          <w:rFonts w:hAnsi="Arial Black" w:hint="eastAsia"/>
        </w:rPr>
        <w:t>５　届出</w:t>
      </w:r>
    </w:p>
    <w:p w:rsidR="00287E03" w:rsidRPr="00FF5100" w:rsidRDefault="00287E03" w:rsidP="00287E03">
      <w:pPr>
        <w:autoSpaceDE w:val="0"/>
        <w:autoSpaceDN w:val="0"/>
        <w:ind w:leftChars="200" w:left="630" w:hangingChars="100" w:hanging="210"/>
        <w:rPr>
          <w:rFonts w:hAnsi="Arial Black" w:hint="eastAsia"/>
        </w:rPr>
      </w:pPr>
      <w:r>
        <w:rPr>
          <w:rFonts w:hAnsi="Arial Black" w:hint="eastAsia"/>
        </w:rPr>
        <w:t>(1) 居住者に変動があったときは、「使用開始票」及び「使用休止票」により事前に</w:t>
      </w:r>
      <w:r w:rsidRPr="00FF5100">
        <w:rPr>
          <w:rFonts w:hAnsi="Arial Black" w:hint="eastAsia"/>
        </w:rPr>
        <w:t>届け出ます。</w:t>
      </w:r>
    </w:p>
    <w:p w:rsidR="00287E03" w:rsidRPr="00423E91" w:rsidRDefault="00287E03" w:rsidP="00287E03">
      <w:pPr>
        <w:autoSpaceDE w:val="0"/>
        <w:autoSpaceDN w:val="0"/>
        <w:ind w:leftChars="200" w:left="630" w:hangingChars="100" w:hanging="210"/>
        <w:rPr>
          <w:rFonts w:hAnsi="Arial Black" w:hint="eastAsia"/>
        </w:rPr>
      </w:pPr>
      <w:r w:rsidRPr="00FF5100">
        <w:rPr>
          <w:rFonts w:hAnsi="Arial Black" w:hint="eastAsia"/>
        </w:rPr>
        <w:t xml:space="preserve">(2) </w:t>
      </w:r>
      <w:r w:rsidRPr="00E07E41">
        <w:rPr>
          <w:rFonts w:hAnsi="ＭＳ 明朝" w:hint="eastAsia"/>
          <w:szCs w:val="21"/>
        </w:rPr>
        <w:t>量水器や給水管（公営企業管理者が管理する部分）の保守、点検、検針、停水、開栓等の</w:t>
      </w:r>
      <w:r>
        <w:rPr>
          <w:rFonts w:hAnsi="ＭＳ 明朝" w:hint="eastAsia"/>
          <w:szCs w:val="21"/>
        </w:rPr>
        <w:t>全ての</w:t>
      </w:r>
      <w:r w:rsidRPr="00E07E41">
        <w:rPr>
          <w:rFonts w:hAnsi="ＭＳ 明朝" w:hint="eastAsia"/>
          <w:szCs w:val="21"/>
        </w:rPr>
        <w:t>水道業務において</w:t>
      </w:r>
      <w:r w:rsidRPr="00E07E41">
        <w:rPr>
          <w:rFonts w:hAnsi="Arial Black" w:hint="eastAsia"/>
          <w:szCs w:val="21"/>
        </w:rPr>
        <w:t>、</w:t>
      </w:r>
      <w:r>
        <w:rPr>
          <w:rFonts w:hAnsi="Arial Black" w:hint="eastAsia"/>
        </w:rPr>
        <w:t>業務上必要な場合は水道営業所</w:t>
      </w:r>
      <w:r w:rsidRPr="00FF5100">
        <w:rPr>
          <w:rFonts w:hAnsi="Arial Black" w:hint="eastAsia"/>
        </w:rPr>
        <w:t>職</w:t>
      </w:r>
      <w:r w:rsidRPr="00423E91">
        <w:rPr>
          <w:rFonts w:hAnsi="Arial Black" w:hint="eastAsia"/>
        </w:rPr>
        <w:t>員等の出入りに支障がないようにします。当該建物の出入り口がオートロック方式の場合は、その解錠の方法を「オートロック式ドアの解錠の方法（変更）届」（第１号様式(1)）により届け出ます。</w:t>
      </w:r>
    </w:p>
    <w:p w:rsidR="00287E03" w:rsidRPr="00423E91" w:rsidRDefault="00287E03" w:rsidP="00287E03">
      <w:pPr>
        <w:autoSpaceDE w:val="0"/>
        <w:autoSpaceDN w:val="0"/>
        <w:ind w:leftChars="200" w:left="630" w:hangingChars="100" w:hanging="210"/>
        <w:rPr>
          <w:rFonts w:hAnsi="Arial Black" w:hint="eastAsia"/>
        </w:rPr>
      </w:pPr>
      <w:r w:rsidRPr="00423E91">
        <w:rPr>
          <w:rFonts w:hAnsi="Arial Black" w:hint="eastAsia"/>
        </w:rPr>
        <w:t>(3) 水道営業所が必要と認めた場合は、(１)及び(２)に掲げる業務を補助するため居住者のうちから連絡責任者を定めてその氏名を届け出ます。連絡責任者に変更があった場合も同様とします。</w:t>
      </w:r>
    </w:p>
    <w:p w:rsidR="00287E03" w:rsidRPr="00423E91" w:rsidRDefault="00287E03" w:rsidP="00287E03">
      <w:pPr>
        <w:autoSpaceDE w:val="0"/>
        <w:autoSpaceDN w:val="0"/>
        <w:ind w:leftChars="100" w:left="420" w:hangingChars="100" w:hanging="210"/>
        <w:rPr>
          <w:rFonts w:hAnsi="Arial Black" w:hint="eastAsia"/>
        </w:rPr>
      </w:pPr>
      <w:r w:rsidRPr="00423E91">
        <w:rPr>
          <w:rFonts w:hAnsi="Arial Black" w:hint="eastAsia"/>
        </w:rPr>
        <w:t>６　宅地内（本要綱に規定する漏水修理負担境界の下流（建物側）をいう。）の給水装置（量水器本体を除く。）に漏水その他不備が生じたときは、直ちに修理します。</w:t>
      </w:r>
    </w:p>
    <w:p w:rsidR="00287E03" w:rsidRPr="00423E91" w:rsidRDefault="00287E03" w:rsidP="00287E03">
      <w:pPr>
        <w:autoSpaceDE w:val="0"/>
        <w:autoSpaceDN w:val="0"/>
        <w:ind w:leftChars="100" w:left="420" w:hangingChars="100" w:hanging="210"/>
        <w:rPr>
          <w:rFonts w:hAnsi="Arial Black" w:hint="eastAsia"/>
        </w:rPr>
      </w:pPr>
      <w:r w:rsidRPr="00423E91">
        <w:rPr>
          <w:rFonts w:hAnsi="Arial Black" w:hint="eastAsia"/>
        </w:rPr>
        <w:t>７　給水装置の改造又は撤去工事をしようとするときは、事前に申し込みます。また、敷地内の第１止水栓以下下流の装置の増設・改造又は撤去工事をしようとするときは、事前に届け出ます。</w:t>
      </w:r>
    </w:p>
    <w:p w:rsidR="00287E03" w:rsidRPr="001A329C" w:rsidRDefault="00287E03" w:rsidP="00287E03">
      <w:pPr>
        <w:autoSpaceDE w:val="0"/>
        <w:autoSpaceDN w:val="0"/>
        <w:ind w:leftChars="100" w:left="420" w:hangingChars="100" w:hanging="210"/>
        <w:rPr>
          <w:rFonts w:hAnsi="Arial Black" w:hint="eastAsia"/>
        </w:rPr>
      </w:pPr>
      <w:r w:rsidRPr="00423E91">
        <w:rPr>
          <w:rFonts w:hAnsi="Arial Black" w:hint="eastAsia"/>
        </w:rPr>
        <w:t>８　敷地内の第１止水栓以下の水</w:t>
      </w:r>
      <w:r w:rsidRPr="001A329C">
        <w:rPr>
          <w:rFonts w:hAnsi="Arial Black" w:hint="eastAsia"/>
        </w:rPr>
        <w:t>質及び修理その他の維持管理（量水器本体を除く。）について迷惑をかけません。また、上記各項の条件については、居住者（使用者）に周知徹底させ、給水方式に起因する紛争等については当事者間で解決し、企業庁には一切迷惑をかけません。</w:t>
      </w:r>
    </w:p>
    <w:p w:rsidR="00287E03" w:rsidRDefault="00287E03" w:rsidP="00287E03">
      <w:pPr>
        <w:autoSpaceDE w:val="0"/>
        <w:autoSpaceDN w:val="0"/>
        <w:rPr>
          <w:rFonts w:ascii="ＭＳ ゴシック" w:eastAsia="ＭＳ ゴシック" w:hAnsi="ＭＳ ゴシック" w:hint="eastAsia"/>
        </w:rPr>
      </w:pPr>
    </w:p>
    <w:p w:rsidR="005B3DAE" w:rsidRDefault="005B3DAE" w:rsidP="00287E03">
      <w:bookmarkStart w:id="0" w:name="_GoBack"/>
      <w:bookmarkEnd w:id="0"/>
    </w:p>
    <w:sectPr w:rsidR="005B3DAE" w:rsidSect="00287E03">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E03"/>
    <w:rsid w:val="00287E03"/>
    <w:rsid w:val="005B3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26059F4-9560-4C82-AF29-13E04983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7E03"/>
    <w:pPr>
      <w:widowControl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1326</Characters>
  <Application>Microsoft Office Word</Application>
  <DocSecurity>0</DocSecurity>
  <Lines>11</Lines>
  <Paragraphs>3</Paragraphs>
  <ScaleCrop>false</ScaleCrop>
  <Company/>
  <LinksUpToDate>false</LinksUpToDate>
  <CharactersWithSpaces>1555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cp:revision>
  <dcterms:created xsi:type="dcterms:W3CDTF">2021-03-09T06:11:00Z</dcterms:created>
  <dcterms:modified xsi:type="dcterms:W3CDTF">2021-03-09T06:12:00Z</dcterms:modified>
</cp:coreProperties>
</file>