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C4D" w:rsidRDefault="00E27F21" w:rsidP="00E27F2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-223675</wp:posOffset>
                </wp:positionH>
                <wp:positionV relativeFrom="paragraph">
                  <wp:posOffset>-323027</wp:posOffset>
                </wp:positionV>
                <wp:extent cx="1057110" cy="317133"/>
                <wp:effectExtent l="0" t="0" r="0" b="6985"/>
                <wp:wrapNone/>
                <wp:docPr id="127" name="テキスト ボック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110" cy="31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1994" w:rsidRDefault="002C1994" w:rsidP="00E27F21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（別添　４)</w:t>
                            </w:r>
                          </w:p>
                          <w:p w:rsidR="002C1994" w:rsidRDefault="002C19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27" o:spid="_x0000_s1107" type="#_x0000_t202" style="position:absolute;left:0;text-align:left;margin-left:-17.6pt;margin-top:-25.45pt;width:83.25pt;height:24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" fillcolor="white [3201]" stroked="f" strokeweight=".5pt">
                <v:textbox>
                  <w:txbxContent>
                    <w:p w:rsidR="002C1994" w:rsidRDefault="002C1994" w:rsidP="00E27F21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（別添　</w:t>
                      </w:r>
                      <w:r>
                        <w:rPr>
                          <w:rFonts w:ascii="ＭＳ 明朝" w:hAnsi="ＭＳ 明朝" w:hint="eastAsia"/>
                        </w:rPr>
                        <w:t>４)</w:t>
                      </w:r>
                    </w:p>
                    <w:p w:rsidR="002C1994" w:rsidRDefault="002C1994"/>
                  </w:txbxContent>
                </v:textbox>
              </v:shape>
            </w:pict>
          </mc:Fallback>
        </mc:AlternateContent>
      </w:r>
      <w:r w:rsidR="00484C4D">
        <w:rPr>
          <w:rFonts w:ascii="ＭＳ ゴシック" w:eastAsia="ＭＳ ゴシック" w:hAnsi="ＭＳ ゴシック" w:cs="ＭＳ ゴシック" w:hint="eastAsia"/>
          <w:sz w:val="26"/>
          <w:szCs w:val="26"/>
        </w:rPr>
        <w:t>煙</w:t>
      </w:r>
      <w:r w:rsidR="00484C4D"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 w:rsidR="00484C4D">
        <w:rPr>
          <w:rFonts w:ascii="ＭＳ ゴシック" w:eastAsia="ＭＳ ゴシック" w:hAnsi="ＭＳ ゴシック" w:cs="ＭＳ ゴシック" w:hint="eastAsia"/>
          <w:sz w:val="26"/>
          <w:szCs w:val="26"/>
        </w:rPr>
        <w:t>火</w:t>
      </w:r>
      <w:r w:rsidR="00484C4D"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 w:rsidR="00484C4D">
        <w:rPr>
          <w:rFonts w:ascii="ＭＳ ゴシック" w:eastAsia="ＭＳ ゴシック" w:hAnsi="ＭＳ ゴシック" w:cs="ＭＳ ゴシック" w:hint="eastAsia"/>
          <w:sz w:val="26"/>
          <w:szCs w:val="26"/>
        </w:rPr>
        <w:t>消</w:t>
      </w:r>
      <w:r w:rsidR="00484C4D"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 w:rsidR="00484C4D">
        <w:rPr>
          <w:rFonts w:ascii="ＭＳ ゴシック" w:eastAsia="ＭＳ ゴシック" w:hAnsi="ＭＳ ゴシック" w:cs="ＭＳ ゴシック" w:hint="eastAsia"/>
          <w:sz w:val="26"/>
          <w:szCs w:val="26"/>
        </w:rPr>
        <w:t>費</w:t>
      </w:r>
      <w:r w:rsidR="00484C4D"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 w:rsidR="00484C4D">
        <w:rPr>
          <w:rFonts w:ascii="ＭＳ ゴシック" w:eastAsia="ＭＳ ゴシック" w:hAnsi="ＭＳ ゴシック" w:cs="ＭＳ ゴシック" w:hint="eastAsia"/>
          <w:sz w:val="26"/>
          <w:szCs w:val="26"/>
        </w:rPr>
        <w:t>実</w:t>
      </w:r>
      <w:r w:rsidR="00484C4D"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 w:rsidR="00484C4D">
        <w:rPr>
          <w:rFonts w:ascii="ＭＳ ゴシック" w:eastAsia="ＭＳ ゴシック" w:hAnsi="ＭＳ ゴシック" w:cs="ＭＳ ゴシック" w:hint="eastAsia"/>
          <w:sz w:val="26"/>
          <w:szCs w:val="26"/>
        </w:rPr>
        <w:t>施</w:t>
      </w:r>
      <w:r w:rsidR="00484C4D"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 w:rsidR="00484C4D">
        <w:rPr>
          <w:rFonts w:ascii="ＭＳ ゴシック" w:eastAsia="ＭＳ ゴシック" w:hAnsi="ＭＳ ゴシック" w:cs="ＭＳ ゴシック" w:hint="eastAsia"/>
          <w:sz w:val="26"/>
          <w:szCs w:val="26"/>
        </w:rPr>
        <w:t>状</w:t>
      </w:r>
      <w:r w:rsidR="00484C4D"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 w:rsidR="00484C4D">
        <w:rPr>
          <w:rFonts w:ascii="ＭＳ ゴシック" w:eastAsia="ＭＳ ゴシック" w:hAnsi="ＭＳ ゴシック" w:cs="ＭＳ ゴシック" w:hint="eastAsia"/>
          <w:sz w:val="26"/>
          <w:szCs w:val="26"/>
        </w:rPr>
        <w:t>況</w:t>
      </w:r>
      <w:r w:rsidR="00484C4D"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 w:rsidR="00484C4D">
        <w:rPr>
          <w:rFonts w:ascii="ＭＳ ゴシック" w:eastAsia="ＭＳ ゴシック" w:hAnsi="ＭＳ ゴシック" w:cs="ＭＳ ゴシック" w:hint="eastAsia"/>
          <w:sz w:val="26"/>
          <w:szCs w:val="26"/>
        </w:rPr>
        <w:t>チ</w:t>
      </w:r>
      <w:r w:rsidR="00484C4D"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 w:rsidR="00484C4D">
        <w:rPr>
          <w:rFonts w:ascii="ＭＳ ゴシック" w:eastAsia="ＭＳ ゴシック" w:hAnsi="ＭＳ ゴシック" w:cs="ＭＳ ゴシック" w:hint="eastAsia"/>
          <w:sz w:val="26"/>
          <w:szCs w:val="26"/>
        </w:rPr>
        <w:t>ェ</w:t>
      </w:r>
      <w:r w:rsidR="00484C4D"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 w:rsidR="00484C4D">
        <w:rPr>
          <w:rFonts w:ascii="ＭＳ ゴシック" w:eastAsia="ＭＳ ゴシック" w:hAnsi="ＭＳ ゴシック" w:cs="ＭＳ ゴシック" w:hint="eastAsia"/>
          <w:sz w:val="26"/>
          <w:szCs w:val="26"/>
        </w:rPr>
        <w:t>ッ</w:t>
      </w:r>
      <w:r w:rsidR="00484C4D"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 w:rsidR="00484C4D">
        <w:rPr>
          <w:rFonts w:ascii="ＭＳ ゴシック" w:eastAsia="ＭＳ ゴシック" w:hAnsi="ＭＳ ゴシック" w:cs="ＭＳ ゴシック" w:hint="eastAsia"/>
          <w:sz w:val="26"/>
          <w:szCs w:val="26"/>
        </w:rPr>
        <w:t>ク</w:t>
      </w:r>
      <w:r w:rsidR="00484C4D"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 w:rsidR="00484C4D">
        <w:rPr>
          <w:rFonts w:ascii="ＭＳ ゴシック" w:eastAsia="ＭＳ ゴシック" w:hAnsi="ＭＳ ゴシック" w:cs="ＭＳ ゴシック" w:hint="eastAsia"/>
          <w:sz w:val="26"/>
          <w:szCs w:val="26"/>
        </w:rPr>
        <w:t>リ</w:t>
      </w:r>
      <w:r w:rsidR="00484C4D"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 w:rsidR="00484C4D">
        <w:rPr>
          <w:rFonts w:ascii="ＭＳ ゴシック" w:eastAsia="ＭＳ ゴシック" w:hAnsi="ＭＳ ゴシック" w:cs="ＭＳ ゴシック" w:hint="eastAsia"/>
          <w:sz w:val="26"/>
          <w:szCs w:val="26"/>
        </w:rPr>
        <w:t>ス</w:t>
      </w:r>
      <w:r w:rsidR="00484C4D">
        <w:rPr>
          <w:rFonts w:ascii="ＭＳ ゴシック" w:eastAsia="ＭＳ ゴシック" w:hAnsi="ＭＳ ゴシック" w:cs="ＭＳ ゴシック" w:hint="eastAsia"/>
          <w:spacing w:val="0"/>
          <w:sz w:val="26"/>
          <w:szCs w:val="26"/>
        </w:rPr>
        <w:t xml:space="preserve"> </w:t>
      </w:r>
      <w:r w:rsidR="00484C4D">
        <w:rPr>
          <w:rFonts w:ascii="ＭＳ ゴシック" w:eastAsia="ＭＳ ゴシック" w:hAnsi="ＭＳ ゴシック" w:cs="ＭＳ ゴシック" w:hint="eastAsia"/>
          <w:sz w:val="26"/>
          <w:szCs w:val="26"/>
        </w:rPr>
        <w:t>ト</w:t>
      </w:r>
    </w:p>
    <w:p w:rsidR="00484C4D" w:rsidRDefault="00484C4D" w:rsidP="00F91D11">
      <w:pPr>
        <w:pStyle w:val="a3"/>
        <w:wordWrap/>
        <w:spacing w:line="32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u w:val="thick" w:color="000000"/>
        </w:rPr>
        <w:t>大</w:t>
      </w:r>
      <w:r>
        <w:rPr>
          <w:rFonts w:ascii="ＭＳ ゴシック" w:eastAsia="ＭＳ ゴシック" w:hAnsi="ＭＳ ゴシック" w:cs="ＭＳ ゴシック" w:hint="eastAsia"/>
          <w:spacing w:val="0"/>
          <w:u w:val="thick" w:color="000000"/>
        </w:rPr>
        <w:t xml:space="preserve"> 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>会</w:t>
      </w:r>
      <w:r>
        <w:rPr>
          <w:rFonts w:ascii="ＭＳ ゴシック" w:eastAsia="ＭＳ ゴシック" w:hAnsi="ＭＳ ゴシック" w:cs="ＭＳ ゴシック" w:hint="eastAsia"/>
          <w:spacing w:val="0"/>
          <w:u w:val="thick" w:color="000000"/>
        </w:rPr>
        <w:t xml:space="preserve"> 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名　　　　　　</w:t>
      </w:r>
      <w:r w:rsidR="00E27F21"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　　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　　</w:t>
      </w:r>
      <w:r>
        <w:rPr>
          <w:rFonts w:ascii="ＭＳ 明朝" w:hAnsi="ＭＳ 明朝" w:hint="eastAsia"/>
          <w:u w:val="thick" w:color="000000"/>
        </w:rPr>
        <w:t>（第　　消費場所）</w:t>
      </w:r>
      <w:r>
        <w:rPr>
          <w:rFonts w:ascii="ＭＳ ゴシック" w:eastAsia="ＭＳ ゴシック" w:hAnsi="ＭＳ ゴシック" w:cs="ＭＳ ゴシック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　</w:t>
      </w:r>
      <w:r w:rsidR="00B653A1" w:rsidRPr="00B653A1">
        <w:rPr>
          <w:rFonts w:ascii="ＭＳ ゴシック" w:eastAsia="ＭＳ ゴシック" w:hAnsi="ＭＳ ゴシック" w:cs="ＭＳ ゴシック" w:hint="eastAsia"/>
          <w:color w:val="FF0000"/>
          <w:u w:val="thick" w:color="000000"/>
        </w:rPr>
        <w:t xml:space="preserve">   </w:t>
      </w:r>
      <w:r w:rsidR="00E27F21">
        <w:rPr>
          <w:rFonts w:ascii="ＭＳ ゴシック" w:eastAsia="ＭＳ ゴシック" w:hAnsi="ＭＳ ゴシック" w:cs="ＭＳ ゴシック" w:hint="eastAsia"/>
          <w:color w:val="FF0000"/>
          <w:u w:val="thick" w:color="000000"/>
        </w:rPr>
        <w:t xml:space="preserve">　</w:t>
      </w:r>
      <w:r w:rsidR="00B653A1" w:rsidRPr="00B653A1">
        <w:rPr>
          <w:rFonts w:ascii="ＭＳ ゴシック" w:eastAsia="ＭＳ ゴシック" w:hAnsi="ＭＳ ゴシック" w:cs="ＭＳ ゴシック" w:hint="eastAsia"/>
          <w:color w:val="FF0000"/>
          <w:u w:val="thick" w:color="000000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0"/>
          <w:u w:val="thick" w:color="000000"/>
        </w:rPr>
        <w:t xml:space="preserve"> 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>年</w:t>
      </w:r>
      <w:r>
        <w:rPr>
          <w:rFonts w:ascii="ＭＳ ゴシック" w:eastAsia="ＭＳ ゴシック" w:hAnsi="ＭＳ ゴシック" w:cs="ＭＳ ゴシック" w:hint="eastAsia"/>
          <w:spacing w:val="0"/>
          <w:u w:val="thick" w:color="000000"/>
        </w:rPr>
        <w:t xml:space="preserve">   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>月</w:t>
      </w:r>
      <w:r>
        <w:rPr>
          <w:rFonts w:ascii="ＭＳ ゴシック" w:eastAsia="ＭＳ ゴシック" w:hAnsi="ＭＳ ゴシック" w:cs="ＭＳ ゴシック" w:hint="eastAsia"/>
          <w:spacing w:val="0"/>
          <w:u w:val="thick" w:color="000000"/>
        </w:rPr>
        <w:t xml:space="preserve">   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>日（　　）</w:t>
      </w:r>
    </w:p>
    <w:p w:rsidR="00484C4D" w:rsidRDefault="00484C4D" w:rsidP="00F91D11">
      <w:pPr>
        <w:pStyle w:val="a3"/>
        <w:wordWrap/>
        <w:spacing w:line="32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気象状況　　</w:t>
      </w:r>
      <w:r w:rsidR="00E27F21">
        <w:rPr>
          <w:rFonts w:ascii="ＭＳ ゴシック" w:eastAsia="ＭＳ ゴシック" w:hAnsi="ＭＳ ゴシック" w:cs="ＭＳ ゴシック" w:hint="eastAsia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>天　候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　　　　</w:t>
      </w:r>
      <w:r w:rsidR="00E27F21">
        <w:rPr>
          <w:rFonts w:ascii="ＭＳ ゴシック" w:eastAsia="ＭＳ ゴシック" w:hAnsi="ＭＳ ゴシック" w:cs="ＭＳ ゴシック" w:hint="eastAsia"/>
          <w:u w:val="thick" w:color="00000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 xml:space="preserve">　風　向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　　　</w:t>
      </w:r>
      <w:r w:rsidR="00E27F21"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 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E27F21">
        <w:rPr>
          <w:rFonts w:ascii="ＭＳ ゴシック" w:eastAsia="ＭＳ ゴシック" w:hAnsi="ＭＳ ゴシック" w:cs="ＭＳ ゴシック" w:hint="eastAsia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風　速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pacing w:val="0"/>
          <w:u w:val="thick" w:color="000000"/>
        </w:rPr>
        <w:t xml:space="preserve"> 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　　</w:t>
      </w:r>
      <w:r w:rsidR="00E27F21">
        <w:rPr>
          <w:rFonts w:ascii="ＭＳ ゴシック" w:eastAsia="ＭＳ ゴシック" w:hAnsi="ＭＳ ゴシック" w:cs="ＭＳ ゴシック" w:hint="eastAsia"/>
          <w:u w:val="thick" w:color="000000"/>
        </w:rPr>
        <w:t xml:space="preserve">   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>ｍ／ｓｅｃ</w:t>
      </w:r>
    </w:p>
    <w:p w:rsidR="00484C4D" w:rsidRDefault="00484C4D" w:rsidP="00F91D11">
      <w:pPr>
        <w:pStyle w:val="a3"/>
        <w:wordWrap/>
        <w:spacing w:line="32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煙火搬入時刻　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>午　前・</w:t>
      </w:r>
      <w:r w:rsidR="00E27F21">
        <w:rPr>
          <w:rFonts w:ascii="ＭＳ ゴシック" w:eastAsia="ＭＳ ゴシック" w:hAnsi="ＭＳ ゴシック" w:cs="ＭＳ ゴシック" w:hint="eastAsia"/>
          <w:u w:val="thick" w:color="000000"/>
        </w:rPr>
        <w:t>午　後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　　　　時　</w:t>
      </w:r>
      <w:r w:rsidR="00E27F21"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　　</w:t>
      </w:r>
    </w:p>
    <w:p w:rsidR="00484C4D" w:rsidRDefault="00484C4D" w:rsidP="00F91D11">
      <w:pPr>
        <w:pStyle w:val="a3"/>
        <w:wordWrap/>
        <w:spacing w:afterLines="50" w:after="182" w:line="280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現場責任者名　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　　　　　　　　　　　　　</w:t>
      </w:r>
      <w:r w:rsidR="00E27F21"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　　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</w:t>
      </w:r>
      <w:r w:rsidR="00E27F21">
        <w:rPr>
          <w:rFonts w:ascii="ＭＳ ゴシック" w:eastAsia="ＭＳ ゴシック" w:hAnsi="ＭＳ ゴシック" w:cs="ＭＳ ゴシック" w:hint="eastAsia"/>
        </w:rPr>
        <w:t xml:space="preserve">　 </w:t>
      </w:r>
      <w:r>
        <w:rPr>
          <w:rFonts w:ascii="ＭＳ ゴシック" w:eastAsia="ＭＳ ゴシック" w:hAnsi="ＭＳ ゴシック" w:cs="ＭＳ ゴシック" w:hint="eastAsia"/>
        </w:rPr>
        <w:t>従事者人数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</w:t>
      </w:r>
      <w:r w:rsidR="00E27F21">
        <w:rPr>
          <w:rFonts w:ascii="ＭＳ ゴシック" w:eastAsia="ＭＳ ゴシック" w:hAnsi="ＭＳ ゴシック" w:cs="ＭＳ ゴシック" w:hint="eastAsia"/>
          <w:u w:val="thick" w:color="000000"/>
        </w:rPr>
        <w:t xml:space="preserve">  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　　　　　人</w:t>
      </w:r>
    </w:p>
    <w:tbl>
      <w:tblPr>
        <w:tblW w:w="9639" w:type="dxa"/>
        <w:tblInd w:w="-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84"/>
        <w:gridCol w:w="1142"/>
        <w:gridCol w:w="4103"/>
        <w:gridCol w:w="425"/>
        <w:gridCol w:w="425"/>
        <w:gridCol w:w="2410"/>
        <w:gridCol w:w="850"/>
      </w:tblGrid>
      <w:tr w:rsidR="00484C4D" w:rsidTr="00F91D11">
        <w:trPr>
          <w:cantSplit/>
          <w:trHeight w:val="286"/>
        </w:trPr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91D11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点検項目</w:t>
            </w:r>
          </w:p>
        </w:tc>
        <w:tc>
          <w:tcPr>
            <w:tcW w:w="4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91D11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内</w:t>
            </w:r>
            <w:r>
              <w:rPr>
                <w:rFonts w:ascii="ＭＳ 明朝" w:hAnsi="ＭＳ 明朝" w:hint="eastAsia"/>
                <w:spacing w:val="-8"/>
              </w:rPr>
              <w:t xml:space="preserve">            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容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91D11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適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91D11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否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91D11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措</w:t>
            </w:r>
            <w:r>
              <w:rPr>
                <w:rFonts w:ascii="ＭＳ 明朝" w:hAnsi="ＭＳ 明朝" w:hint="eastAsia"/>
                <w:spacing w:val="-8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 xml:space="preserve">　　　置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91D11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点検者</w:t>
            </w: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exact"/>
              <w:ind w:left="1254" w:hanging="1254"/>
              <w:jc w:val="left"/>
              <w:rPr>
                <w:rFonts w:ascii="ＭＳ ゴシック" w:eastAsia="ＭＳ ゴシック"/>
                <w:spacing w:val="0"/>
              </w:rPr>
            </w:pPr>
            <w:r w:rsidRPr="00F91D11">
              <w:rPr>
                <w:rFonts w:ascii="ＭＳ ゴシック" w:eastAsia="ＭＳ ゴシック" w:cs="Century"/>
                <w:spacing w:val="0"/>
              </w:rPr>
              <w:t xml:space="preserve"> 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10"/>
                <w:fitText w:val="1140" w:id="-2100138240"/>
              </w:rPr>
              <w:t>消費場所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-20"/>
                <w:fitText w:val="1140" w:id="-2100138240"/>
              </w:rPr>
              <w:t>の</w:t>
            </w:r>
          </w:p>
          <w:p w:rsidR="00484C4D" w:rsidRPr="00F91D11" w:rsidRDefault="00484C4D" w:rsidP="00F91D11">
            <w:pPr>
              <w:pStyle w:val="a3"/>
              <w:wordWrap/>
              <w:snapToGrid w:val="0"/>
              <w:spacing w:line="240" w:lineRule="exact"/>
              <w:ind w:left="1350" w:hanging="1350"/>
              <w:jc w:val="left"/>
              <w:rPr>
                <w:rFonts w:ascii="ＭＳ ゴシック" w:eastAsia="ＭＳ ゴシック"/>
                <w:spacing w:val="0"/>
              </w:rPr>
            </w:pPr>
            <w:r w:rsidRPr="00F91D11">
              <w:rPr>
                <w:rFonts w:ascii="ＭＳ ゴシック" w:eastAsia="ＭＳ ゴシック" w:cs="Century"/>
                <w:spacing w:val="0"/>
              </w:rPr>
              <w:t xml:space="preserve"> 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位置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Pr="00F91D11" w:rsidRDefault="00484C4D" w:rsidP="00F91D11">
            <w:pPr>
              <w:pStyle w:val="a3"/>
              <w:wordWrap/>
              <w:spacing w:line="240" w:lineRule="exact"/>
              <w:ind w:left="120"/>
              <w:jc w:val="left"/>
              <w:rPr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煙火置場、打揚場所､仕掛煙火は配置図（申請）どおりの位置か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exact"/>
              <w:ind w:left="1254" w:hanging="1254"/>
              <w:jc w:val="left"/>
              <w:rPr>
                <w:rFonts w:ascii="ＭＳ ゴシック" w:eastAsia="ＭＳ ゴシック"/>
                <w:spacing w:val="0"/>
              </w:rPr>
            </w:pPr>
            <w:r w:rsidRPr="00F91D11">
              <w:rPr>
                <w:rFonts w:ascii="ＭＳ ゴシック" w:eastAsia="ＭＳ ゴシック" w:cs="Century"/>
                <w:spacing w:val="0"/>
              </w:rPr>
              <w:t xml:space="preserve"> 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煙火置場の</w:t>
            </w:r>
          </w:p>
          <w:p w:rsidR="00484C4D" w:rsidRPr="00F91D11" w:rsidRDefault="00484C4D" w:rsidP="00F91D11">
            <w:pPr>
              <w:pStyle w:val="a3"/>
              <w:wordWrap/>
              <w:snapToGrid w:val="0"/>
              <w:spacing w:line="240" w:lineRule="exact"/>
              <w:ind w:left="1350" w:hanging="1350"/>
              <w:jc w:val="left"/>
              <w:rPr>
                <w:rFonts w:ascii="ＭＳ ゴシック" w:eastAsia="ＭＳ ゴシック"/>
                <w:spacing w:val="0"/>
              </w:rPr>
            </w:pPr>
            <w:r w:rsidRPr="00F91D11">
              <w:rPr>
                <w:rFonts w:ascii="ＭＳ ゴシック" w:eastAsia="ＭＳ ゴシック" w:cs="Century"/>
                <w:spacing w:val="0"/>
              </w:rPr>
              <w:t xml:space="preserve"> 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設置場所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F91D11">
            <w:pPr>
              <w:pStyle w:val="a3"/>
              <w:wordWrap/>
              <w:spacing w:line="240" w:lineRule="exact"/>
              <w:ind w:left="120"/>
              <w:jc w:val="left"/>
              <w:rPr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湿地でなく、平坦な場所か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auto"/>
              <w:jc w:val="lef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F91D11">
            <w:pPr>
              <w:pStyle w:val="a3"/>
              <w:wordWrap/>
              <w:spacing w:line="240" w:lineRule="exact"/>
              <w:ind w:left="120"/>
              <w:jc w:val="left"/>
              <w:rPr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打揚筒等の設置場所から20ｍ以上離れているか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exact"/>
              <w:ind w:left="1254" w:hanging="1254"/>
              <w:jc w:val="left"/>
              <w:rPr>
                <w:rFonts w:ascii="ＭＳ ゴシック" w:eastAsia="ＭＳ ゴシック"/>
                <w:spacing w:val="0"/>
              </w:rPr>
            </w:pPr>
            <w:r w:rsidRPr="00F91D11">
              <w:rPr>
                <w:rFonts w:ascii="ＭＳ ゴシック" w:eastAsia="ＭＳ ゴシック" w:cs="Century"/>
                <w:spacing w:val="0"/>
              </w:rPr>
              <w:t xml:space="preserve"> 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煙火置場の</w:t>
            </w:r>
          </w:p>
          <w:p w:rsidR="00484C4D" w:rsidRPr="00F91D11" w:rsidRDefault="00484C4D" w:rsidP="00F91D11">
            <w:pPr>
              <w:pStyle w:val="a3"/>
              <w:wordWrap/>
              <w:snapToGrid w:val="0"/>
              <w:spacing w:line="240" w:lineRule="exact"/>
              <w:ind w:left="1350" w:hanging="1350"/>
              <w:jc w:val="left"/>
              <w:rPr>
                <w:rFonts w:ascii="ＭＳ ゴシック" w:eastAsia="ＭＳ ゴシック"/>
                <w:spacing w:val="0"/>
              </w:rPr>
            </w:pPr>
            <w:r w:rsidRPr="00F91D11">
              <w:rPr>
                <w:rFonts w:ascii="ＭＳ ゴシック" w:eastAsia="ＭＳ ゴシック" w:cs="Century"/>
                <w:spacing w:val="0"/>
              </w:rPr>
              <w:t xml:space="preserve"> 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構造</w:t>
            </w:r>
          </w:p>
        </w:tc>
        <w:tc>
          <w:tcPr>
            <w:tcW w:w="410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F91D11">
            <w:pPr>
              <w:pStyle w:val="a3"/>
              <w:wordWrap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火の粉等が侵入しない構造か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auto"/>
              <w:jc w:val="lef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10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F91D11">
            <w:pPr>
              <w:pStyle w:val="a3"/>
              <w:wordWrap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出入口は打揚筒等の設置場所と反対方向か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auto"/>
              <w:jc w:val="lef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F91D11">
            <w:pPr>
              <w:pStyle w:val="a3"/>
              <w:wordWrap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打揚筒等の設置場所から20ｍ以上離れていない場合の防護措置はよいか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exact"/>
              <w:ind w:firstLineChars="50" w:firstLine="112"/>
              <w:jc w:val="left"/>
              <w:rPr>
                <w:rFonts w:ascii="ＭＳ ゴシック" w:eastAsia="ＭＳ ゴシック" w:hAnsiTheme="majorEastAsia" w:cs="Century"/>
                <w:spacing w:val="-8"/>
              </w:rPr>
            </w:pPr>
            <w:r w:rsidRPr="00F91D11">
              <w:rPr>
                <w:rFonts w:ascii="ＭＳ ゴシック" w:eastAsia="ＭＳ ゴシック" w:hAnsiTheme="majorEastAsia" w:cs="Century" w:hint="eastAsia"/>
                <w:spacing w:val="-8"/>
              </w:rPr>
              <w:t>玉箱での</w:t>
            </w:r>
          </w:p>
          <w:p w:rsidR="00484C4D" w:rsidRPr="00F91D11" w:rsidRDefault="00484C4D" w:rsidP="00F91D11">
            <w:pPr>
              <w:pStyle w:val="a3"/>
              <w:wordWrap/>
              <w:snapToGrid w:val="0"/>
              <w:spacing w:line="240" w:lineRule="exact"/>
              <w:ind w:leftChars="50" w:left="115"/>
              <w:jc w:val="left"/>
              <w:rPr>
                <w:rFonts w:ascii="ＭＳ ゴシック" w:eastAsia="ＭＳ ゴシック" w:hAnsiTheme="majorEastAsia"/>
                <w:spacing w:val="0"/>
              </w:rPr>
            </w:pPr>
            <w:r w:rsidRPr="00F91D11">
              <w:rPr>
                <w:rFonts w:ascii="ＭＳ ゴシック" w:eastAsia="ＭＳ ゴシック" w:hAnsiTheme="majorEastAsia" w:cs="Century" w:hint="eastAsia"/>
                <w:spacing w:val="-8"/>
              </w:rPr>
              <w:t>保管状況</w:t>
            </w:r>
          </w:p>
        </w:tc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4D" w:rsidRPr="00F91D11" w:rsidRDefault="00484C4D" w:rsidP="00F91D11">
            <w:pPr>
              <w:pStyle w:val="a3"/>
              <w:wordWrap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打揚順序を考え、号数ごとに消費作業がしやすいよう保管整理されているか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Pr="00F91D11" w:rsidRDefault="00484C4D" w:rsidP="00B15086">
            <w:pPr>
              <w:pStyle w:val="a3"/>
              <w:wordWrap/>
              <w:snapToGrid w:val="0"/>
              <w:spacing w:line="240" w:lineRule="auto"/>
              <w:ind w:leftChars="58" w:left="133"/>
              <w:jc w:val="left"/>
              <w:rPr>
                <w:rFonts w:ascii="ＭＳ ゴシック" w:eastAsia="ＭＳ ゴシック"/>
                <w:spacing w:val="0"/>
              </w:rPr>
            </w:pPr>
          </w:p>
          <w:p w:rsidR="00484C4D" w:rsidRPr="00F91D11" w:rsidRDefault="00484C4D" w:rsidP="00B15086">
            <w:pPr>
              <w:pStyle w:val="a3"/>
              <w:wordWrap/>
              <w:snapToGrid w:val="0"/>
              <w:spacing w:line="240" w:lineRule="auto"/>
              <w:ind w:leftChars="58" w:left="133"/>
              <w:jc w:val="left"/>
              <w:rPr>
                <w:rFonts w:ascii="ＭＳ ゴシック" w:eastAsia="ＭＳ ゴシック"/>
                <w:spacing w:val="0"/>
              </w:rPr>
            </w:pPr>
          </w:p>
          <w:p w:rsidR="00484C4D" w:rsidRPr="00F91D11" w:rsidRDefault="00484C4D" w:rsidP="00B15086">
            <w:pPr>
              <w:pStyle w:val="a3"/>
              <w:wordWrap/>
              <w:snapToGrid w:val="0"/>
              <w:spacing w:line="240" w:lineRule="auto"/>
              <w:ind w:leftChars="58" w:left="133"/>
              <w:jc w:val="left"/>
              <w:rPr>
                <w:rFonts w:ascii="ＭＳ ゴシック" w:eastAsia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-16"/>
              </w:rPr>
              <w:t>煙火玉・打揚</w:t>
            </w:r>
          </w:p>
          <w:p w:rsidR="00484C4D" w:rsidRPr="00F91D11" w:rsidRDefault="00484C4D" w:rsidP="00B15086">
            <w:pPr>
              <w:pStyle w:val="a3"/>
              <w:wordWrap/>
              <w:snapToGrid w:val="0"/>
              <w:spacing w:line="240" w:lineRule="auto"/>
              <w:ind w:leftChars="58" w:left="133"/>
              <w:jc w:val="left"/>
              <w:rPr>
                <w:rFonts w:ascii="ＭＳ ゴシック" w:eastAsia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-16"/>
              </w:rPr>
              <w:t>火薬等</w:t>
            </w:r>
          </w:p>
        </w:tc>
        <w:tc>
          <w:tcPr>
            <w:tcW w:w="410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F91D11">
            <w:pPr>
              <w:pStyle w:val="a3"/>
              <w:wordWrap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玉の表面・導火の切口が吸湿してないか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Pr="00F91D11" w:rsidRDefault="00484C4D" w:rsidP="00B15086">
            <w:pPr>
              <w:pStyle w:val="a3"/>
              <w:wordWrap/>
              <w:snapToGrid w:val="0"/>
              <w:spacing w:line="240" w:lineRule="auto"/>
              <w:ind w:leftChars="58" w:left="133"/>
              <w:jc w:val="lef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10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玉の表面に凹凸・変形はないか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Pr="00F91D11" w:rsidRDefault="00484C4D" w:rsidP="00B15086">
            <w:pPr>
              <w:pStyle w:val="a3"/>
              <w:wordWrap/>
              <w:snapToGrid w:val="0"/>
              <w:spacing w:line="240" w:lineRule="auto"/>
              <w:ind w:leftChars="58" w:left="133"/>
              <w:jc w:val="lef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10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導火線の取付けはよいか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Pr="00F91D11" w:rsidRDefault="00484C4D" w:rsidP="00B15086">
            <w:pPr>
              <w:pStyle w:val="a3"/>
              <w:wordWrap/>
              <w:snapToGrid w:val="0"/>
              <w:spacing w:line="240" w:lineRule="auto"/>
              <w:ind w:leftChars="58" w:left="133"/>
              <w:jc w:val="lef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10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打揚火薬は吸湿してないか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Pr="00F91D11" w:rsidRDefault="00484C4D" w:rsidP="00B15086">
            <w:pPr>
              <w:pStyle w:val="a3"/>
              <w:wordWrap/>
              <w:snapToGrid w:val="0"/>
              <w:spacing w:line="240" w:lineRule="auto"/>
              <w:ind w:leftChars="58" w:left="133"/>
              <w:jc w:val="lef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10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打揚用の玉には薬包が的確に取付けてあるか</w:t>
            </w:r>
            <w:r w:rsidR="00E27F21">
              <w:rPr>
                <w:rFonts w:ascii="ＭＳ ゴシック" w:eastAsia="ＭＳ ゴシック" w:hAnsi="ＭＳ ゴシック" w:cs="ＭＳ ゴシック" w:hint="eastAsia"/>
                <w:spacing w:val="0"/>
              </w:rPr>
              <w:t>。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また、薬量はよいか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E27F21">
        <w:trPr>
          <w:cantSplit/>
          <w:trHeight w:val="160"/>
        </w:trPr>
        <w:tc>
          <w:tcPr>
            <w:tcW w:w="14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4C4D" w:rsidRPr="00F91D11" w:rsidRDefault="00484C4D" w:rsidP="00B15086">
            <w:pPr>
              <w:pStyle w:val="a3"/>
              <w:wordWrap/>
              <w:snapToGrid w:val="0"/>
              <w:spacing w:line="240" w:lineRule="auto"/>
              <w:ind w:leftChars="58" w:left="133"/>
              <w:jc w:val="lef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350" w:hanging="1350"/>
              <w:jc w:val="left"/>
              <w:rPr>
                <w:spacing w:val="0"/>
              </w:rPr>
            </w:pPr>
            <w:r w:rsidRPr="00F91D11">
              <w:rPr>
                <w:rFonts w:cs="Century"/>
                <w:spacing w:val="-8"/>
              </w:rPr>
              <w:t xml:space="preserve"> 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-12"/>
              </w:rPr>
              <w:t>その他の煙火に異常はないか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Pr="00F91D11" w:rsidRDefault="00484C4D" w:rsidP="00B15086">
            <w:pPr>
              <w:pStyle w:val="a3"/>
              <w:wordWrap/>
              <w:snapToGrid w:val="0"/>
              <w:spacing w:line="240" w:lineRule="exact"/>
              <w:ind w:leftChars="58" w:left="133"/>
              <w:jc w:val="left"/>
              <w:rPr>
                <w:rFonts w:ascii="ＭＳ ゴシック" w:eastAsia="ＭＳ ゴシック" w:hAnsi="ＭＳ ゴシック" w:cs="ＭＳ ゴシック"/>
                <w:spacing w:val="-16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-16"/>
              </w:rPr>
              <w:t>打揚火薬の</w:t>
            </w:r>
          </w:p>
          <w:p w:rsidR="00484C4D" w:rsidRPr="00F91D11" w:rsidRDefault="00484C4D" w:rsidP="00B15086">
            <w:pPr>
              <w:pStyle w:val="a3"/>
              <w:wordWrap/>
              <w:snapToGrid w:val="0"/>
              <w:spacing w:line="240" w:lineRule="exact"/>
              <w:ind w:leftChars="58" w:left="133"/>
              <w:jc w:val="left"/>
              <w:rPr>
                <w:rFonts w:ascii="ＭＳ ゴシック" w:eastAsia="ＭＳ ゴシック" w:hAnsi="ＭＳ ゴシック" w:cs="ＭＳ ゴシック"/>
                <w:spacing w:val="-16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-16"/>
              </w:rPr>
              <w:t>入れ忘れ防止</w:t>
            </w:r>
          </w:p>
        </w:tc>
        <w:tc>
          <w:tcPr>
            <w:tcW w:w="410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適切な装てん方法か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auto"/>
              <w:jc w:val="lef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入れ忘れはないか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exact"/>
              <w:ind w:left="1254" w:hanging="1254"/>
              <w:jc w:val="left"/>
              <w:rPr>
                <w:rFonts w:ascii="ＭＳ ゴシック" w:eastAsia="ＭＳ ゴシック"/>
                <w:spacing w:val="0"/>
              </w:rPr>
            </w:pPr>
            <w:r w:rsidRPr="00F91D11">
              <w:rPr>
                <w:rFonts w:ascii="ＭＳ ゴシック" w:eastAsia="ＭＳ ゴシック" w:cs="Century"/>
                <w:spacing w:val="-16"/>
              </w:rPr>
              <w:t xml:space="preserve"> 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43"/>
                <w:fitText w:val="1140" w:id="-2100138239"/>
              </w:rPr>
              <w:t>わく物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1"/>
                <w:fitText w:val="1140" w:id="-2100138239"/>
              </w:rPr>
              <w:t>等</w:t>
            </w:r>
          </w:p>
        </w:tc>
        <w:tc>
          <w:tcPr>
            <w:tcW w:w="4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固定は確実か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exact"/>
              <w:ind w:left="1254" w:hanging="1254"/>
              <w:jc w:val="left"/>
              <w:rPr>
                <w:rFonts w:ascii="ＭＳ ゴシック" w:eastAsia="ＭＳ ゴシック"/>
                <w:spacing w:val="0"/>
              </w:rPr>
            </w:pPr>
            <w:r w:rsidRPr="00F91D11">
              <w:rPr>
                <w:rFonts w:ascii="ＭＳ ゴシック" w:eastAsia="ＭＳ ゴシック" w:cs="Century"/>
                <w:spacing w:val="-16"/>
              </w:rPr>
              <w:t xml:space="preserve"> 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43"/>
                <w:fitText w:val="1140" w:id="-2100138238"/>
              </w:rPr>
              <w:t>小型花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1"/>
                <w:fitText w:val="1140" w:id="-2100138238"/>
              </w:rPr>
              <w:t>火</w:t>
            </w:r>
          </w:p>
        </w:tc>
        <w:tc>
          <w:tcPr>
            <w:tcW w:w="4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周囲を緊縛し、固定されているか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84C4D" w:rsidTr="00B15086">
        <w:trPr>
          <w:cantSplit/>
          <w:trHeight w:val="331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auto"/>
              <w:ind w:left="1350" w:hanging="1350"/>
              <w:jc w:val="left"/>
              <w:rPr>
                <w:rFonts w:ascii="ＭＳ ゴシック" w:eastAsia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-16"/>
              </w:rPr>
              <w:t>筒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8F3D9B" w:rsidP="008F3D9B">
            <w:pPr>
              <w:pStyle w:val="a3"/>
              <w:wordWrap/>
              <w:snapToGrid w:val="0"/>
              <w:spacing w:line="240" w:lineRule="exact"/>
              <w:ind w:left="1350" w:hanging="1350"/>
              <w:rPr>
                <w:rFonts w:ascii="ＭＳ ゴシック" w:eastAsia="ＭＳ ゴシック" w:hAnsi="ＭＳ ゴシック" w:cs="ＭＳ ゴシック"/>
                <w:spacing w:val="-16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鉄</w:t>
            </w:r>
            <w:r w:rsidR="00484C4D" w:rsidRPr="00F91D11">
              <w:rPr>
                <w:rFonts w:ascii="ＭＳ ゴシック" w:eastAsia="ＭＳ ゴシック" w:hAnsi="ＭＳ ゴシック" w:cs="ＭＳ ゴシック" w:hint="eastAsia"/>
                <w:spacing w:val="-16"/>
              </w:rPr>
              <w:t>製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、</w:t>
            </w:r>
          </w:p>
          <w:p w:rsidR="002C1994" w:rsidRPr="00F91D11" w:rsidRDefault="002C1994" w:rsidP="008F3D9B">
            <w:pPr>
              <w:pStyle w:val="a3"/>
              <w:wordWrap/>
              <w:snapToGrid w:val="0"/>
              <w:spacing w:line="240" w:lineRule="exact"/>
              <w:ind w:left="1350" w:hanging="1350"/>
              <w:rPr>
                <w:rFonts w:ascii="ＭＳ ゴシック" w:eastAsia="ＭＳ ゴシック"/>
                <w:spacing w:val="0"/>
              </w:rPr>
            </w:pPr>
            <w:r w:rsidRPr="008F3D9B">
              <w:rPr>
                <w:rFonts w:ascii="ＭＳ ゴシック" w:eastAsia="ＭＳ ゴシック" w:hAnsi="ＭＳ ゴシック" w:cs="ＭＳ ゴシック" w:hint="eastAsia"/>
                <w:spacing w:val="14"/>
                <w:w w:val="92"/>
                <w:fitText w:val="560" w:id="-2100138237"/>
              </w:rPr>
              <w:t>ｽﾃﾝﾚ</w:t>
            </w:r>
            <w:r w:rsidRPr="008F3D9B">
              <w:rPr>
                <w:rFonts w:ascii="ＭＳ ゴシック" w:eastAsia="ＭＳ ゴシック" w:hAnsi="ＭＳ ゴシック" w:cs="ＭＳ ゴシック" w:hint="eastAsia"/>
                <w:spacing w:val="2"/>
                <w:w w:val="92"/>
                <w:fitText w:val="560" w:id="-2100138237"/>
              </w:rPr>
              <w:t>ｽ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-16"/>
              </w:rPr>
              <w:t>製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等</w:t>
            </w:r>
          </w:p>
        </w:tc>
        <w:tc>
          <w:tcPr>
            <w:tcW w:w="4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亀裂・穴・凹凸・変形等はないか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84C4D" w:rsidTr="00B15086">
        <w:trPr>
          <w:cantSplit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auto"/>
              <w:jc w:val="lef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auto"/>
              <w:ind w:left="1350" w:hanging="1350"/>
              <w:jc w:val="left"/>
              <w:rPr>
                <w:rFonts w:ascii="ＭＳ ゴシック" w:eastAsia="ＭＳ ゴシック"/>
                <w:spacing w:val="0"/>
              </w:rPr>
            </w:pPr>
            <w:r w:rsidRPr="00F91D11">
              <w:rPr>
                <w:rFonts w:ascii="ＭＳ ゴシック" w:eastAsia="ＭＳ ゴシック" w:cs="Century"/>
                <w:spacing w:val="-8"/>
              </w:rPr>
              <w:t xml:space="preserve"> 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-16"/>
              </w:rPr>
              <w:t>紙　製</w:t>
            </w:r>
          </w:p>
        </w:tc>
        <w:tc>
          <w:tcPr>
            <w:tcW w:w="410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吸湿してないか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84C4D" w:rsidTr="00B15086">
        <w:trPr>
          <w:cantSplit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auto"/>
              <w:jc w:val="lef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auto"/>
              <w:jc w:val="lef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亀裂・穴・凹凸・変形等はないか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84C4D" w:rsidTr="00B15086">
        <w:trPr>
          <w:cantSplit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auto"/>
              <w:jc w:val="lef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auto"/>
              <w:jc w:val="lef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内面の巻紙に剥離はないか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4C4D" w:rsidRPr="00F91D11" w:rsidRDefault="00484C4D" w:rsidP="00B15086">
            <w:pPr>
              <w:pStyle w:val="a3"/>
              <w:wordWrap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  <w:spacing w:val="-16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-16"/>
              </w:rPr>
              <w:t>筒の設置場所</w:t>
            </w:r>
          </w:p>
          <w:p w:rsidR="00484C4D" w:rsidRPr="00F91D11" w:rsidRDefault="00484C4D" w:rsidP="00F91D11">
            <w:pPr>
              <w:pStyle w:val="a3"/>
              <w:wordWrap/>
              <w:snapToGrid w:val="0"/>
              <w:spacing w:line="240" w:lineRule="exact"/>
              <w:jc w:val="left"/>
              <w:rPr>
                <w:rFonts w:ascii="ＭＳ ゴシック" w:eastAsia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-16"/>
              </w:rPr>
              <w:t>・設置方法</w:t>
            </w:r>
          </w:p>
        </w:tc>
        <w:tc>
          <w:tcPr>
            <w:tcW w:w="410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平坦な場所か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auto"/>
              <w:jc w:val="lef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固定は確実か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auto"/>
              <w:ind w:left="1254" w:hanging="1254"/>
              <w:jc w:val="left"/>
              <w:rPr>
                <w:rFonts w:ascii="ＭＳ ゴシック" w:eastAsia="ＭＳ ゴシック"/>
                <w:spacing w:val="0"/>
              </w:rPr>
            </w:pPr>
            <w:r w:rsidRPr="00F91D11">
              <w:rPr>
                <w:rFonts w:ascii="ＭＳ ゴシック" w:eastAsia="ＭＳ ゴシック" w:cs="Century"/>
                <w:spacing w:val="-16"/>
              </w:rPr>
              <w:t xml:space="preserve"> 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従事者等の</w:t>
            </w:r>
          </w:p>
          <w:p w:rsidR="00484C4D" w:rsidRPr="00F91D11" w:rsidRDefault="00484C4D" w:rsidP="00F91D11">
            <w:pPr>
              <w:pStyle w:val="a3"/>
              <w:wordWrap/>
              <w:snapToGrid w:val="0"/>
              <w:spacing w:line="240" w:lineRule="auto"/>
              <w:ind w:left="1350" w:hanging="1350"/>
              <w:jc w:val="left"/>
              <w:rPr>
                <w:rFonts w:ascii="ＭＳ ゴシック" w:eastAsia="ＭＳ ゴシック"/>
                <w:spacing w:val="0"/>
              </w:rPr>
            </w:pPr>
            <w:r w:rsidRPr="00F91D11">
              <w:rPr>
                <w:rFonts w:ascii="ＭＳ ゴシック" w:eastAsia="ＭＳ ゴシック" w:cs="Century"/>
                <w:spacing w:val="-8"/>
              </w:rPr>
              <w:t xml:space="preserve"> 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-16"/>
              </w:rPr>
              <w:t>安全対策</w:t>
            </w:r>
          </w:p>
        </w:tc>
        <w:tc>
          <w:tcPr>
            <w:tcW w:w="410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筒と従事者との間に畳床等を設置してあるか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auto"/>
              <w:jc w:val="lef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350" w:hanging="1350"/>
              <w:jc w:val="left"/>
              <w:rPr>
                <w:spacing w:val="0"/>
              </w:rPr>
            </w:pPr>
            <w:r w:rsidRPr="00F91D11">
              <w:rPr>
                <w:rFonts w:cs="Century"/>
                <w:spacing w:val="-8"/>
              </w:rPr>
              <w:t xml:space="preserve"> 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-12"/>
              </w:rPr>
              <w:t>防炎加工した上着はあるか</w:t>
            </w:r>
          </w:p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350" w:hanging="1350"/>
              <w:jc w:val="left"/>
              <w:rPr>
                <w:spacing w:val="0"/>
              </w:rPr>
            </w:pPr>
            <w:r w:rsidRPr="00F91D11">
              <w:rPr>
                <w:rFonts w:cs="Century"/>
                <w:spacing w:val="-8"/>
              </w:rPr>
              <w:t xml:space="preserve"> 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-12"/>
              </w:rPr>
              <w:t>救命胴衣はあるか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auto"/>
              <w:jc w:val="lef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350" w:hanging="1350"/>
              <w:jc w:val="left"/>
              <w:rPr>
                <w:spacing w:val="0"/>
              </w:rPr>
            </w:pPr>
            <w:r w:rsidRPr="00F91D11">
              <w:rPr>
                <w:rFonts w:cs="Century"/>
                <w:spacing w:val="-8"/>
              </w:rPr>
              <w:t xml:space="preserve"> 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-12"/>
              </w:rPr>
              <w:t>待避場所はあるか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exact"/>
              <w:ind w:left="1254" w:hanging="1254"/>
              <w:jc w:val="left"/>
              <w:rPr>
                <w:rFonts w:ascii="ＭＳ ゴシック" w:eastAsia="ＭＳ ゴシック"/>
                <w:spacing w:val="0"/>
              </w:rPr>
            </w:pPr>
            <w:r w:rsidRPr="00F91D11">
              <w:rPr>
                <w:rFonts w:ascii="ＭＳ ゴシック" w:eastAsia="ＭＳ ゴシック" w:cs="Century"/>
                <w:spacing w:val="-16"/>
              </w:rPr>
              <w:t xml:space="preserve"> 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手元に置く</w:t>
            </w:r>
          </w:p>
          <w:p w:rsidR="00484C4D" w:rsidRPr="00F91D11" w:rsidRDefault="00484C4D" w:rsidP="00F91D11">
            <w:pPr>
              <w:pStyle w:val="a3"/>
              <w:wordWrap/>
              <w:snapToGrid w:val="0"/>
              <w:spacing w:line="240" w:lineRule="exact"/>
              <w:ind w:left="1350" w:hanging="1350"/>
              <w:jc w:val="left"/>
              <w:rPr>
                <w:rFonts w:ascii="ＭＳ ゴシック" w:eastAsia="ＭＳ ゴシック"/>
                <w:spacing w:val="0"/>
              </w:rPr>
            </w:pPr>
            <w:r w:rsidRPr="00F91D11">
              <w:rPr>
                <w:rFonts w:ascii="ＭＳ ゴシック" w:eastAsia="ＭＳ ゴシック" w:cs="Century"/>
                <w:spacing w:val="-8"/>
              </w:rPr>
              <w:t xml:space="preserve"> 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-16"/>
              </w:rPr>
              <w:t>煙火の容器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完全に蓋のできる堅固な容器か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auto"/>
              <w:ind w:left="1254" w:hanging="1254"/>
              <w:jc w:val="left"/>
              <w:rPr>
                <w:rFonts w:ascii="ＭＳ ゴシック" w:eastAsia="ＭＳ ゴシック"/>
                <w:spacing w:val="0"/>
              </w:rPr>
            </w:pPr>
            <w:r w:rsidRPr="00F91D11">
              <w:rPr>
                <w:rFonts w:ascii="ＭＳ ゴシック" w:eastAsia="ＭＳ ゴシック" w:cs="Century"/>
                <w:spacing w:val="-16"/>
              </w:rPr>
              <w:t xml:space="preserve"> 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火災予防</w:t>
            </w:r>
          </w:p>
        </w:tc>
        <w:tc>
          <w:tcPr>
            <w:tcW w:w="410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設置場所の周囲に可燃物はないか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  <w:trHeight w:val="51"/>
        </w:trPr>
        <w:tc>
          <w:tcPr>
            <w:tcW w:w="14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auto"/>
              <w:jc w:val="lef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消火器・満水バケツの備えはよいか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  <w:tr w:rsidR="00484C4D" w:rsidTr="00F91D11">
        <w:trPr>
          <w:cantSplit/>
        </w:trPr>
        <w:tc>
          <w:tcPr>
            <w:tcW w:w="1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F91D11">
            <w:pPr>
              <w:pStyle w:val="a3"/>
              <w:wordWrap/>
              <w:snapToGrid w:val="0"/>
              <w:spacing w:line="240" w:lineRule="auto"/>
              <w:ind w:left="1254" w:hanging="1254"/>
              <w:jc w:val="left"/>
              <w:rPr>
                <w:rFonts w:ascii="ＭＳ ゴシック" w:eastAsia="ＭＳ ゴシック"/>
                <w:spacing w:val="0"/>
              </w:rPr>
            </w:pPr>
            <w:r w:rsidRPr="00F91D11">
              <w:rPr>
                <w:rFonts w:ascii="ＭＳ ゴシック" w:eastAsia="ＭＳ ゴシック" w:cs="Century"/>
                <w:spacing w:val="-16"/>
              </w:rPr>
              <w:t xml:space="preserve"> </w:t>
            </w: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盗難予防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F91D11" w:rsidRDefault="00484C4D" w:rsidP="00E27F21">
            <w:pPr>
              <w:pStyle w:val="a3"/>
              <w:wordWrap/>
              <w:snapToGrid w:val="0"/>
              <w:spacing w:line="240" w:lineRule="exact"/>
              <w:ind w:left="120"/>
              <w:jc w:val="left"/>
              <w:rPr>
                <w:rFonts w:ascii="ＭＳ ゴシック" w:eastAsia="ＭＳ ゴシック" w:hAnsi="ＭＳ ゴシック" w:cs="ＭＳ ゴシック"/>
                <w:spacing w:val="0"/>
              </w:rPr>
            </w:pPr>
            <w:r w:rsidRPr="00F91D11">
              <w:rPr>
                <w:rFonts w:ascii="ＭＳ ゴシック" w:eastAsia="ＭＳ ゴシック" w:hAnsi="ＭＳ ゴシック" w:cs="ＭＳ ゴシック" w:hint="eastAsia"/>
                <w:spacing w:val="0"/>
              </w:rPr>
              <w:t>火薬類を存置している時の見張りは万全か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4C4D" w:rsidRDefault="00484C4D" w:rsidP="00E27F21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</w:p>
        </w:tc>
      </w:tr>
    </w:tbl>
    <w:p w:rsidR="00484C4D" w:rsidRDefault="00484C4D" w:rsidP="00484C4D">
      <w:pPr>
        <w:pStyle w:val="a3"/>
        <w:wordWrap/>
        <w:spacing w:line="240" w:lineRule="auto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0"/>
        </w:rPr>
        <w:t xml:space="preserve">    </w:t>
      </w:r>
      <w:r>
        <w:rPr>
          <w:rFonts w:ascii="ＭＳ ゴシック" w:eastAsia="ＭＳ ゴシック" w:hAnsi="ＭＳ ゴシック" w:cs="ＭＳ ゴシック" w:hint="eastAsia"/>
        </w:rPr>
        <w:t>点検責任者氏名</w:t>
      </w:r>
      <w:r>
        <w:rPr>
          <w:rFonts w:ascii="ＭＳ ゴシック" w:eastAsia="ＭＳ ゴシック" w:hAnsi="ＭＳ ゴシック" w:cs="ＭＳ ゴシック" w:hint="eastAsia"/>
          <w:spacing w:val="0"/>
          <w:u w:val="thick" w:color="000000"/>
        </w:rPr>
        <w:t xml:space="preserve">   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spacing w:val="0"/>
          <w:u w:val="thick" w:color="000000"/>
        </w:rPr>
        <w:t xml:space="preserve">           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 xml:space="preserve">確認時間　</w:t>
      </w:r>
      <w:r>
        <w:rPr>
          <w:rFonts w:ascii="ＭＳ ゴシック" w:eastAsia="ＭＳ ゴシック" w:hAnsi="ＭＳ ゴシック" w:cs="ＭＳ ゴシック" w:hint="eastAsia"/>
          <w:u w:val="thick" w:color="000000"/>
        </w:rPr>
        <w:t xml:space="preserve">午　前・後　　　　時　　</w:t>
      </w:r>
    </w:p>
    <w:p w:rsidR="00484C4D" w:rsidRPr="00F32137" w:rsidRDefault="00484C4D" w:rsidP="00E27F21">
      <w:pPr>
        <w:pStyle w:val="a3"/>
        <w:wordWrap/>
        <w:spacing w:line="120" w:lineRule="exact"/>
        <w:rPr>
          <w:spacing w:val="0"/>
        </w:rPr>
      </w:pPr>
    </w:p>
    <w:tbl>
      <w:tblPr>
        <w:tblW w:w="9614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262"/>
        <w:gridCol w:w="1035"/>
        <w:gridCol w:w="6317"/>
      </w:tblGrid>
      <w:tr w:rsidR="00484C4D" w:rsidTr="00C42D82">
        <w:trPr>
          <w:cantSplit/>
          <w:trHeight w:val="17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8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不　発・黒　玉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無</w:t>
            </w:r>
            <w:r>
              <w:rPr>
                <w:rFonts w:ascii="ＭＳ 明朝" w:hAnsi="ＭＳ 明朝" w:hint="eastAsia"/>
                <w:spacing w:val="-8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有</w:t>
            </w:r>
          </w:p>
        </w:tc>
        <w:tc>
          <w:tcPr>
            <w:tcW w:w="6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E27F21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 w:rsidRPr="00E27F21">
              <w:rPr>
                <w:rFonts w:cs="Century"/>
                <w:spacing w:val="-8"/>
              </w:rPr>
              <w:t xml:space="preserve"> </w:t>
            </w:r>
            <w:r w:rsidRPr="00E27F21">
              <w:rPr>
                <w:rFonts w:ascii="ＭＳ ゴシック" w:eastAsia="ＭＳ ゴシック" w:hAnsi="ＭＳ ゴシック" w:cs="ＭＳ ゴシック" w:hint="eastAsia"/>
                <w:spacing w:val="-11"/>
              </w:rPr>
              <w:t>有の場合の種類と数量及び処置</w:t>
            </w:r>
          </w:p>
        </w:tc>
      </w:tr>
      <w:tr w:rsidR="00484C4D" w:rsidTr="00C42D82">
        <w:trPr>
          <w:cantSplit/>
          <w:trHeight w:val="175"/>
        </w:trPr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80" w:lineRule="exact"/>
              <w:ind w:left="1350" w:hanging="1350"/>
              <w:rPr>
                <w:spacing w:val="0"/>
              </w:rPr>
            </w:pPr>
            <w:r>
              <w:rPr>
                <w:rFonts w:cs="Century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未消費の煙火・火薬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pStyle w:val="a3"/>
              <w:wordWrap/>
              <w:spacing w:line="240" w:lineRule="exact"/>
              <w:ind w:left="1350" w:hanging="1350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無</w:t>
            </w:r>
            <w:r>
              <w:rPr>
                <w:rFonts w:ascii="ＭＳ 明朝" w:hAnsi="ＭＳ 明朝" w:hint="eastAsia"/>
                <w:spacing w:val="-8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  <w:spacing w:val="-16"/>
              </w:rPr>
              <w:t>有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Pr="00E27F21" w:rsidRDefault="00484C4D" w:rsidP="00FA5DF5">
            <w:pPr>
              <w:pStyle w:val="a3"/>
              <w:wordWrap/>
              <w:spacing w:line="240" w:lineRule="exact"/>
              <w:ind w:left="1350" w:hanging="1350"/>
              <w:rPr>
                <w:spacing w:val="0"/>
              </w:rPr>
            </w:pPr>
            <w:r w:rsidRPr="00E27F21">
              <w:rPr>
                <w:rFonts w:cs="Century"/>
                <w:spacing w:val="-8"/>
              </w:rPr>
              <w:t xml:space="preserve"> </w:t>
            </w:r>
            <w:r w:rsidRPr="00E27F21">
              <w:rPr>
                <w:rFonts w:ascii="ＭＳ ゴシック" w:eastAsia="ＭＳ ゴシック" w:hAnsi="ＭＳ ゴシック" w:cs="ＭＳ ゴシック" w:hint="eastAsia"/>
                <w:spacing w:val="-11"/>
              </w:rPr>
              <w:t>有の場合の種類と数量及び処置</w:t>
            </w:r>
          </w:p>
        </w:tc>
      </w:tr>
    </w:tbl>
    <w:p w:rsidR="00F51561" w:rsidRPr="00C42D82" w:rsidRDefault="00F51561" w:rsidP="00C42D82">
      <w:pPr>
        <w:tabs>
          <w:tab w:val="left" w:pos="3435"/>
        </w:tabs>
        <w:rPr>
          <w:rFonts w:hint="eastAsia"/>
        </w:rPr>
      </w:pPr>
    </w:p>
    <w:sectPr w:rsidR="00F51561" w:rsidRPr="00C42D82" w:rsidSect="009C7126">
      <w:pgSz w:w="11906" w:h="16838" w:code="9"/>
      <w:pgMar w:top="1134" w:right="1134" w:bottom="1134" w:left="1134" w:header="720" w:footer="454" w:gutter="0"/>
      <w:pgNumType w:start="1"/>
      <w:cols w:space="720"/>
      <w:noEndnote/>
      <w:docGrid w:type="linesAndChars" w:linePitch="36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994" w:rsidRDefault="002C1994" w:rsidP="00FA5DF5">
      <w:r>
        <w:separator/>
      </w:r>
    </w:p>
  </w:endnote>
  <w:endnote w:type="continuationSeparator" w:id="0">
    <w:p w:rsidR="002C1994" w:rsidRDefault="002C1994" w:rsidP="00FA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994" w:rsidRDefault="002C1994" w:rsidP="00FA5DF5">
      <w:r>
        <w:separator/>
      </w:r>
    </w:p>
  </w:footnote>
  <w:footnote w:type="continuationSeparator" w:id="0">
    <w:p w:rsidR="002C1994" w:rsidRDefault="002C1994" w:rsidP="00FA5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E63E1"/>
    <w:multiLevelType w:val="hybridMultilevel"/>
    <w:tmpl w:val="F8B4A914"/>
    <w:lvl w:ilvl="0" w:tplc="06183E5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46"/>
    <w:rsid w:val="000104E4"/>
    <w:rsid w:val="000166A4"/>
    <w:rsid w:val="00020E7A"/>
    <w:rsid w:val="00046026"/>
    <w:rsid w:val="00063A83"/>
    <w:rsid w:val="000A2CFC"/>
    <w:rsid w:val="000A3522"/>
    <w:rsid w:val="000C230D"/>
    <w:rsid w:val="000E12D1"/>
    <w:rsid w:val="000E45F6"/>
    <w:rsid w:val="00136D50"/>
    <w:rsid w:val="0014025A"/>
    <w:rsid w:val="00142065"/>
    <w:rsid w:val="00146150"/>
    <w:rsid w:val="001735CE"/>
    <w:rsid w:val="001850AB"/>
    <w:rsid w:val="001A70D8"/>
    <w:rsid w:val="001B0FC0"/>
    <w:rsid w:val="0021698E"/>
    <w:rsid w:val="00226539"/>
    <w:rsid w:val="00252772"/>
    <w:rsid w:val="00266AD6"/>
    <w:rsid w:val="00267123"/>
    <w:rsid w:val="002713FB"/>
    <w:rsid w:val="002A357F"/>
    <w:rsid w:val="002C1994"/>
    <w:rsid w:val="00340A6F"/>
    <w:rsid w:val="00343430"/>
    <w:rsid w:val="00345797"/>
    <w:rsid w:val="003C6338"/>
    <w:rsid w:val="003D3325"/>
    <w:rsid w:val="003E1E9E"/>
    <w:rsid w:val="003E7DB6"/>
    <w:rsid w:val="00417D37"/>
    <w:rsid w:val="00484C4D"/>
    <w:rsid w:val="004A5F88"/>
    <w:rsid w:val="004B7734"/>
    <w:rsid w:val="004C326A"/>
    <w:rsid w:val="004C3F3F"/>
    <w:rsid w:val="004C6834"/>
    <w:rsid w:val="004E4997"/>
    <w:rsid w:val="004F5716"/>
    <w:rsid w:val="005227DB"/>
    <w:rsid w:val="00562E13"/>
    <w:rsid w:val="00591635"/>
    <w:rsid w:val="0059193E"/>
    <w:rsid w:val="005D701A"/>
    <w:rsid w:val="00602210"/>
    <w:rsid w:val="006556D5"/>
    <w:rsid w:val="006737E2"/>
    <w:rsid w:val="006A3F7E"/>
    <w:rsid w:val="006C7700"/>
    <w:rsid w:val="007108E7"/>
    <w:rsid w:val="00723A14"/>
    <w:rsid w:val="00780135"/>
    <w:rsid w:val="00782691"/>
    <w:rsid w:val="007E05B1"/>
    <w:rsid w:val="0084383F"/>
    <w:rsid w:val="00846088"/>
    <w:rsid w:val="00896930"/>
    <w:rsid w:val="008B3037"/>
    <w:rsid w:val="008D57F7"/>
    <w:rsid w:val="008D7A7D"/>
    <w:rsid w:val="008F3D9B"/>
    <w:rsid w:val="008F786B"/>
    <w:rsid w:val="00962208"/>
    <w:rsid w:val="00967D6A"/>
    <w:rsid w:val="00982E75"/>
    <w:rsid w:val="00984BB3"/>
    <w:rsid w:val="009949CE"/>
    <w:rsid w:val="009B6C3E"/>
    <w:rsid w:val="009C7126"/>
    <w:rsid w:val="00A44274"/>
    <w:rsid w:val="00A7302E"/>
    <w:rsid w:val="00A97043"/>
    <w:rsid w:val="00AD18A4"/>
    <w:rsid w:val="00AE18D6"/>
    <w:rsid w:val="00B01A05"/>
    <w:rsid w:val="00B14DCC"/>
    <w:rsid w:val="00B15086"/>
    <w:rsid w:val="00B653A1"/>
    <w:rsid w:val="00BA27CC"/>
    <w:rsid w:val="00C30FC7"/>
    <w:rsid w:val="00C42D82"/>
    <w:rsid w:val="00C50864"/>
    <w:rsid w:val="00C8299E"/>
    <w:rsid w:val="00CF5381"/>
    <w:rsid w:val="00D06953"/>
    <w:rsid w:val="00D17546"/>
    <w:rsid w:val="00D40C41"/>
    <w:rsid w:val="00D472A8"/>
    <w:rsid w:val="00D57556"/>
    <w:rsid w:val="00D67911"/>
    <w:rsid w:val="00D95AD6"/>
    <w:rsid w:val="00D96E8B"/>
    <w:rsid w:val="00DE63A2"/>
    <w:rsid w:val="00E06E47"/>
    <w:rsid w:val="00E27F21"/>
    <w:rsid w:val="00E42C65"/>
    <w:rsid w:val="00E65914"/>
    <w:rsid w:val="00E93F1B"/>
    <w:rsid w:val="00EA1C6A"/>
    <w:rsid w:val="00F24D7A"/>
    <w:rsid w:val="00F44E66"/>
    <w:rsid w:val="00F474A6"/>
    <w:rsid w:val="00F51561"/>
    <w:rsid w:val="00F91D11"/>
    <w:rsid w:val="00FA072B"/>
    <w:rsid w:val="00FA5DF5"/>
    <w:rsid w:val="00FB45E7"/>
    <w:rsid w:val="00FC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B7C7A7B"/>
  <w15:chartTrackingRefBased/>
  <w15:docId w15:val="{E3A40B41-6DB7-4BAF-BF1A-382BD11F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84C4D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FA5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5DF5"/>
  </w:style>
  <w:style w:type="paragraph" w:styleId="a6">
    <w:name w:val="footer"/>
    <w:basedOn w:val="a"/>
    <w:link w:val="a7"/>
    <w:uiPriority w:val="99"/>
    <w:unhideWhenUsed/>
    <w:rsid w:val="00FA5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5DF5"/>
  </w:style>
  <w:style w:type="table" w:styleId="a8">
    <w:name w:val="Table Grid"/>
    <w:basedOn w:val="a1"/>
    <w:uiPriority w:val="39"/>
    <w:rsid w:val="00562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1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156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E63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00566-BEAA-46EB-84AC-0191CFE8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2023-03-13T01:53:00Z</cp:lastPrinted>
  <dcterms:created xsi:type="dcterms:W3CDTF">2023-04-04T07:42:00Z</dcterms:created>
  <dcterms:modified xsi:type="dcterms:W3CDTF">2023-04-04T07:42:00Z</dcterms:modified>
</cp:coreProperties>
</file>