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050" w:rsidRPr="00E41109" w:rsidRDefault="006E453E">
      <w:pPr>
        <w:rPr>
          <w:rFonts w:asciiTheme="majorEastAsia" w:eastAsiaTheme="majorEastAsia" w:hAnsiTheme="majorEastAsia"/>
        </w:rPr>
      </w:pPr>
      <w:r>
        <w:rPr>
          <w:rFonts w:asciiTheme="majorEastAsia" w:eastAsiaTheme="majorEastAsia" w:hAnsiTheme="majorEastAsia" w:hint="eastAsia"/>
          <w:b/>
          <w:sz w:val="24"/>
          <w:szCs w:val="24"/>
        </w:rPr>
        <w:t>少</w:t>
      </w:r>
      <w:r w:rsidR="003D5215">
        <w:rPr>
          <w:rFonts w:asciiTheme="majorEastAsia" w:eastAsiaTheme="majorEastAsia" w:hAnsiTheme="majorEastAsia" w:hint="eastAsia"/>
          <w:b/>
          <w:sz w:val="24"/>
          <w:szCs w:val="24"/>
        </w:rPr>
        <w:t>頭羽数</w:t>
      </w:r>
      <w:r w:rsidR="00334D19" w:rsidRPr="00317FE3">
        <w:rPr>
          <w:rFonts w:asciiTheme="majorEastAsia" w:eastAsiaTheme="majorEastAsia" w:hAnsiTheme="majorEastAsia" w:hint="eastAsia"/>
          <w:b/>
          <w:sz w:val="24"/>
          <w:szCs w:val="24"/>
        </w:rPr>
        <w:t>飼養者</w:t>
      </w:r>
      <w:r w:rsidR="004227EE" w:rsidRPr="00317FE3">
        <w:rPr>
          <w:rFonts w:asciiTheme="majorEastAsia" w:eastAsiaTheme="majorEastAsia" w:hAnsiTheme="majorEastAsia" w:hint="eastAsia"/>
          <w:b/>
          <w:sz w:val="24"/>
          <w:szCs w:val="24"/>
        </w:rPr>
        <w:t>用</w:t>
      </w:r>
      <w:r w:rsidR="003D5215">
        <w:rPr>
          <w:rFonts w:asciiTheme="majorEastAsia" w:eastAsiaTheme="majorEastAsia" w:hAnsiTheme="majorEastAsia" w:hint="eastAsia"/>
          <w:b/>
          <w:sz w:val="24"/>
          <w:szCs w:val="24"/>
        </w:rPr>
        <w:t xml:space="preserve">　</w:t>
      </w:r>
      <w:r w:rsidR="003C51F7">
        <w:rPr>
          <w:rFonts w:asciiTheme="majorEastAsia" w:eastAsiaTheme="majorEastAsia" w:hAnsiTheme="majorEastAsia" w:hint="eastAsia"/>
          <w:b/>
          <w:sz w:val="24"/>
          <w:szCs w:val="24"/>
        </w:rPr>
        <w:t>飼養衛生管理</w:t>
      </w:r>
      <w:r w:rsidR="00E41109" w:rsidRPr="00317FE3">
        <w:rPr>
          <w:rFonts w:asciiTheme="majorEastAsia" w:eastAsiaTheme="majorEastAsia" w:hAnsiTheme="majorEastAsia" w:hint="eastAsia"/>
          <w:b/>
          <w:sz w:val="24"/>
          <w:szCs w:val="24"/>
        </w:rPr>
        <w:t>マニュアル</w:t>
      </w:r>
      <w:r w:rsidR="004227EE" w:rsidRPr="00317FE3">
        <w:rPr>
          <w:rFonts w:asciiTheme="majorEastAsia" w:eastAsiaTheme="majorEastAsia" w:hAnsiTheme="majorEastAsia" w:hint="eastAsia"/>
          <w:b/>
          <w:sz w:val="24"/>
          <w:szCs w:val="24"/>
        </w:rPr>
        <w:t>作成例</w:t>
      </w:r>
    </w:p>
    <w:p w:rsidR="00E41109" w:rsidRPr="006E453E" w:rsidRDefault="00E41109">
      <w:bookmarkStart w:id="0" w:name="_GoBack"/>
      <w:bookmarkEnd w:id="0"/>
    </w:p>
    <w:p w:rsidR="004227EE" w:rsidRPr="00F52C12" w:rsidRDefault="006C152E" w:rsidP="006C152E">
      <w:pPr>
        <w:rPr>
          <w:rFonts w:asciiTheme="majorEastAsia" w:eastAsiaTheme="majorEastAsia" w:hAnsiTheme="majorEastAsia"/>
        </w:rPr>
      </w:pPr>
      <w:r w:rsidRPr="00F52C12">
        <w:rPr>
          <w:rFonts w:asciiTheme="majorEastAsia" w:eastAsiaTheme="majorEastAsia" w:hAnsiTheme="majorEastAsia" w:hint="eastAsia"/>
        </w:rPr>
        <w:t>○</w:t>
      </w:r>
      <w:r w:rsidR="00365C47" w:rsidRPr="00F52C12">
        <w:rPr>
          <w:rFonts w:asciiTheme="majorEastAsia" w:eastAsiaTheme="majorEastAsia" w:hAnsiTheme="majorEastAsia" w:hint="eastAsia"/>
        </w:rPr>
        <w:t>衛生管理区域の設定</w:t>
      </w:r>
    </w:p>
    <w:p w:rsidR="008E7E0C" w:rsidRDefault="00E15C6F" w:rsidP="008E7E0C">
      <w:pPr>
        <w:ind w:leftChars="100" w:left="210"/>
      </w:pPr>
      <w:r w:rsidRPr="00317FE3">
        <w:rPr>
          <w:rFonts w:hint="eastAsia"/>
          <w:sz w:val="16"/>
          <w:szCs w:val="16"/>
        </w:rPr>
        <w:t>注）</w:t>
      </w:r>
      <w:r w:rsidR="00365C47" w:rsidRPr="00317FE3">
        <w:rPr>
          <w:rFonts w:hint="eastAsia"/>
          <w:sz w:val="16"/>
          <w:szCs w:val="16"/>
        </w:rPr>
        <w:t>衛生管理区域とは、</w:t>
      </w:r>
      <w:r w:rsidR="001D0537" w:rsidRPr="00317FE3">
        <w:rPr>
          <w:rFonts w:hint="eastAsia"/>
          <w:sz w:val="16"/>
          <w:szCs w:val="16"/>
        </w:rPr>
        <w:t>家畜を飼養する場所</w:t>
      </w:r>
      <w:r w:rsidR="00497ABA" w:rsidRPr="00317FE3">
        <w:rPr>
          <w:rFonts w:hint="eastAsia"/>
          <w:sz w:val="16"/>
          <w:szCs w:val="16"/>
        </w:rPr>
        <w:t>やその周辺の飼料倉庫等、病原体の侵入を防止するための衛生的な管理が必要な区域のこと</w:t>
      </w:r>
      <w:r w:rsidR="008E7E0C">
        <w:rPr>
          <w:rFonts w:hint="eastAsia"/>
          <w:sz w:val="16"/>
          <w:szCs w:val="16"/>
        </w:rPr>
        <w:t>（参考に設定例を記載）</w:t>
      </w:r>
      <w:r w:rsidR="00497ABA" w:rsidRPr="00317FE3">
        <w:rPr>
          <w:rFonts w:hint="eastAsia"/>
          <w:sz w:val="16"/>
          <w:szCs w:val="16"/>
        </w:rPr>
        <w:t>。</w:t>
      </w:r>
    </w:p>
    <w:p w:rsidR="00E45542" w:rsidRDefault="008E7E0C" w:rsidP="008E7E0C">
      <w:pPr>
        <w:ind w:leftChars="100" w:left="210"/>
      </w:pPr>
      <w:r>
        <w:rPr>
          <w:noProof/>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6350</wp:posOffset>
                </wp:positionV>
                <wp:extent cx="1476375" cy="314325"/>
                <wp:effectExtent l="0" t="0" r="9525" b="9525"/>
                <wp:wrapNone/>
                <wp:docPr id="2" name="テキスト ボックス 2"/>
                <wp:cNvGraphicFramePr/>
                <a:graphic xmlns:a="http://schemas.openxmlformats.org/drawingml/2006/main">
                  <a:graphicData uri="http://schemas.microsoft.com/office/word/2010/wordprocessingShape">
                    <wps:wsp>
                      <wps:cNvSpPr txBox="1"/>
                      <wps:spPr>
                        <a:xfrm>
                          <a:off x="0" y="0"/>
                          <a:ext cx="1476375" cy="314325"/>
                        </a:xfrm>
                        <a:prstGeom prst="rect">
                          <a:avLst/>
                        </a:prstGeom>
                        <a:solidFill>
                          <a:schemeClr val="bg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65C47" w:rsidRDefault="00365C47">
                            <w:r>
                              <w:rPr>
                                <w:rFonts w:hint="eastAsia"/>
                              </w:rPr>
                              <w:t>衛生管理区域</w:t>
                            </w:r>
                            <w:r w:rsidR="00E45542">
                              <w:rPr>
                                <w:rFonts w:hint="eastAsia"/>
                              </w:rPr>
                              <w:t>設定例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0;margin-top:.5pt;width:116.25pt;height:24.75pt;z-index:2516787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" fillcolor="white [3212]" stroked="f" strokeweight=".5pt">
                <v:textbox>
                  <w:txbxContent>
                    <w:p w:rsidR="00365C47" w:rsidRDefault="00365C47">
                      <w:r>
                        <w:rPr>
                          <w:rFonts w:hint="eastAsia"/>
                        </w:rPr>
                        <w:t>衛生管理区域</w:t>
                      </w:r>
                      <w:r w:rsidR="00E45542">
                        <w:rPr>
                          <w:rFonts w:hint="eastAsia"/>
                        </w:rPr>
                        <w:t>設定例</w:t>
                      </w:r>
                    </w:p>
                  </w:txbxContent>
                </v:textbox>
                <w10:wrap anchorx="margin"/>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margin">
                  <wp:posOffset>-270510</wp:posOffset>
                </wp:positionH>
                <wp:positionV relativeFrom="paragraph">
                  <wp:posOffset>139701</wp:posOffset>
                </wp:positionV>
                <wp:extent cx="5943600" cy="3314700"/>
                <wp:effectExtent l="0" t="0" r="19050" b="19050"/>
                <wp:wrapNone/>
                <wp:docPr id="15" name="角丸四角形 15"/>
                <wp:cNvGraphicFramePr/>
                <a:graphic xmlns:a="http://schemas.openxmlformats.org/drawingml/2006/main">
                  <a:graphicData uri="http://schemas.microsoft.com/office/word/2010/wordprocessingShape">
                    <wps:wsp>
                      <wps:cNvSpPr/>
                      <wps:spPr>
                        <a:xfrm>
                          <a:off x="0" y="0"/>
                          <a:ext cx="5943600" cy="3314700"/>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16B7F5A" id="角丸四角形 15" o:spid="_x0000_s1026" style="position:absolute;left:0;text-align:left;margin-left:-21.3pt;margin-top:11pt;width:468pt;height:261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" filled="f" strokecolor="black [3213]" strokeweight="1pt">
                <v:stroke joinstyle="miter"/>
                <w10:wrap anchorx="margin"/>
              </v:roundrect>
            </w:pict>
          </mc:Fallback>
        </mc:AlternateContent>
      </w:r>
    </w:p>
    <w:p w:rsidR="00317FE3" w:rsidRDefault="00317FE3" w:rsidP="00317FE3">
      <w:pPr>
        <w:pStyle w:val="a3"/>
        <w:ind w:leftChars="0" w:left="630"/>
      </w:pPr>
    </w:p>
    <w:p w:rsidR="00365C47" w:rsidRDefault="00E45542" w:rsidP="00365C47">
      <w:pPr>
        <w:ind w:leftChars="200" w:left="420"/>
      </w:pPr>
      <w:r>
        <w:rPr>
          <w:noProof/>
        </w:rPr>
        <mc:AlternateContent>
          <mc:Choice Requires="wps">
            <w:drawing>
              <wp:anchor distT="0" distB="0" distL="114300" distR="114300" simplePos="0" relativeHeight="251667456" behindDoc="0" locked="0" layoutInCell="1" allowOverlap="1" wp14:anchorId="093E8463" wp14:editId="3E69889B">
                <wp:simplePos x="0" y="0"/>
                <wp:positionH relativeFrom="margin">
                  <wp:posOffset>3514090</wp:posOffset>
                </wp:positionH>
                <wp:positionV relativeFrom="paragraph">
                  <wp:posOffset>15875</wp:posOffset>
                </wp:positionV>
                <wp:extent cx="981075" cy="552450"/>
                <wp:effectExtent l="0" t="0" r="28575" b="19050"/>
                <wp:wrapNone/>
                <wp:docPr id="8" name="正方形/長方形 8"/>
                <wp:cNvGraphicFramePr/>
                <a:graphic xmlns:a="http://schemas.openxmlformats.org/drawingml/2006/main">
                  <a:graphicData uri="http://schemas.microsoft.com/office/word/2010/wordprocessingShape">
                    <wps:wsp>
                      <wps:cNvSpPr/>
                      <wps:spPr>
                        <a:xfrm>
                          <a:off x="0" y="0"/>
                          <a:ext cx="981075" cy="5524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C42441" w:rsidRPr="001D0537" w:rsidRDefault="001D0537" w:rsidP="00C42441">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更衣室</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E8463" id="正方形/長方形 8" o:spid="_x0000_s1027" style="position:absolute;left:0;text-align:left;margin-left:276.7pt;margin-top:1.25pt;width:77.25pt;height:43.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" filled="f" strokecolor="black [3213]" strokeweight="1pt">
                <v:textbox>
                  <w:txbxContent>
                    <w:p w:rsidR="00C42441" w:rsidRPr="001D0537" w:rsidRDefault="001D0537" w:rsidP="00C42441">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更衣室</w:t>
                      </w:r>
                    </w:p>
                  </w:txbxContent>
                </v:textbox>
                <w10:wrap anchorx="margin"/>
              </v:rect>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margin">
                  <wp:posOffset>4571365</wp:posOffset>
                </wp:positionH>
                <wp:positionV relativeFrom="paragraph">
                  <wp:posOffset>6350</wp:posOffset>
                </wp:positionV>
                <wp:extent cx="800100" cy="295275"/>
                <wp:effectExtent l="0" t="0" r="19050" b="28575"/>
                <wp:wrapNone/>
                <wp:docPr id="10" name="正方形/長方形 10"/>
                <wp:cNvGraphicFramePr/>
                <a:graphic xmlns:a="http://schemas.openxmlformats.org/drawingml/2006/main">
                  <a:graphicData uri="http://schemas.microsoft.com/office/word/2010/wordprocessingShape">
                    <wps:wsp>
                      <wps:cNvSpPr/>
                      <wps:spPr>
                        <a:xfrm>
                          <a:off x="0" y="0"/>
                          <a:ext cx="800100" cy="2952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264AD" w:rsidRPr="005264AD" w:rsidRDefault="005264AD" w:rsidP="005264AD">
                            <w:pPr>
                              <w:jc w:val="center"/>
                              <w:rPr>
                                <w:color w:val="000000" w:themeColor="text1"/>
                                <w14:textOutline w14:w="0" w14:cap="flat" w14:cmpd="sng" w14:algn="ctr">
                                  <w14:noFill/>
                                  <w14:prstDash w14:val="solid"/>
                                  <w14:round/>
                                </w14:textOutline>
                              </w:rPr>
                            </w:pPr>
                            <w:r w:rsidRPr="005264AD">
                              <w:rPr>
                                <w:rFonts w:hint="eastAsia"/>
                                <w:color w:val="000000" w:themeColor="text1"/>
                                <w14:textOutline w14:w="0" w14:cap="flat" w14:cmpd="sng" w14:algn="ctr">
                                  <w14:noFill/>
                                  <w14:prstDash w14:val="solid"/>
                                  <w14:round/>
                                </w14:textOutline>
                              </w:rPr>
                              <w:t>手洗い場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10" o:spid="_x0000_s1028" style="position:absolute;left:0;text-align:left;margin-left:359.95pt;margin-top:.5pt;width:63pt;height:23.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" filled="f" strokecolor="black [3213]" strokeweight="1pt">
                <v:textbox>
                  <w:txbxContent>
                    <w:p w:rsidR="005264AD" w:rsidRPr="005264AD" w:rsidRDefault="005264AD" w:rsidP="005264AD">
                      <w:pPr>
                        <w:jc w:val="center"/>
                        <w:rPr>
                          <w:color w:val="000000" w:themeColor="text1"/>
                          <w14:textOutline w14:w="0" w14:cap="flat" w14:cmpd="sng" w14:algn="ctr">
                            <w14:noFill/>
                            <w14:prstDash w14:val="solid"/>
                            <w14:round/>
                          </w14:textOutline>
                        </w:rPr>
                      </w:pPr>
                      <w:r w:rsidRPr="005264AD">
                        <w:rPr>
                          <w:rFonts w:hint="eastAsia"/>
                          <w:color w:val="000000" w:themeColor="text1"/>
                          <w14:textOutline w14:w="0" w14:cap="flat" w14:cmpd="sng" w14:algn="ctr">
                            <w14:noFill/>
                            <w14:prstDash w14:val="solid"/>
                            <w14:round/>
                          </w14:textOutline>
                        </w:rPr>
                        <w:t>手洗い場</w:t>
                      </w:r>
                    </w:p>
                  </w:txbxContent>
                </v:textbox>
                <w10:wrap anchorx="margin"/>
              </v:rect>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5715</wp:posOffset>
                </wp:positionV>
                <wp:extent cx="5381625" cy="286702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381625" cy="2867025"/>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96776B" id="正方形/長方形 1" o:spid="_x0000_s1026" style="position:absolute;left:0;text-align:left;margin-left:372.55pt;margin-top:.45pt;width:423.75pt;height:225.7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" filled="f" strokecolor="black [3213]" strokeweight="1pt">
                <v:stroke dashstyle="dash"/>
                <w10:wrap anchorx="margin"/>
              </v:rect>
            </w:pict>
          </mc:Fallback>
        </mc:AlternateContent>
      </w:r>
    </w:p>
    <w:p w:rsidR="00365C47" w:rsidRDefault="00E45542" w:rsidP="00365C47">
      <w:pPr>
        <w:ind w:leftChars="200" w:left="420"/>
      </w:pPr>
      <w:r>
        <w:rPr>
          <w:noProof/>
        </w:rPr>
        <mc:AlternateContent>
          <mc:Choice Requires="wps">
            <w:drawing>
              <wp:anchor distT="0" distB="0" distL="114300" distR="114300" simplePos="0" relativeHeight="251665408" behindDoc="0" locked="0" layoutInCell="1" allowOverlap="1">
                <wp:simplePos x="0" y="0"/>
                <wp:positionH relativeFrom="column">
                  <wp:posOffset>2615565</wp:posOffset>
                </wp:positionH>
                <wp:positionV relativeFrom="paragraph">
                  <wp:posOffset>111125</wp:posOffset>
                </wp:positionV>
                <wp:extent cx="400050" cy="857250"/>
                <wp:effectExtent l="0" t="0" r="19050" b="19050"/>
                <wp:wrapNone/>
                <wp:docPr id="7" name="フローチャート: 処理 7"/>
                <wp:cNvGraphicFramePr/>
                <a:graphic xmlns:a="http://schemas.openxmlformats.org/drawingml/2006/main">
                  <a:graphicData uri="http://schemas.microsoft.com/office/word/2010/wordprocessingShape">
                    <wps:wsp>
                      <wps:cNvSpPr/>
                      <wps:spPr>
                        <a:xfrm>
                          <a:off x="0" y="0"/>
                          <a:ext cx="400050" cy="8572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0537" w:rsidRPr="001D0537" w:rsidRDefault="00496F15" w:rsidP="001D0537">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踏込</w:t>
                            </w:r>
                            <w:r w:rsidR="001D0537" w:rsidRPr="001D0537">
                              <w:rPr>
                                <w:rFonts w:hint="eastAsia"/>
                                <w:color w:val="000000" w:themeColor="text1"/>
                                <w14:textOutline w14:w="0" w14:cap="flat" w14:cmpd="sng" w14:algn="ctr">
                                  <w14:noFill/>
                                  <w14:prstDash w14:val="solid"/>
                                  <w14:round/>
                                </w14:textOutline>
                              </w:rPr>
                              <w:t>消毒槽</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09" coordsize="21600,21600" o:spt="109" path="m,l,21600r21600,l21600,xe">
                <v:stroke joinstyle="miter"/>
                <v:path gradientshapeok="t" o:connecttype="rect"/>
              </v:shapetype>
              <v:shape id="フローチャート: 処理 7" o:spid="_x0000_s1029" type="#_x0000_t109" style="position:absolute;left:0;text-align:left;margin-left:205.95pt;margin-top:8.75pt;width:31.5pt;height:6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" filled="f" strokecolor="black [3213]" strokeweight="1pt">
                <v:textbox style="layout-flow:vertical-ideographic">
                  <w:txbxContent>
                    <w:p w:rsidR="001D0537" w:rsidRPr="001D0537" w:rsidRDefault="00496F15" w:rsidP="001D0537">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踏込</w:t>
                      </w:r>
                      <w:r w:rsidR="001D0537" w:rsidRPr="001D0537">
                        <w:rPr>
                          <w:rFonts w:hint="eastAsia"/>
                          <w:color w:val="000000" w:themeColor="text1"/>
                          <w14:textOutline w14:w="0" w14:cap="flat" w14:cmpd="sng" w14:algn="ctr">
                            <w14:noFill/>
                            <w14:prstDash w14:val="solid"/>
                            <w14:round/>
                          </w14:textOutline>
                        </w:rPr>
                        <w:t>消毒槽</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margin">
                  <wp:posOffset>2157730</wp:posOffset>
                </wp:positionH>
                <wp:positionV relativeFrom="paragraph">
                  <wp:posOffset>82550</wp:posOffset>
                </wp:positionV>
                <wp:extent cx="390525" cy="885825"/>
                <wp:effectExtent l="0" t="0" r="28575" b="28575"/>
                <wp:wrapNone/>
                <wp:docPr id="4" name="フローチャート: 処理 4"/>
                <wp:cNvGraphicFramePr/>
                <a:graphic xmlns:a="http://schemas.openxmlformats.org/drawingml/2006/main">
                  <a:graphicData uri="http://schemas.microsoft.com/office/word/2010/wordprocessingShape">
                    <wps:wsp>
                      <wps:cNvSpPr/>
                      <wps:spPr>
                        <a:xfrm>
                          <a:off x="0" y="0"/>
                          <a:ext cx="390525" cy="885825"/>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1D0537" w:rsidRPr="001D0537" w:rsidRDefault="001D0537" w:rsidP="001D0537">
                            <w:pPr>
                              <w:jc w:val="center"/>
                              <w:rPr>
                                <w:color w:val="000000" w:themeColor="text1"/>
                                <w14:textOutline w14:w="0" w14:cap="flat" w14:cmpd="sng" w14:algn="ctr">
                                  <w14:noFill/>
                                  <w14:prstDash w14:val="solid"/>
                                  <w14:round/>
                                </w14:textOutline>
                              </w:rPr>
                            </w:pPr>
                            <w:r w:rsidRPr="001D0537">
                              <w:rPr>
                                <w:rFonts w:hint="eastAsia"/>
                                <w:color w:val="000000" w:themeColor="text1"/>
                                <w14:textOutline w14:w="0" w14:cap="flat" w14:cmpd="sng" w14:algn="ctr">
                                  <w14:noFill/>
                                  <w14:prstDash w14:val="solid"/>
                                  <w14:round/>
                                </w14:textOutline>
                              </w:rPr>
                              <w:t>出入口</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4" o:spid="_x0000_s1030" type="#_x0000_t109" style="position:absolute;left:0;text-align:left;margin-left:169.9pt;margin-top:6.5pt;width:30.75pt;height:69.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" fillcolor="white [3212]" strokecolor="black [3213]" strokeweight="1pt">
                <v:textbox style="layout-flow:vertical-ideographic">
                  <w:txbxContent>
                    <w:p w:rsidR="001D0537" w:rsidRPr="001D0537" w:rsidRDefault="001D0537" w:rsidP="001D0537">
                      <w:pPr>
                        <w:jc w:val="center"/>
                        <w:rPr>
                          <w:color w:val="000000" w:themeColor="text1"/>
                          <w14:textOutline w14:w="0" w14:cap="flat" w14:cmpd="sng" w14:algn="ctr">
                            <w14:noFill/>
                            <w14:prstDash w14:val="solid"/>
                            <w14:round/>
                          </w14:textOutline>
                        </w:rPr>
                      </w:pPr>
                      <w:r w:rsidRPr="001D0537">
                        <w:rPr>
                          <w:rFonts w:hint="eastAsia"/>
                          <w:color w:val="000000" w:themeColor="text1"/>
                          <w14:textOutline w14:w="0" w14:cap="flat" w14:cmpd="sng" w14:algn="ctr">
                            <w14:noFill/>
                            <w14:prstDash w14:val="solid"/>
                            <w14:round/>
                          </w14:textOutline>
                        </w:rPr>
                        <w:t>出入口</w:t>
                      </w:r>
                    </w:p>
                  </w:txbxContent>
                </v:textbox>
                <w10:wrap anchorx="margin"/>
              </v:shape>
            </w:pict>
          </mc:Fallback>
        </mc:AlternateContent>
      </w:r>
      <w:r w:rsidR="009C4619">
        <w:rPr>
          <w:noProof/>
        </w:rPr>
        <mc:AlternateContent>
          <mc:Choice Requires="wps">
            <w:drawing>
              <wp:anchor distT="0" distB="0" distL="114300" distR="114300" simplePos="0" relativeHeight="251661312" behindDoc="0" locked="0" layoutInCell="1" allowOverlap="1">
                <wp:simplePos x="0" y="0"/>
                <wp:positionH relativeFrom="column">
                  <wp:posOffset>158115</wp:posOffset>
                </wp:positionH>
                <wp:positionV relativeFrom="paragraph">
                  <wp:posOffset>34925</wp:posOffset>
                </wp:positionV>
                <wp:extent cx="1990725" cy="2343150"/>
                <wp:effectExtent l="0" t="0" r="28575" b="19050"/>
                <wp:wrapNone/>
                <wp:docPr id="3" name="フローチャート: 処理 3"/>
                <wp:cNvGraphicFramePr/>
                <a:graphic xmlns:a="http://schemas.openxmlformats.org/drawingml/2006/main">
                  <a:graphicData uri="http://schemas.microsoft.com/office/word/2010/wordprocessingShape">
                    <wps:wsp>
                      <wps:cNvSpPr/>
                      <wps:spPr>
                        <a:xfrm>
                          <a:off x="0" y="0"/>
                          <a:ext cx="1990725" cy="2343150"/>
                        </a:xfrm>
                        <a:prstGeom prst="flowChartProcess">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65C47" w:rsidRPr="00365C47" w:rsidRDefault="00365C47" w:rsidP="00365C47">
                            <w:pPr>
                              <w:jc w:val="center"/>
                              <w:rPr>
                                <w:color w:val="000000" w:themeColor="text1"/>
                              </w:rPr>
                            </w:pPr>
                            <w:r w:rsidRPr="00365C47">
                              <w:rPr>
                                <w:rFonts w:hint="eastAsia"/>
                                <w:color w:val="000000" w:themeColor="text1"/>
                              </w:rPr>
                              <w:t>飼養場所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フローチャート: 処理 3" o:spid="_x0000_s1031" type="#_x0000_t109" style="position:absolute;left:0;text-align:left;margin-left:12.45pt;margin-top:2.75pt;width:156.75pt;height:18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" filled="f" strokecolor="black [3213]" strokeweight="1pt">
                <v:textbox>
                  <w:txbxContent>
                    <w:p w:rsidR="00365C47" w:rsidRPr="00365C47" w:rsidRDefault="00365C47" w:rsidP="00365C47">
                      <w:pPr>
                        <w:jc w:val="center"/>
                        <w:rPr>
                          <w:color w:val="000000" w:themeColor="text1"/>
                        </w:rPr>
                      </w:pPr>
                      <w:r w:rsidRPr="00365C47">
                        <w:rPr>
                          <w:rFonts w:hint="eastAsia"/>
                          <w:color w:val="000000" w:themeColor="text1"/>
                        </w:rPr>
                        <w:t>飼養場所</w:t>
                      </w:r>
                    </w:p>
                  </w:txbxContent>
                </v:textbox>
              </v:shape>
            </w:pict>
          </mc:Fallback>
        </mc:AlternateContent>
      </w:r>
    </w:p>
    <w:p w:rsidR="00365C47" w:rsidRDefault="00C42441" w:rsidP="00365C47">
      <w:pPr>
        <w:ind w:leftChars="200" w:left="420"/>
      </w:pPr>
      <w:r>
        <w:rPr>
          <w:noProof/>
        </w:rPr>
        <mc:AlternateContent>
          <mc:Choice Requires="wps">
            <w:drawing>
              <wp:anchor distT="0" distB="0" distL="114300" distR="114300" simplePos="0" relativeHeight="251671552" behindDoc="0" locked="0" layoutInCell="1" allowOverlap="1" wp14:anchorId="60A345C4" wp14:editId="72B85E45">
                <wp:simplePos x="0" y="0"/>
                <wp:positionH relativeFrom="margin">
                  <wp:posOffset>5161915</wp:posOffset>
                </wp:positionH>
                <wp:positionV relativeFrom="paragraph">
                  <wp:posOffset>8890</wp:posOffset>
                </wp:positionV>
                <wp:extent cx="409575" cy="704850"/>
                <wp:effectExtent l="0" t="0" r="28575" b="19050"/>
                <wp:wrapNone/>
                <wp:docPr id="11" name="フローチャート: 処理 11"/>
                <wp:cNvGraphicFramePr/>
                <a:graphic xmlns:a="http://schemas.openxmlformats.org/drawingml/2006/main">
                  <a:graphicData uri="http://schemas.microsoft.com/office/word/2010/wordprocessingShape">
                    <wps:wsp>
                      <wps:cNvSpPr/>
                      <wps:spPr>
                        <a:xfrm>
                          <a:off x="0" y="0"/>
                          <a:ext cx="409575" cy="704850"/>
                        </a:xfrm>
                        <a:prstGeom prst="flowChartProcess">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9C4619" w:rsidRPr="001D0537" w:rsidRDefault="009C4619" w:rsidP="009C4619">
                            <w:pPr>
                              <w:jc w:val="center"/>
                              <w:rPr>
                                <w:color w:val="000000" w:themeColor="text1"/>
                                <w14:textOutline w14:w="0" w14:cap="flat" w14:cmpd="sng" w14:algn="ctr">
                                  <w14:noFill/>
                                  <w14:prstDash w14:val="solid"/>
                                  <w14:round/>
                                </w14:textOutline>
                              </w:rPr>
                            </w:pPr>
                            <w:r w:rsidRPr="001D0537">
                              <w:rPr>
                                <w:rFonts w:hint="eastAsia"/>
                                <w:color w:val="000000" w:themeColor="text1"/>
                                <w14:textOutline w14:w="0" w14:cap="flat" w14:cmpd="sng" w14:algn="ctr">
                                  <w14:noFill/>
                                  <w14:prstDash w14:val="solid"/>
                                  <w14:round/>
                                </w14:textOutline>
                              </w:rPr>
                              <w:t>出入口</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345C4" id="フローチャート: 処理 11" o:spid="_x0000_s1032" type="#_x0000_t109" style="position:absolute;left:0;text-align:left;margin-left:406.45pt;margin-top:.7pt;width:32.25pt;height:55.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" fillcolor="white [3212]" strokecolor="black [3213]" strokeweight="1pt">
                <v:textbox style="layout-flow:vertical-ideographic">
                  <w:txbxContent>
                    <w:p w:rsidR="009C4619" w:rsidRPr="001D0537" w:rsidRDefault="009C4619" w:rsidP="009C4619">
                      <w:pPr>
                        <w:jc w:val="center"/>
                        <w:rPr>
                          <w:color w:val="000000" w:themeColor="text1"/>
                          <w14:textOutline w14:w="0" w14:cap="flat" w14:cmpd="sng" w14:algn="ctr">
                            <w14:noFill/>
                            <w14:prstDash w14:val="solid"/>
                            <w14:round/>
                          </w14:textOutline>
                        </w:rPr>
                      </w:pPr>
                      <w:r w:rsidRPr="001D0537">
                        <w:rPr>
                          <w:rFonts w:hint="eastAsia"/>
                          <w:color w:val="000000" w:themeColor="text1"/>
                          <w14:textOutline w14:w="0" w14:cap="flat" w14:cmpd="sng" w14:algn="ctr">
                            <w14:noFill/>
                            <w14:prstDash w14:val="solid"/>
                            <w14:round/>
                          </w14:textOutline>
                        </w:rPr>
                        <w:t>出入口</w:t>
                      </w:r>
                    </w:p>
                  </w:txbxContent>
                </v:textbox>
                <w10:wrap anchorx="margin"/>
              </v:shape>
            </w:pict>
          </mc:Fallback>
        </mc:AlternateContent>
      </w:r>
      <w:r w:rsidR="007A6279" w:rsidRPr="007A6279">
        <w:rPr>
          <w:rFonts w:hint="eastAsia"/>
          <w:noProof/>
        </w:rPr>
        <w:drawing>
          <wp:anchor distT="0" distB="0" distL="114300" distR="114300" simplePos="0" relativeHeight="251673600" behindDoc="0" locked="0" layoutInCell="1" allowOverlap="1">
            <wp:simplePos x="0" y="0"/>
            <wp:positionH relativeFrom="column">
              <wp:posOffset>939165</wp:posOffset>
            </wp:positionH>
            <wp:positionV relativeFrom="paragraph">
              <wp:posOffset>6350</wp:posOffset>
            </wp:positionV>
            <wp:extent cx="495300" cy="506226"/>
            <wp:effectExtent l="0" t="0" r="0" b="825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5300" cy="506226"/>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C47" w:rsidRDefault="00365C47" w:rsidP="00365C47">
      <w:pPr>
        <w:ind w:leftChars="200" w:left="420"/>
      </w:pPr>
    </w:p>
    <w:p w:rsidR="00365C47" w:rsidRDefault="00365C47" w:rsidP="00365C47">
      <w:pPr>
        <w:ind w:leftChars="200" w:left="420"/>
      </w:pPr>
    </w:p>
    <w:p w:rsidR="00365C47" w:rsidRDefault="00C42441" w:rsidP="00365C47">
      <w:pPr>
        <w:ind w:leftChars="200" w:left="420"/>
      </w:pPr>
      <w:r>
        <w:rPr>
          <w:noProof/>
        </w:rPr>
        <mc:AlternateContent>
          <mc:Choice Requires="wps">
            <w:drawing>
              <wp:anchor distT="0" distB="0" distL="114300" distR="114300" simplePos="0" relativeHeight="251668480" behindDoc="0" locked="0" layoutInCell="1" allowOverlap="1">
                <wp:simplePos x="0" y="0"/>
                <wp:positionH relativeFrom="rightMargin">
                  <wp:posOffset>-314325</wp:posOffset>
                </wp:positionH>
                <wp:positionV relativeFrom="paragraph">
                  <wp:posOffset>196850</wp:posOffset>
                </wp:positionV>
                <wp:extent cx="542925" cy="904875"/>
                <wp:effectExtent l="38100" t="0" r="28575" b="28575"/>
                <wp:wrapNone/>
                <wp:docPr id="9" name="縦巻き 9"/>
                <wp:cNvGraphicFramePr/>
                <a:graphic xmlns:a="http://schemas.openxmlformats.org/drawingml/2006/main">
                  <a:graphicData uri="http://schemas.microsoft.com/office/word/2010/wordprocessingShape">
                    <wps:wsp>
                      <wps:cNvSpPr/>
                      <wps:spPr>
                        <a:xfrm>
                          <a:off x="0" y="0"/>
                          <a:ext cx="542925" cy="904875"/>
                        </a:xfrm>
                        <a:prstGeom prst="verticalScroll">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2A5246" w:rsidRPr="002A5246" w:rsidRDefault="002A5246" w:rsidP="002A5246">
                            <w:pPr>
                              <w:jc w:val="center"/>
                              <w:rPr>
                                <w:color w:val="000000" w:themeColor="text1"/>
                                <w14:textOutline w14:w="0" w14:cap="flat" w14:cmpd="sng" w14:algn="ctr">
                                  <w14:noFill/>
                                  <w14:prstDash w14:val="solid"/>
                                  <w14:round/>
                                </w14:textOutline>
                              </w:rPr>
                            </w:pPr>
                            <w:r w:rsidRPr="002A5246">
                              <w:rPr>
                                <w:rFonts w:hint="eastAsia"/>
                                <w:color w:val="000000" w:themeColor="text1"/>
                                <w14:textOutline w14:w="0" w14:cap="flat" w14:cmpd="sng" w14:algn="ctr">
                                  <w14:noFill/>
                                  <w14:prstDash w14:val="solid"/>
                                  <w14:round/>
                                </w14:textOutline>
                              </w:rPr>
                              <w:t>立て看板</w:t>
                            </w:r>
                          </w:p>
                        </w:txbxContent>
                      </wps:txbx>
                      <wps:bodyPr rot="0" spcFirstLastPara="0" vertOverflow="overflow" horzOverflow="overflow" vert="eaVert"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97" coordsize="21600,21600" o:spt="97" adj="2700" path="m@5,qx@1@2l@1@0@2@0qx0@7@2,21600l@9,21600qx@10@7l@10@1@11@1qx21600@2@11,xem@5,nfqx@6@2@5@1@4@3@5@2l@6@2em@5@1nfl@10@1em@2,21600nfqx@1@7l@1@0em@2@0nfqx@3@8@2@7l@1@7e">
                <v:formulas>
                  <v:f eqn="sum height 0 #0"/>
                  <v:f eqn="val #0"/>
                  <v:f eqn="prod @1 1 2"/>
                  <v:f eqn="prod @1 3 4"/>
                  <v:f eqn="prod @1 5 4"/>
                  <v:f eqn="prod @1 3 2"/>
                  <v:f eqn="prod @1 2 1"/>
                  <v:f eqn="sum height 0 @2"/>
                  <v:f eqn="sum height 0 @3"/>
                  <v:f eqn="sum width 0 @5"/>
                  <v:f eqn="sum width 0 @1"/>
                  <v:f eqn="sum width 0 @2"/>
                  <v:f eqn="val height"/>
                  <v:f eqn="prod height 1 2"/>
                  <v:f eqn="prod width 1 2"/>
                </v:formulas>
                <v:path o:extrusionok="f" limo="10800,10800" o:connecttype="custom" o:connectlocs="@14,0;@1,@13;@14,@12;@10,@13" o:connectangles="270,180,90,0" textboxrect="@1,@1,@10,@7"/>
                <v:handles>
                  <v:h position="topLeft,#0" yrange="0,5400"/>
                </v:handles>
                <o:complex v:ext="view"/>
              </v:shapetype>
              <v:shape id="縦巻き 9" o:spid="_x0000_s1033" type="#_x0000_t97" style="position:absolute;left:0;text-align:left;margin-left:-24.75pt;margin-top:15.5pt;width:42.75pt;height:71.2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" fillcolor="white [3212]" strokecolor="black [3213]" strokeweight="1pt">
                <v:stroke joinstyle="miter"/>
                <v:textbox style="layout-flow:vertical-ideographic">
                  <w:txbxContent>
                    <w:p w:rsidR="002A5246" w:rsidRPr="002A5246" w:rsidRDefault="002A5246" w:rsidP="002A5246">
                      <w:pPr>
                        <w:jc w:val="center"/>
                        <w:rPr>
                          <w:color w:val="000000" w:themeColor="text1"/>
                          <w14:textOutline w14:w="0" w14:cap="flat" w14:cmpd="sng" w14:algn="ctr">
                            <w14:noFill/>
                            <w14:prstDash w14:val="solid"/>
                            <w14:round/>
                          </w14:textOutline>
                        </w:rPr>
                      </w:pPr>
                      <w:r w:rsidRPr="002A5246">
                        <w:rPr>
                          <w:rFonts w:hint="eastAsia"/>
                          <w:color w:val="000000" w:themeColor="text1"/>
                          <w14:textOutline w14:w="0" w14:cap="flat" w14:cmpd="sng" w14:algn="ctr">
                            <w14:noFill/>
                            <w14:prstDash w14:val="solid"/>
                            <w14:round/>
                          </w14:textOutline>
                        </w:rPr>
                        <w:t>立て看板</w:t>
                      </w:r>
                    </w:p>
                  </w:txbxContent>
                </v:textbox>
                <w10:wrap anchorx="margin"/>
              </v:shape>
            </w:pict>
          </mc:Fallback>
        </mc:AlternateContent>
      </w:r>
    </w:p>
    <w:p w:rsidR="00365C47" w:rsidRDefault="00365C47" w:rsidP="00365C47">
      <w:pPr>
        <w:ind w:leftChars="200" w:left="420"/>
      </w:pPr>
    </w:p>
    <w:p w:rsidR="00365C47" w:rsidRDefault="007A6279" w:rsidP="00365C47">
      <w:pPr>
        <w:ind w:leftChars="200" w:left="420"/>
      </w:pPr>
      <w:r>
        <w:rPr>
          <w:noProof/>
        </w:rPr>
        <w:drawing>
          <wp:anchor distT="0" distB="0" distL="114300" distR="114300" simplePos="0" relativeHeight="251674624" behindDoc="0" locked="0" layoutInCell="1" allowOverlap="1">
            <wp:simplePos x="0" y="0"/>
            <wp:positionH relativeFrom="column">
              <wp:posOffset>434340</wp:posOffset>
            </wp:positionH>
            <wp:positionV relativeFrom="paragraph">
              <wp:posOffset>6350</wp:posOffset>
            </wp:positionV>
            <wp:extent cx="529130" cy="600075"/>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29130" cy="6000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C47" w:rsidRDefault="00E45542" w:rsidP="00365C47">
      <w:pPr>
        <w:ind w:leftChars="200" w:left="420"/>
      </w:pPr>
      <w:r>
        <w:rPr>
          <w:noProof/>
        </w:rPr>
        <w:drawing>
          <wp:anchor distT="0" distB="0" distL="114300" distR="114300" simplePos="0" relativeHeight="251672576" behindDoc="0" locked="0" layoutInCell="1" allowOverlap="1">
            <wp:simplePos x="0" y="0"/>
            <wp:positionH relativeFrom="column">
              <wp:posOffset>1508125</wp:posOffset>
            </wp:positionH>
            <wp:positionV relativeFrom="paragraph">
              <wp:posOffset>6350</wp:posOffset>
            </wp:positionV>
            <wp:extent cx="579120" cy="638175"/>
            <wp:effectExtent l="0" t="0" r="0" b="0"/>
            <wp:wrapNone/>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79120" cy="638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65C47" w:rsidRDefault="00E45542" w:rsidP="00365C47">
      <w:pPr>
        <w:ind w:leftChars="200" w:left="420"/>
      </w:pPr>
      <w:r>
        <w:rPr>
          <w:noProof/>
        </w:rPr>
        <mc:AlternateContent>
          <mc:Choice Requires="wps">
            <w:drawing>
              <wp:anchor distT="0" distB="0" distL="114300" distR="114300" simplePos="0" relativeHeight="251664384" behindDoc="0" locked="0" layoutInCell="1" allowOverlap="1">
                <wp:simplePos x="0" y="0"/>
                <wp:positionH relativeFrom="column">
                  <wp:posOffset>2282190</wp:posOffset>
                </wp:positionH>
                <wp:positionV relativeFrom="paragraph">
                  <wp:posOffset>149225</wp:posOffset>
                </wp:positionV>
                <wp:extent cx="1038225" cy="561975"/>
                <wp:effectExtent l="0" t="0" r="28575" b="28575"/>
                <wp:wrapNone/>
                <wp:docPr id="6" name="正方形/長方形 6"/>
                <wp:cNvGraphicFramePr/>
                <a:graphic xmlns:a="http://schemas.openxmlformats.org/drawingml/2006/main">
                  <a:graphicData uri="http://schemas.microsoft.com/office/word/2010/wordprocessingShape">
                    <wps:wsp>
                      <wps:cNvSpPr/>
                      <wps:spPr>
                        <a:xfrm>
                          <a:off x="0" y="0"/>
                          <a:ext cx="1038225" cy="5619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5E0BFE" w:rsidRPr="001D0537" w:rsidRDefault="001D0537" w:rsidP="001D0537">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飼料</w:t>
                            </w:r>
                            <w:r w:rsidRPr="001D0537">
                              <w:rPr>
                                <w:color w:val="000000" w:themeColor="text1"/>
                                <w14:textOutline w14:w="0" w14:cap="flat" w14:cmpd="sng" w14:algn="ctr">
                                  <w14:noFill/>
                                  <w14:prstDash w14:val="solid"/>
                                  <w14:round/>
                                </w14:textOutline>
                              </w:rPr>
                              <w:t>倉庫</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6" o:spid="_x0000_s1034" style="position:absolute;left:0;text-align:left;margin-left:179.7pt;margin-top:11.75pt;width:81.75pt;height:4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" filled="f" strokecolor="black [3213]" strokeweight="1pt">
                <v:textbox>
                  <w:txbxContent>
                    <w:p w:rsidR="005E0BFE" w:rsidRPr="001D0537" w:rsidRDefault="001D0537" w:rsidP="001D0537">
                      <w:pPr>
                        <w:jc w:val="center"/>
                        <w:rPr>
                          <w:color w:val="000000" w:themeColor="text1"/>
                          <w14:textOutline w14:w="0" w14:cap="flat" w14:cmpd="sng" w14:algn="ctr">
                            <w14:noFill/>
                            <w14:prstDash w14:val="solid"/>
                            <w14:round/>
                          </w14:textOutline>
                        </w:rPr>
                      </w:pPr>
                      <w:r>
                        <w:rPr>
                          <w:rFonts w:hint="eastAsia"/>
                          <w:color w:val="000000" w:themeColor="text1"/>
                          <w14:textOutline w14:w="0" w14:cap="flat" w14:cmpd="sng" w14:algn="ctr">
                            <w14:noFill/>
                            <w14:prstDash w14:val="solid"/>
                            <w14:round/>
                          </w14:textOutline>
                        </w:rPr>
                        <w:t>飼料</w:t>
                      </w:r>
                      <w:r w:rsidRPr="001D0537">
                        <w:rPr>
                          <w:color w:val="000000" w:themeColor="text1"/>
                          <w14:textOutline w14:w="0" w14:cap="flat" w14:cmpd="sng" w14:algn="ctr">
                            <w14:noFill/>
                            <w14:prstDash w14:val="solid"/>
                            <w14:round/>
                          </w14:textOutline>
                        </w:rPr>
                        <w:t>倉庫</w:t>
                      </w:r>
                    </w:p>
                  </w:txbxContent>
                </v:textbox>
              </v:rect>
            </w:pict>
          </mc:Fallback>
        </mc:AlternateContent>
      </w:r>
    </w:p>
    <w:p w:rsidR="009C4619" w:rsidRDefault="009C4619" w:rsidP="00496F15">
      <w:pPr>
        <w:ind w:leftChars="200" w:left="420"/>
      </w:pPr>
    </w:p>
    <w:p w:rsidR="00317FE3" w:rsidRDefault="00317FE3" w:rsidP="00317FE3">
      <w:pPr>
        <w:ind w:firstLineChars="200" w:firstLine="420"/>
      </w:pPr>
    </w:p>
    <w:p w:rsidR="008E7E0C" w:rsidRDefault="008E7E0C" w:rsidP="00317FE3">
      <w:pPr>
        <w:ind w:firstLineChars="200" w:firstLine="420"/>
      </w:pPr>
    </w:p>
    <w:p w:rsidR="00A605C0" w:rsidRDefault="00A605C0" w:rsidP="008E7E0C"/>
    <w:p w:rsidR="008E7E0C" w:rsidRPr="00E45542" w:rsidRDefault="008E7E0C" w:rsidP="008E7E0C">
      <w:pPr>
        <w:pStyle w:val="a3"/>
        <w:numPr>
          <w:ilvl w:val="0"/>
          <w:numId w:val="28"/>
        </w:numPr>
        <w:ind w:leftChars="0"/>
      </w:pPr>
      <w:r>
        <w:rPr>
          <w:rFonts w:hint="eastAsia"/>
        </w:rPr>
        <w:t>次のとおり、衛生管理区域を設定する（点線囲い部分）。ふれあいは衛生管理区域内でのみ実施する。</w:t>
      </w:r>
    </w:p>
    <w:p w:rsidR="00C42441" w:rsidRDefault="00A605C0" w:rsidP="00496F15">
      <w:pPr>
        <w:ind w:leftChars="200" w:left="420"/>
      </w:pPr>
      <w:r>
        <w:rPr>
          <w:noProof/>
        </w:rPr>
        <mc:AlternateContent>
          <mc:Choice Requires="wps">
            <w:drawing>
              <wp:anchor distT="0" distB="0" distL="114300" distR="114300" simplePos="0" relativeHeight="251676672" behindDoc="0" locked="0" layoutInCell="1" allowOverlap="1" wp14:anchorId="09235CD7" wp14:editId="2CAD666B">
                <wp:simplePos x="0" y="0"/>
                <wp:positionH relativeFrom="margin">
                  <wp:posOffset>15240</wp:posOffset>
                </wp:positionH>
                <wp:positionV relativeFrom="paragraph">
                  <wp:posOffset>25400</wp:posOffset>
                </wp:positionV>
                <wp:extent cx="5391150" cy="3086100"/>
                <wp:effectExtent l="0" t="0" r="19050" b="19050"/>
                <wp:wrapNone/>
                <wp:docPr id="5" name="正方形/長方形 5"/>
                <wp:cNvGraphicFramePr/>
                <a:graphic xmlns:a="http://schemas.openxmlformats.org/drawingml/2006/main">
                  <a:graphicData uri="http://schemas.microsoft.com/office/word/2010/wordprocessingShape">
                    <wps:wsp>
                      <wps:cNvSpPr/>
                      <wps:spPr>
                        <a:xfrm>
                          <a:off x="0" y="0"/>
                          <a:ext cx="5391150" cy="308610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rsidR="008E7E0C" w:rsidRDefault="008E7E0C" w:rsidP="008E7E0C">
                            <w:pPr>
                              <w:jc w:val="lef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235CD7" id="正方形/長方形 5" o:spid="_x0000_s1035" style="position:absolute;left:0;text-align:left;margin-left:1.2pt;margin-top:2pt;width:424.5pt;height:24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" filled="f" strokecolor="black [3213]" strokeweight="1pt">
                <v:stroke dashstyle="dash"/>
                <v:textbox>
                  <w:txbxContent>
                    <w:p w:rsidR="008E7E0C" w:rsidRDefault="008E7E0C" w:rsidP="008E7E0C">
                      <w:pPr>
                        <w:jc w:val="left"/>
                        <w:rPr>
                          <w:rFonts w:hint="eastAsia"/>
                        </w:rPr>
                      </w:pPr>
                    </w:p>
                  </w:txbxContent>
                </v:textbox>
                <w10:wrap anchorx="margin"/>
              </v:rect>
            </w:pict>
          </mc:Fallback>
        </mc:AlternateContent>
      </w: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C42441" w:rsidRDefault="00C42441" w:rsidP="00496F15">
      <w:pPr>
        <w:ind w:leftChars="200" w:left="420"/>
      </w:pPr>
    </w:p>
    <w:p w:rsidR="00E45542" w:rsidRDefault="00E45542" w:rsidP="00496F15">
      <w:pPr>
        <w:ind w:leftChars="200" w:left="420"/>
      </w:pPr>
    </w:p>
    <w:p w:rsidR="00C42441" w:rsidRPr="00C42441" w:rsidRDefault="00C42441" w:rsidP="00317FE3"/>
    <w:p w:rsidR="00C42441" w:rsidRDefault="00C42441" w:rsidP="00317FE3">
      <w:pPr>
        <w:pStyle w:val="a3"/>
        <w:numPr>
          <w:ilvl w:val="0"/>
          <w:numId w:val="26"/>
        </w:numPr>
        <w:ind w:leftChars="0"/>
      </w:pPr>
      <w:r>
        <w:rPr>
          <w:rFonts w:hint="eastAsia"/>
        </w:rPr>
        <w:lastRenderedPageBreak/>
        <w:t>渡航歴のある人は、原則海外から帰国後１週間以内の人は衛生管理区域に入ることができない。</w:t>
      </w:r>
    </w:p>
    <w:p w:rsidR="00C42441" w:rsidRDefault="00C42441" w:rsidP="00317FE3">
      <w:pPr>
        <w:pStyle w:val="a3"/>
        <w:numPr>
          <w:ilvl w:val="0"/>
          <w:numId w:val="26"/>
        </w:numPr>
        <w:ind w:leftChars="0"/>
      </w:pPr>
      <w:r>
        <w:rPr>
          <w:rFonts w:hint="eastAsia"/>
        </w:rPr>
        <w:t>農場内に他農場等で使用した物品は持ち込まない。</w:t>
      </w:r>
    </w:p>
    <w:p w:rsidR="00C42441" w:rsidRDefault="00C42441" w:rsidP="00317FE3">
      <w:pPr>
        <w:pStyle w:val="a3"/>
        <w:numPr>
          <w:ilvl w:val="0"/>
          <w:numId w:val="26"/>
        </w:numPr>
        <w:ind w:leftChars="200"/>
      </w:pPr>
      <w:r>
        <w:rPr>
          <w:rFonts w:hint="eastAsia"/>
        </w:rPr>
        <w:t>衛生管理区域に食品（特に肉製品）を持ち込まない。</w:t>
      </w:r>
    </w:p>
    <w:p w:rsidR="00A605C0" w:rsidRDefault="00A605C0" w:rsidP="00A605C0">
      <w:pPr>
        <w:pStyle w:val="a3"/>
        <w:numPr>
          <w:ilvl w:val="0"/>
          <w:numId w:val="26"/>
        </w:numPr>
        <w:ind w:leftChars="0"/>
      </w:pPr>
      <w:r>
        <w:rPr>
          <w:rFonts w:hint="eastAsia"/>
        </w:rPr>
        <w:t>来場者の車両は衛生管理区域外に駐車する。</w:t>
      </w:r>
    </w:p>
    <w:p w:rsidR="00A605C0" w:rsidRDefault="00A605C0" w:rsidP="00317FE3">
      <w:pPr>
        <w:pStyle w:val="a3"/>
        <w:numPr>
          <w:ilvl w:val="0"/>
          <w:numId w:val="26"/>
        </w:numPr>
        <w:ind w:leftChars="0"/>
      </w:pPr>
      <w:r>
        <w:rPr>
          <w:rFonts w:hint="eastAsia"/>
        </w:rPr>
        <w:t>やむを得ず衛生管理区域に車両が入る場合には動力噴霧器等で消毒する。</w:t>
      </w:r>
    </w:p>
    <w:p w:rsidR="00A605C0" w:rsidRDefault="00A605C0" w:rsidP="00317FE3">
      <w:pPr>
        <w:pStyle w:val="a3"/>
        <w:numPr>
          <w:ilvl w:val="0"/>
          <w:numId w:val="26"/>
        </w:numPr>
        <w:ind w:leftChars="0"/>
      </w:pPr>
      <w:r>
        <w:rPr>
          <w:rFonts w:hint="eastAsia"/>
        </w:rPr>
        <w:t>出入口に消毒マットや踏込消毒槽を設置し、毎日消毒液の点検をし、足りない場合は補充する。</w:t>
      </w:r>
    </w:p>
    <w:p w:rsidR="00A605C0" w:rsidRDefault="00A605C0" w:rsidP="00317FE3">
      <w:pPr>
        <w:pStyle w:val="a3"/>
        <w:numPr>
          <w:ilvl w:val="0"/>
          <w:numId w:val="26"/>
        </w:numPr>
        <w:ind w:leftChars="0"/>
      </w:pPr>
      <w:r>
        <w:rPr>
          <w:rFonts w:hint="eastAsia"/>
        </w:rPr>
        <w:t>手洗い場を設置。手洗い場には手指洗浄液（ハンドソープ等）及び消毒用アルコールを設置し、毎日点検し、足りない場合は補充。</w:t>
      </w:r>
    </w:p>
    <w:p w:rsidR="00A605C0" w:rsidRPr="00C42441" w:rsidRDefault="00A605C0" w:rsidP="00317FE3">
      <w:pPr>
        <w:ind w:left="420"/>
      </w:pPr>
    </w:p>
    <w:p w:rsidR="00497ABA" w:rsidRPr="00F52C12" w:rsidRDefault="00496F15" w:rsidP="00496F15">
      <w:pPr>
        <w:rPr>
          <w:rFonts w:asciiTheme="majorEastAsia" w:eastAsiaTheme="majorEastAsia" w:hAnsiTheme="majorEastAsia"/>
        </w:rPr>
      </w:pPr>
      <w:r w:rsidRPr="00F52C12">
        <w:rPr>
          <w:rFonts w:asciiTheme="majorEastAsia" w:eastAsiaTheme="majorEastAsia" w:hAnsiTheme="majorEastAsia" w:hint="eastAsia"/>
        </w:rPr>
        <w:t>○</w:t>
      </w:r>
      <w:r w:rsidR="004227EE">
        <w:rPr>
          <w:rFonts w:asciiTheme="majorEastAsia" w:eastAsiaTheme="majorEastAsia" w:hAnsiTheme="majorEastAsia" w:hint="eastAsia"/>
        </w:rPr>
        <w:t>関係者</w:t>
      </w:r>
      <w:r w:rsidR="002A5246" w:rsidRPr="00F52C12">
        <w:rPr>
          <w:rFonts w:asciiTheme="majorEastAsia" w:eastAsiaTheme="majorEastAsia" w:hAnsiTheme="majorEastAsia" w:hint="eastAsia"/>
        </w:rPr>
        <w:t>（先生、</w:t>
      </w:r>
      <w:r w:rsidR="005D5EE7" w:rsidRPr="00F52C12">
        <w:rPr>
          <w:rFonts w:asciiTheme="majorEastAsia" w:eastAsiaTheme="majorEastAsia" w:hAnsiTheme="majorEastAsia" w:hint="eastAsia"/>
        </w:rPr>
        <w:t>学生、</w:t>
      </w:r>
      <w:r w:rsidR="002A5246" w:rsidRPr="00F52C12">
        <w:rPr>
          <w:rFonts w:asciiTheme="majorEastAsia" w:eastAsiaTheme="majorEastAsia" w:hAnsiTheme="majorEastAsia" w:hint="eastAsia"/>
        </w:rPr>
        <w:t>園児、保護者等）</w:t>
      </w:r>
      <w:r w:rsidR="005C64A8" w:rsidRPr="00F52C12">
        <w:rPr>
          <w:rFonts w:asciiTheme="majorEastAsia" w:eastAsiaTheme="majorEastAsia" w:hAnsiTheme="majorEastAsia" w:hint="eastAsia"/>
        </w:rPr>
        <w:t>への協力依頼</w:t>
      </w:r>
    </w:p>
    <w:p w:rsidR="005E0BFE" w:rsidRDefault="005C64A8" w:rsidP="00317FE3">
      <w:pPr>
        <w:pStyle w:val="a3"/>
        <w:numPr>
          <w:ilvl w:val="1"/>
          <w:numId w:val="19"/>
        </w:numPr>
        <w:ind w:leftChars="0" w:left="851" w:hanging="422"/>
      </w:pPr>
      <w:r>
        <w:rPr>
          <w:rFonts w:hint="eastAsia"/>
        </w:rPr>
        <w:t>口頭、校内放送、パンフレット、ウェブサイト</w:t>
      </w:r>
      <w:r w:rsidR="00E15C6F">
        <w:rPr>
          <w:rFonts w:hint="eastAsia"/>
        </w:rPr>
        <w:t>、入口の表示（看板等）</w:t>
      </w:r>
      <w:r>
        <w:rPr>
          <w:rFonts w:hint="eastAsia"/>
        </w:rPr>
        <w:t>等で家畜伝染病（高病原性鳥インフルエンザ、豚熱、口蹄疫等）</w:t>
      </w:r>
      <w:r w:rsidR="005E0BFE">
        <w:rPr>
          <w:rFonts w:hint="eastAsia"/>
        </w:rPr>
        <w:t>の発生予防のため</w:t>
      </w:r>
      <w:r w:rsidR="00A605C0">
        <w:rPr>
          <w:rFonts w:hint="eastAsia"/>
        </w:rPr>
        <w:t>、当</w:t>
      </w:r>
      <w:r w:rsidR="00E15C6F">
        <w:rPr>
          <w:rFonts w:hint="eastAsia"/>
        </w:rPr>
        <w:t>マニュアルの内容を</w:t>
      </w:r>
      <w:r w:rsidR="005E0BFE">
        <w:rPr>
          <w:rFonts w:hint="eastAsia"/>
        </w:rPr>
        <w:t>周知</w:t>
      </w:r>
      <w:r w:rsidR="00A605C0">
        <w:rPr>
          <w:rFonts w:hint="eastAsia"/>
        </w:rPr>
        <w:t>する</w:t>
      </w:r>
      <w:r w:rsidR="005E0BFE">
        <w:rPr>
          <w:rFonts w:hint="eastAsia"/>
        </w:rPr>
        <w:t>。</w:t>
      </w:r>
    </w:p>
    <w:p w:rsidR="00496F15" w:rsidRDefault="00496F15" w:rsidP="00496F15"/>
    <w:p w:rsidR="005C64A8" w:rsidRPr="00F52C12" w:rsidRDefault="00496F15" w:rsidP="00496F15">
      <w:pPr>
        <w:rPr>
          <w:rFonts w:asciiTheme="majorEastAsia" w:eastAsiaTheme="majorEastAsia" w:hAnsiTheme="majorEastAsia"/>
        </w:rPr>
      </w:pPr>
      <w:r w:rsidRPr="00F52C12">
        <w:rPr>
          <w:rFonts w:asciiTheme="majorEastAsia" w:eastAsiaTheme="majorEastAsia" w:hAnsiTheme="majorEastAsia" w:hint="eastAsia"/>
        </w:rPr>
        <w:t>○</w:t>
      </w:r>
      <w:r w:rsidR="004227EE">
        <w:rPr>
          <w:rFonts w:asciiTheme="majorEastAsia" w:eastAsiaTheme="majorEastAsia" w:hAnsiTheme="majorEastAsia" w:hint="eastAsia"/>
        </w:rPr>
        <w:t>衛生管理区域及び飼養場所に入る際の動作</w:t>
      </w:r>
      <w:r w:rsidR="00A605C0">
        <w:rPr>
          <w:rFonts w:asciiTheme="majorEastAsia" w:eastAsiaTheme="majorEastAsia" w:hAnsiTheme="majorEastAsia" w:hint="eastAsia"/>
        </w:rPr>
        <w:t>フロー</w:t>
      </w:r>
    </w:p>
    <w:p w:rsidR="00E15475" w:rsidRDefault="005F32D8" w:rsidP="00317FE3">
      <w:pPr>
        <w:pStyle w:val="a3"/>
        <w:numPr>
          <w:ilvl w:val="0"/>
          <w:numId w:val="21"/>
        </w:numPr>
        <w:ind w:leftChars="0" w:left="851" w:hanging="425"/>
      </w:pPr>
      <w:r>
        <w:rPr>
          <w:rFonts w:hint="eastAsia"/>
        </w:rPr>
        <w:t>定期的に</w:t>
      </w:r>
      <w:r w:rsidR="005264AD">
        <w:rPr>
          <w:rFonts w:hint="eastAsia"/>
        </w:rPr>
        <w:t>、噴霧式消毒器等で飼養場所を消毒。</w:t>
      </w:r>
    </w:p>
    <w:p w:rsidR="00E41109" w:rsidRDefault="001D0537" w:rsidP="00E41109">
      <w:pPr>
        <w:pStyle w:val="a3"/>
        <w:numPr>
          <w:ilvl w:val="0"/>
          <w:numId w:val="2"/>
        </w:numPr>
        <w:ind w:leftChars="0"/>
      </w:pPr>
      <w:r>
        <w:rPr>
          <w:rFonts w:hint="eastAsia"/>
        </w:rPr>
        <w:t>衛生管理区域</w:t>
      </w:r>
      <w:r w:rsidR="004227EE">
        <w:rPr>
          <w:rFonts w:hint="eastAsia"/>
        </w:rPr>
        <w:t>に入る</w:t>
      </w:r>
      <w:r w:rsidR="00A605C0">
        <w:rPr>
          <w:rFonts w:hint="eastAsia"/>
        </w:rPr>
        <w:t>時</w:t>
      </w:r>
      <w:r w:rsidR="00BD3E95">
        <w:rPr>
          <w:rFonts w:hint="eastAsia"/>
        </w:rPr>
        <w:t>は、</w:t>
      </w:r>
      <w:r w:rsidR="00E41109">
        <w:rPr>
          <w:rFonts w:hint="eastAsia"/>
        </w:rPr>
        <w:t>専用衣服</w:t>
      </w:r>
      <w:r w:rsidR="00B71D7E">
        <w:rPr>
          <w:rFonts w:hint="eastAsia"/>
        </w:rPr>
        <w:t>（洗濯済みや公園等に行く前の汚れていない服も可）</w:t>
      </w:r>
      <w:r w:rsidR="00BD3E95">
        <w:rPr>
          <w:rFonts w:hint="eastAsia"/>
        </w:rPr>
        <w:t>、</w:t>
      </w:r>
      <w:r w:rsidR="00104EF4">
        <w:rPr>
          <w:rFonts w:hint="eastAsia"/>
        </w:rPr>
        <w:t>手指の洗浄・消毒または</w:t>
      </w:r>
      <w:r w:rsidR="00BD3E95">
        <w:rPr>
          <w:rFonts w:hint="eastAsia"/>
        </w:rPr>
        <w:t>使い捨て手袋の着用</w:t>
      </w:r>
      <w:r w:rsidR="00E41109">
        <w:rPr>
          <w:rFonts w:hint="eastAsia"/>
        </w:rPr>
        <w:t>、</w:t>
      </w:r>
      <w:r w:rsidR="00BD3E95">
        <w:rPr>
          <w:rFonts w:hint="eastAsia"/>
        </w:rPr>
        <w:t>専用靴に履き替える（専用衣服、靴、手袋は屋内もしくはロッカー等で保管しておく）。</w:t>
      </w:r>
    </w:p>
    <w:p w:rsidR="00BD3E95" w:rsidRDefault="00BD3E95" w:rsidP="00BD3E95">
      <w:pPr>
        <w:pStyle w:val="a3"/>
        <w:ind w:leftChars="0"/>
      </w:pPr>
      <w:r>
        <w:rPr>
          <w:rFonts w:hint="eastAsia"/>
        </w:rPr>
        <w:t>専用の更衣室があるのが望ましいが、ない場合は他の屋内で代用。</w:t>
      </w:r>
    </w:p>
    <w:p w:rsidR="00E41109" w:rsidRDefault="00E41109" w:rsidP="00E41109">
      <w:pPr>
        <w:pStyle w:val="a3"/>
        <w:numPr>
          <w:ilvl w:val="0"/>
          <w:numId w:val="3"/>
        </w:numPr>
        <w:ind w:leftChars="0"/>
      </w:pPr>
      <w:r>
        <w:rPr>
          <w:rFonts w:hint="eastAsia"/>
        </w:rPr>
        <w:t>手指の洗浄・消毒</w:t>
      </w:r>
    </w:p>
    <w:p w:rsidR="00E41109" w:rsidRDefault="00E41109" w:rsidP="00E41109">
      <w:pPr>
        <w:pStyle w:val="a3"/>
        <w:numPr>
          <w:ilvl w:val="0"/>
          <w:numId w:val="3"/>
        </w:numPr>
        <w:ind w:leftChars="0"/>
      </w:pPr>
      <w:r>
        <w:rPr>
          <w:rFonts w:hint="eastAsia"/>
        </w:rPr>
        <w:t>外靴を脱ぐ</w:t>
      </w:r>
    </w:p>
    <w:p w:rsidR="00E41109" w:rsidRDefault="00E41109" w:rsidP="00E41109">
      <w:pPr>
        <w:pStyle w:val="a3"/>
        <w:numPr>
          <w:ilvl w:val="0"/>
          <w:numId w:val="3"/>
        </w:numPr>
        <w:ind w:leftChars="0"/>
      </w:pPr>
      <w:r>
        <w:rPr>
          <w:rFonts w:hint="eastAsia"/>
        </w:rPr>
        <w:t>専用衣服を着る</w:t>
      </w:r>
    </w:p>
    <w:p w:rsidR="00E41109" w:rsidRDefault="00E41109" w:rsidP="00E41109">
      <w:pPr>
        <w:pStyle w:val="a3"/>
        <w:numPr>
          <w:ilvl w:val="0"/>
          <w:numId w:val="3"/>
        </w:numPr>
        <w:ind w:leftChars="0"/>
      </w:pPr>
      <w:r>
        <w:rPr>
          <w:rFonts w:hint="eastAsia"/>
        </w:rPr>
        <w:t>専用靴を履く</w:t>
      </w:r>
    </w:p>
    <w:p w:rsidR="00BD3E95" w:rsidRDefault="00104EF4" w:rsidP="00E41109">
      <w:pPr>
        <w:pStyle w:val="a3"/>
        <w:numPr>
          <w:ilvl w:val="0"/>
          <w:numId w:val="3"/>
        </w:numPr>
        <w:ind w:leftChars="0"/>
      </w:pPr>
      <w:r>
        <w:rPr>
          <w:rFonts w:hint="eastAsia"/>
        </w:rPr>
        <w:t>（</w:t>
      </w:r>
      <w:r w:rsidR="00BD3E95">
        <w:rPr>
          <w:rFonts w:hint="eastAsia"/>
        </w:rPr>
        <w:t>使い捨て手袋をする</w:t>
      </w:r>
      <w:r>
        <w:rPr>
          <w:rFonts w:hint="eastAsia"/>
        </w:rPr>
        <w:t>）</w:t>
      </w:r>
    </w:p>
    <w:p w:rsidR="00E41109" w:rsidRDefault="00BD3E95" w:rsidP="00E41109">
      <w:pPr>
        <w:pStyle w:val="a3"/>
        <w:numPr>
          <w:ilvl w:val="0"/>
          <w:numId w:val="2"/>
        </w:numPr>
        <w:ind w:leftChars="0"/>
      </w:pPr>
      <w:r>
        <w:rPr>
          <w:rFonts w:hint="eastAsia"/>
        </w:rPr>
        <w:t>世話が終わったら、更衣室または着替える場所に戻って専用衣服、専用靴を脱ぐ。</w:t>
      </w:r>
    </w:p>
    <w:p w:rsidR="00BD3E95" w:rsidRDefault="00BD3E95" w:rsidP="00BD3E95">
      <w:pPr>
        <w:pStyle w:val="a3"/>
        <w:numPr>
          <w:ilvl w:val="1"/>
          <w:numId w:val="2"/>
        </w:numPr>
        <w:ind w:leftChars="0"/>
      </w:pPr>
      <w:r>
        <w:rPr>
          <w:rFonts w:hint="eastAsia"/>
        </w:rPr>
        <w:t>専用靴を脱ぎ、ブラシ等で洗浄後、消毒</w:t>
      </w:r>
    </w:p>
    <w:p w:rsidR="00BD3E95" w:rsidRDefault="00BD3E95" w:rsidP="00BD3E95">
      <w:pPr>
        <w:pStyle w:val="a3"/>
        <w:numPr>
          <w:ilvl w:val="1"/>
          <w:numId w:val="2"/>
        </w:numPr>
        <w:ind w:leftChars="0"/>
      </w:pPr>
      <w:r>
        <w:rPr>
          <w:rFonts w:hint="eastAsia"/>
        </w:rPr>
        <w:t>専用衣服を脱ぎ、洗濯用かごに入れる</w:t>
      </w:r>
    </w:p>
    <w:p w:rsidR="00BD3E95" w:rsidRDefault="00104EF4" w:rsidP="00BD3E95">
      <w:pPr>
        <w:pStyle w:val="a3"/>
        <w:numPr>
          <w:ilvl w:val="1"/>
          <w:numId w:val="2"/>
        </w:numPr>
        <w:ind w:leftChars="0"/>
      </w:pPr>
      <w:r>
        <w:rPr>
          <w:rFonts w:hint="eastAsia"/>
        </w:rPr>
        <w:t>（</w:t>
      </w:r>
      <w:r w:rsidR="00BD3E95">
        <w:rPr>
          <w:rFonts w:hint="eastAsia"/>
        </w:rPr>
        <w:t>使い捨て手袋はゴミ箱に捨てる</w:t>
      </w:r>
      <w:r>
        <w:rPr>
          <w:rFonts w:hint="eastAsia"/>
        </w:rPr>
        <w:t>）</w:t>
      </w:r>
    </w:p>
    <w:p w:rsidR="00BD3E95" w:rsidRDefault="00BD3E95" w:rsidP="00BD3E95">
      <w:pPr>
        <w:pStyle w:val="a3"/>
        <w:numPr>
          <w:ilvl w:val="1"/>
          <w:numId w:val="2"/>
        </w:numPr>
        <w:ind w:leftChars="0"/>
      </w:pPr>
      <w:r>
        <w:rPr>
          <w:rFonts w:hint="eastAsia"/>
        </w:rPr>
        <w:t>手指を</w:t>
      </w:r>
      <w:r w:rsidR="00334D19">
        <w:rPr>
          <w:rFonts w:hint="eastAsia"/>
        </w:rPr>
        <w:t>洗浄し、アルコール消毒</w:t>
      </w:r>
    </w:p>
    <w:p w:rsidR="00B71D7E" w:rsidRDefault="00B71D7E" w:rsidP="00317FE3"/>
    <w:p w:rsidR="00B71D7E" w:rsidRDefault="00104EF4" w:rsidP="00317FE3">
      <w:pPr>
        <w:ind w:left="141" w:hangingChars="67" w:hanging="141"/>
        <w:rPr>
          <w:rFonts w:asciiTheme="majorEastAsia" w:eastAsiaTheme="majorEastAsia" w:hAnsiTheme="majorEastAsia"/>
        </w:rPr>
      </w:pPr>
      <w:r w:rsidRPr="00F52C12">
        <w:rPr>
          <w:rFonts w:asciiTheme="majorEastAsia" w:eastAsiaTheme="majorEastAsia" w:hAnsiTheme="majorEastAsia" w:hint="eastAsia"/>
        </w:rPr>
        <w:t>○手指、衣服、靴、車両、施設の洗浄と消毒（消毒方法、消毒薬等）</w:t>
      </w:r>
    </w:p>
    <w:p w:rsidR="00104EF4" w:rsidRPr="00317FE3" w:rsidRDefault="00B71D7E" w:rsidP="00317FE3">
      <w:pPr>
        <w:ind w:leftChars="134" w:left="284" w:hanging="3"/>
        <w:rPr>
          <w:rFonts w:asciiTheme="majorEastAsia" w:eastAsiaTheme="majorEastAsia" w:hAnsiTheme="majorEastAsia"/>
        </w:rPr>
      </w:pPr>
      <w:r w:rsidRPr="00317FE3">
        <w:rPr>
          <w:rFonts w:hint="eastAsia"/>
          <w:sz w:val="16"/>
          <w:szCs w:val="16"/>
        </w:rPr>
        <w:t>注）</w:t>
      </w:r>
      <w:r w:rsidR="00104EF4" w:rsidRPr="00317FE3">
        <w:rPr>
          <w:rFonts w:hint="eastAsia"/>
          <w:sz w:val="16"/>
          <w:szCs w:val="16"/>
        </w:rPr>
        <w:t>複数人で作業しても何をするかわかるように、消毒薬作成手順書及び作業日誌を作成し、記録</w:t>
      </w:r>
      <w:r>
        <w:rPr>
          <w:rFonts w:hint="eastAsia"/>
          <w:sz w:val="16"/>
          <w:szCs w:val="16"/>
        </w:rPr>
        <w:t>する</w:t>
      </w:r>
    </w:p>
    <w:p w:rsidR="00104EF4" w:rsidRDefault="00104EF4" w:rsidP="00104EF4">
      <w:pPr>
        <w:pStyle w:val="a3"/>
        <w:numPr>
          <w:ilvl w:val="1"/>
          <w:numId w:val="1"/>
        </w:numPr>
        <w:ind w:leftChars="0"/>
      </w:pPr>
      <w:r>
        <w:rPr>
          <w:rFonts w:hint="eastAsia"/>
        </w:rPr>
        <w:t>消毒前の汚物の除去、十分量の消毒薬の浸透が重要</w:t>
      </w:r>
    </w:p>
    <w:p w:rsidR="00104EF4" w:rsidRDefault="00104EF4" w:rsidP="00104EF4">
      <w:pPr>
        <w:pStyle w:val="a3"/>
        <w:numPr>
          <w:ilvl w:val="1"/>
          <w:numId w:val="1"/>
        </w:numPr>
        <w:ind w:leftChars="0"/>
      </w:pPr>
      <w:r>
        <w:rPr>
          <w:rFonts w:hint="eastAsia"/>
        </w:rPr>
        <w:lastRenderedPageBreak/>
        <w:t>対象物に応じた消毒方法を実施</w:t>
      </w:r>
    </w:p>
    <w:p w:rsidR="00104EF4" w:rsidRDefault="00104EF4" w:rsidP="00104EF4">
      <w:pPr>
        <w:pStyle w:val="a3"/>
        <w:numPr>
          <w:ilvl w:val="2"/>
          <w:numId w:val="1"/>
        </w:numPr>
        <w:ind w:leftChars="0"/>
      </w:pPr>
      <w:r>
        <w:rPr>
          <w:rFonts w:hint="eastAsia"/>
        </w:rPr>
        <w:t>靴の洗浄・消毒</w:t>
      </w:r>
      <w:r w:rsidR="00382421">
        <w:rPr>
          <w:rFonts w:hint="eastAsia"/>
        </w:rPr>
        <w:t>または畜舎入口で専用の靴に履き替える</w:t>
      </w:r>
      <w:r w:rsidR="00244090">
        <w:rPr>
          <w:rFonts w:hint="eastAsia"/>
        </w:rPr>
        <w:t>（履き替えの場合、洗浄・消毒は必要ない）</w:t>
      </w:r>
    </w:p>
    <w:p w:rsidR="00104EF4" w:rsidRDefault="00104EF4" w:rsidP="00104EF4">
      <w:pPr>
        <w:pStyle w:val="a3"/>
        <w:numPr>
          <w:ilvl w:val="3"/>
          <w:numId w:val="1"/>
        </w:numPr>
        <w:ind w:leftChars="0"/>
      </w:pPr>
      <w:r>
        <w:rPr>
          <w:rFonts w:hint="eastAsia"/>
        </w:rPr>
        <w:t>消毒槽（消毒薬</w:t>
      </w:r>
      <w:r w:rsidR="00F9727A">
        <w:rPr>
          <w:rFonts w:hint="eastAsia"/>
        </w:rPr>
        <w:t>例</w:t>
      </w:r>
      <w:r>
        <w:rPr>
          <w:rFonts w:hint="eastAsia"/>
        </w:rPr>
        <w:t>：塩化ベンザルコニウムを</w:t>
      </w:r>
      <w:r>
        <w:rPr>
          <w:rFonts w:hint="eastAsia"/>
        </w:rPr>
        <w:t>500</w:t>
      </w:r>
      <w:r>
        <w:rPr>
          <w:rFonts w:hint="eastAsia"/>
        </w:rPr>
        <w:t>倍希釈）を飼養場所の出入口に設置</w:t>
      </w:r>
    </w:p>
    <w:p w:rsidR="00104EF4" w:rsidRDefault="00244090" w:rsidP="00104EF4">
      <w:pPr>
        <w:pStyle w:val="a3"/>
        <w:numPr>
          <w:ilvl w:val="3"/>
          <w:numId w:val="1"/>
        </w:numPr>
        <w:ind w:leftChars="0"/>
      </w:pPr>
      <w:r>
        <w:rPr>
          <w:rFonts w:hint="eastAsia"/>
        </w:rPr>
        <w:t>人工芝マット等の上で靴裏の土を念入りに落とす</w:t>
      </w:r>
    </w:p>
    <w:p w:rsidR="00104EF4" w:rsidRDefault="00104EF4" w:rsidP="00244090">
      <w:pPr>
        <w:pStyle w:val="a3"/>
        <w:numPr>
          <w:ilvl w:val="3"/>
          <w:numId w:val="1"/>
        </w:numPr>
        <w:ind w:leftChars="0"/>
      </w:pPr>
      <w:r>
        <w:rPr>
          <w:rFonts w:hint="eastAsia"/>
        </w:rPr>
        <w:t>消毒槽に漬ける（靴底全体を浸すことが重要）</w:t>
      </w:r>
    </w:p>
    <w:p w:rsidR="00104EF4" w:rsidRDefault="00104EF4" w:rsidP="00104EF4">
      <w:pPr>
        <w:pStyle w:val="a3"/>
        <w:numPr>
          <w:ilvl w:val="3"/>
          <w:numId w:val="1"/>
        </w:numPr>
        <w:ind w:leftChars="0"/>
      </w:pPr>
      <w:r>
        <w:rPr>
          <w:rFonts w:hint="eastAsia"/>
        </w:rPr>
        <w:t>乾燥</w:t>
      </w:r>
    </w:p>
    <w:p w:rsidR="00104EF4" w:rsidRDefault="00104EF4" w:rsidP="00104EF4">
      <w:pPr>
        <w:pStyle w:val="a3"/>
        <w:numPr>
          <w:ilvl w:val="2"/>
          <w:numId w:val="1"/>
        </w:numPr>
        <w:ind w:leftChars="0"/>
      </w:pPr>
      <w:r>
        <w:rPr>
          <w:rFonts w:hint="eastAsia"/>
        </w:rPr>
        <w:t>手指の洗浄・消毒</w:t>
      </w:r>
    </w:p>
    <w:p w:rsidR="00104EF4" w:rsidRDefault="00244090" w:rsidP="00104EF4">
      <w:pPr>
        <w:pStyle w:val="a3"/>
        <w:numPr>
          <w:ilvl w:val="0"/>
          <w:numId w:val="12"/>
        </w:numPr>
        <w:ind w:leftChars="0"/>
      </w:pPr>
      <w:r>
        <w:rPr>
          <w:rFonts w:hint="eastAsia"/>
        </w:rPr>
        <w:t>水道で手を洗浄または飼養衛生管理区域・畜舎出入口で手に洗浄用スプレーを吹きかけ、ペーパータオルで拭く</w:t>
      </w:r>
    </w:p>
    <w:p w:rsidR="00104EF4" w:rsidRDefault="00104EF4" w:rsidP="00C77291">
      <w:pPr>
        <w:pStyle w:val="a3"/>
        <w:numPr>
          <w:ilvl w:val="0"/>
          <w:numId w:val="12"/>
        </w:numPr>
        <w:ind w:leftChars="0"/>
      </w:pPr>
      <w:r>
        <w:rPr>
          <w:rFonts w:hint="eastAsia"/>
        </w:rPr>
        <w:t>衛生管理区域境界および飼養場所境界で</w:t>
      </w:r>
      <w:r w:rsidR="00C77291">
        <w:rPr>
          <w:rFonts w:hint="eastAsia"/>
        </w:rPr>
        <w:t>、</w:t>
      </w:r>
      <w:r>
        <w:rPr>
          <w:rFonts w:hint="eastAsia"/>
        </w:rPr>
        <w:t>アルコール</w:t>
      </w:r>
      <w:r>
        <w:t>スプレーを手</w:t>
      </w:r>
      <w:r>
        <w:rPr>
          <w:rFonts w:hint="eastAsia"/>
        </w:rPr>
        <w:t>全体が</w:t>
      </w:r>
      <w:r w:rsidR="00C77291">
        <w:rPr>
          <w:rFonts w:hint="eastAsia"/>
        </w:rPr>
        <w:t>しっとりする程度に吹きかけ</w:t>
      </w:r>
      <w:r w:rsidR="00AB7247">
        <w:rPr>
          <w:rFonts w:hint="eastAsia"/>
        </w:rPr>
        <w:t>る</w:t>
      </w:r>
    </w:p>
    <w:p w:rsidR="00104EF4" w:rsidRDefault="00104EF4" w:rsidP="00104EF4">
      <w:pPr>
        <w:pStyle w:val="a3"/>
        <w:numPr>
          <w:ilvl w:val="0"/>
          <w:numId w:val="12"/>
        </w:numPr>
        <w:ind w:leftChars="0"/>
      </w:pPr>
      <w:r>
        <w:rPr>
          <w:rFonts w:hint="eastAsia"/>
        </w:rPr>
        <w:t>消毒薬を揉み込むように手のひら・甲・指の間・手首を消毒</w:t>
      </w:r>
      <w:r w:rsidR="00C77291">
        <w:rPr>
          <w:rFonts w:hint="eastAsia"/>
        </w:rPr>
        <w:t>する</w:t>
      </w:r>
    </w:p>
    <w:p w:rsidR="00104EF4" w:rsidRDefault="00104EF4" w:rsidP="00104EF4">
      <w:pPr>
        <w:pStyle w:val="a3"/>
        <w:numPr>
          <w:ilvl w:val="2"/>
          <w:numId w:val="1"/>
        </w:numPr>
        <w:ind w:leftChars="0"/>
      </w:pPr>
      <w:r>
        <w:rPr>
          <w:rFonts w:hint="eastAsia"/>
        </w:rPr>
        <w:t>衣服の洗浄・消毒</w:t>
      </w:r>
    </w:p>
    <w:p w:rsidR="00104EF4" w:rsidRDefault="00104EF4" w:rsidP="00104EF4">
      <w:pPr>
        <w:pStyle w:val="a3"/>
        <w:numPr>
          <w:ilvl w:val="0"/>
          <w:numId w:val="23"/>
        </w:numPr>
        <w:ind w:leftChars="0"/>
      </w:pPr>
      <w:r>
        <w:rPr>
          <w:rFonts w:hint="eastAsia"/>
        </w:rPr>
        <w:t>大まかな汚れを落とす</w:t>
      </w:r>
    </w:p>
    <w:p w:rsidR="00104EF4" w:rsidRDefault="00104EF4" w:rsidP="00104EF4">
      <w:pPr>
        <w:pStyle w:val="a3"/>
        <w:numPr>
          <w:ilvl w:val="0"/>
          <w:numId w:val="23"/>
        </w:numPr>
        <w:ind w:leftChars="0"/>
      </w:pPr>
      <w:r>
        <w:rPr>
          <w:rFonts w:hint="eastAsia"/>
        </w:rPr>
        <w:t>飼養場所出入口で、大きめのバケツに入れた消毒薬（</w:t>
      </w:r>
      <w:r w:rsidR="00F9727A">
        <w:rPr>
          <w:rFonts w:hint="eastAsia"/>
        </w:rPr>
        <w:t>例：</w:t>
      </w:r>
      <w:r>
        <w:rPr>
          <w:rFonts w:hint="eastAsia"/>
        </w:rPr>
        <w:t>塩化ベンザルコニウムを</w:t>
      </w:r>
      <w:r>
        <w:rPr>
          <w:rFonts w:hint="eastAsia"/>
        </w:rPr>
        <w:t>500</w:t>
      </w:r>
      <w:r>
        <w:rPr>
          <w:rFonts w:hint="eastAsia"/>
        </w:rPr>
        <w:t>倍希釈）に一晩浸漬</w:t>
      </w:r>
    </w:p>
    <w:p w:rsidR="00104EF4" w:rsidRDefault="00104EF4" w:rsidP="00104EF4">
      <w:pPr>
        <w:pStyle w:val="a3"/>
        <w:numPr>
          <w:ilvl w:val="0"/>
          <w:numId w:val="23"/>
        </w:numPr>
        <w:ind w:leftChars="0"/>
      </w:pPr>
      <w:r>
        <w:rPr>
          <w:rFonts w:hint="eastAsia"/>
        </w:rPr>
        <w:t>洗濯</w:t>
      </w:r>
    </w:p>
    <w:p w:rsidR="00104EF4" w:rsidRDefault="00104EF4" w:rsidP="00104EF4">
      <w:pPr>
        <w:pStyle w:val="a3"/>
        <w:numPr>
          <w:ilvl w:val="0"/>
          <w:numId w:val="23"/>
        </w:numPr>
        <w:ind w:leftChars="0"/>
      </w:pPr>
      <w:r>
        <w:rPr>
          <w:rFonts w:hint="eastAsia"/>
        </w:rPr>
        <w:t>天日干しで一晩乾燥</w:t>
      </w:r>
    </w:p>
    <w:p w:rsidR="00C77291" w:rsidRDefault="00C77291" w:rsidP="00317FE3">
      <w:r>
        <w:rPr>
          <w:rFonts w:hint="eastAsia"/>
        </w:rPr>
        <w:t xml:space="preserve">　</w:t>
      </w:r>
      <w:r w:rsidR="00317FE3">
        <w:rPr>
          <w:rFonts w:hint="eastAsia"/>
        </w:rPr>
        <w:t xml:space="preserve">　　　　</w:t>
      </w:r>
      <w:r>
        <w:rPr>
          <w:rFonts w:hint="eastAsia"/>
        </w:rPr>
        <w:t>※</w:t>
      </w:r>
      <w:r w:rsidR="00244090">
        <w:rPr>
          <w:rFonts w:hint="eastAsia"/>
        </w:rPr>
        <w:t>衣服の</w:t>
      </w:r>
      <w:r>
        <w:rPr>
          <w:rFonts w:hint="eastAsia"/>
        </w:rPr>
        <w:t>交換ができない場合</w:t>
      </w:r>
    </w:p>
    <w:p w:rsidR="00C77291" w:rsidRDefault="00C77291" w:rsidP="00317FE3">
      <w:r>
        <w:rPr>
          <w:rFonts w:hint="eastAsia"/>
        </w:rPr>
        <w:t xml:space="preserve">　</w:t>
      </w:r>
      <w:r w:rsidR="00317FE3">
        <w:rPr>
          <w:rFonts w:hint="eastAsia"/>
        </w:rPr>
        <w:t xml:space="preserve">　　　　</w:t>
      </w:r>
      <w:r>
        <w:rPr>
          <w:rFonts w:hint="eastAsia"/>
        </w:rPr>
        <w:t xml:space="preserve">　</w:t>
      </w:r>
      <w:r>
        <w:rPr>
          <w:rFonts w:hint="eastAsia"/>
        </w:rPr>
        <w:t>(</w:t>
      </w:r>
      <w:r>
        <w:rPr>
          <w:rFonts w:hint="eastAsia"/>
        </w:rPr>
        <w:t>ア</w:t>
      </w:r>
      <w:r>
        <w:rPr>
          <w:rFonts w:hint="eastAsia"/>
        </w:rPr>
        <w:t>)</w:t>
      </w:r>
      <w:r>
        <w:rPr>
          <w:rFonts w:hint="eastAsia"/>
        </w:rPr>
        <w:t>衣服の汚れを落とす</w:t>
      </w:r>
    </w:p>
    <w:p w:rsidR="00C77291" w:rsidRDefault="00C77291" w:rsidP="00317FE3">
      <w:r>
        <w:rPr>
          <w:rFonts w:hint="eastAsia"/>
        </w:rPr>
        <w:t xml:space="preserve">　</w:t>
      </w:r>
      <w:r w:rsidR="00317FE3">
        <w:rPr>
          <w:rFonts w:hint="eastAsia"/>
        </w:rPr>
        <w:t xml:space="preserve">　　　　</w:t>
      </w:r>
      <w:r>
        <w:rPr>
          <w:rFonts w:hint="eastAsia"/>
        </w:rPr>
        <w:t xml:space="preserve">　</w:t>
      </w:r>
      <w:r>
        <w:rPr>
          <w:rFonts w:hint="eastAsia"/>
        </w:rPr>
        <w:t>(</w:t>
      </w:r>
      <w:r>
        <w:rPr>
          <w:rFonts w:hint="eastAsia"/>
        </w:rPr>
        <w:t>イ</w:t>
      </w:r>
      <w:r>
        <w:rPr>
          <w:rFonts w:hint="eastAsia"/>
        </w:rPr>
        <w:t>)</w:t>
      </w:r>
      <w:r>
        <w:rPr>
          <w:rFonts w:hint="eastAsia"/>
        </w:rPr>
        <w:t>アルコールスプレーで衣類の表面を消毒する</w:t>
      </w:r>
    </w:p>
    <w:p w:rsidR="00104EF4" w:rsidRDefault="00104EF4" w:rsidP="00104EF4">
      <w:pPr>
        <w:pStyle w:val="a3"/>
        <w:numPr>
          <w:ilvl w:val="2"/>
          <w:numId w:val="1"/>
        </w:numPr>
        <w:ind w:leftChars="0"/>
      </w:pPr>
      <w:r>
        <w:rPr>
          <w:rFonts w:hint="eastAsia"/>
        </w:rPr>
        <w:t>車両の洗浄・消毒</w:t>
      </w:r>
    </w:p>
    <w:p w:rsidR="00104EF4" w:rsidRDefault="00104EF4" w:rsidP="00104EF4">
      <w:pPr>
        <w:pStyle w:val="a3"/>
        <w:numPr>
          <w:ilvl w:val="0"/>
          <w:numId w:val="24"/>
        </w:numPr>
        <w:ind w:leftChars="0"/>
      </w:pPr>
      <w:r>
        <w:rPr>
          <w:rFonts w:hint="eastAsia"/>
        </w:rPr>
        <w:t>衛生管理区域境界で車体を洗浄した後、消毒薬（</w:t>
      </w:r>
      <w:r w:rsidR="00F9727A">
        <w:rPr>
          <w:rFonts w:hint="eastAsia"/>
        </w:rPr>
        <w:t>例：</w:t>
      </w:r>
      <w:r>
        <w:rPr>
          <w:rFonts w:hint="eastAsia"/>
        </w:rPr>
        <w:t>塩化ベンザルコニウムを</w:t>
      </w:r>
      <w:r>
        <w:rPr>
          <w:rFonts w:hint="eastAsia"/>
        </w:rPr>
        <w:t>500</w:t>
      </w:r>
      <w:r>
        <w:rPr>
          <w:rFonts w:hint="eastAsia"/>
        </w:rPr>
        <w:t>倍希釈）で消毒し、タイヤ周りは特に入念に消毒</w:t>
      </w:r>
    </w:p>
    <w:p w:rsidR="00104EF4" w:rsidRDefault="00104EF4" w:rsidP="00104EF4">
      <w:pPr>
        <w:pStyle w:val="a3"/>
        <w:numPr>
          <w:ilvl w:val="0"/>
          <w:numId w:val="24"/>
        </w:numPr>
        <w:ind w:leftChars="0"/>
      </w:pPr>
      <w:r>
        <w:rPr>
          <w:rFonts w:hint="eastAsia"/>
        </w:rPr>
        <w:t>フロアマットは交換し、ペダルを消毒</w:t>
      </w:r>
    </w:p>
    <w:p w:rsidR="00104EF4" w:rsidRPr="00104EF4" w:rsidRDefault="00104EF4" w:rsidP="00317FE3">
      <w:pPr>
        <w:pStyle w:val="a3"/>
        <w:numPr>
          <w:ilvl w:val="0"/>
          <w:numId w:val="24"/>
        </w:numPr>
        <w:ind w:leftChars="0"/>
      </w:pPr>
      <w:r>
        <w:rPr>
          <w:rFonts w:hint="eastAsia"/>
        </w:rPr>
        <w:t>ハンドル、シフト、スイッチ類など身体が触れる所は消毒液を含ませた布等で消毒</w:t>
      </w:r>
    </w:p>
    <w:p w:rsidR="00E41109" w:rsidRPr="00317FE3" w:rsidRDefault="00BD3E95" w:rsidP="00317FE3">
      <w:pPr>
        <w:pStyle w:val="a3"/>
        <w:numPr>
          <w:ilvl w:val="2"/>
          <w:numId w:val="1"/>
        </w:numPr>
        <w:ind w:leftChars="0"/>
        <w:rPr>
          <w:rFonts w:asciiTheme="majorEastAsia" w:eastAsiaTheme="majorEastAsia" w:hAnsiTheme="majorEastAsia"/>
        </w:rPr>
      </w:pPr>
      <w:r w:rsidRPr="00317FE3">
        <w:rPr>
          <w:rFonts w:asciiTheme="minorEastAsia" w:hAnsiTheme="minorEastAsia" w:hint="eastAsia"/>
        </w:rPr>
        <w:t>家畜</w:t>
      </w:r>
      <w:r w:rsidR="00E15475" w:rsidRPr="00317FE3">
        <w:rPr>
          <w:rFonts w:asciiTheme="minorEastAsia" w:hAnsiTheme="minorEastAsia" w:hint="eastAsia"/>
        </w:rPr>
        <w:t>の</w:t>
      </w:r>
      <w:r w:rsidR="00334D19" w:rsidRPr="00317FE3">
        <w:rPr>
          <w:rFonts w:asciiTheme="minorEastAsia" w:hAnsiTheme="minorEastAsia" w:hint="eastAsia"/>
        </w:rPr>
        <w:t>世話</w:t>
      </w:r>
      <w:r w:rsidRPr="00317FE3">
        <w:rPr>
          <w:rFonts w:asciiTheme="minorEastAsia" w:hAnsiTheme="minorEastAsia" w:hint="eastAsia"/>
        </w:rPr>
        <w:t>に使用する</w:t>
      </w:r>
      <w:r w:rsidR="00E41109" w:rsidRPr="00317FE3">
        <w:rPr>
          <w:rFonts w:asciiTheme="minorEastAsia" w:hAnsiTheme="minorEastAsia" w:hint="eastAsia"/>
        </w:rPr>
        <w:t>物品の扱い</w:t>
      </w:r>
    </w:p>
    <w:p w:rsidR="00334D19" w:rsidRDefault="00334D19" w:rsidP="00317FE3">
      <w:pPr>
        <w:pStyle w:val="a3"/>
        <w:numPr>
          <w:ilvl w:val="0"/>
          <w:numId w:val="25"/>
        </w:numPr>
        <w:ind w:leftChars="0"/>
      </w:pPr>
      <w:r>
        <w:rPr>
          <w:rFonts w:hint="eastAsia"/>
        </w:rPr>
        <w:t>他の家畜</w:t>
      </w:r>
      <w:r w:rsidR="00B22BF2">
        <w:rPr>
          <w:rFonts w:hint="eastAsia"/>
        </w:rPr>
        <w:t>の飼養</w:t>
      </w:r>
      <w:r>
        <w:rPr>
          <w:rFonts w:hint="eastAsia"/>
        </w:rPr>
        <w:t>場所で</w:t>
      </w:r>
      <w:r w:rsidR="001356F5">
        <w:rPr>
          <w:rFonts w:hint="eastAsia"/>
        </w:rPr>
        <w:t>使用した物品や海外で使用した衣服は持ち込まな</w:t>
      </w:r>
      <w:r w:rsidR="00104EF4">
        <w:rPr>
          <w:rFonts w:hint="eastAsia"/>
        </w:rPr>
        <w:t xml:space="preserve">　　</w:t>
      </w:r>
      <w:r w:rsidR="001356F5">
        <w:rPr>
          <w:rFonts w:hint="eastAsia"/>
        </w:rPr>
        <w:t>い</w:t>
      </w:r>
    </w:p>
    <w:p w:rsidR="001356F5" w:rsidRDefault="00104EF4" w:rsidP="00317FE3">
      <w:pPr>
        <w:pStyle w:val="a3"/>
        <w:numPr>
          <w:ilvl w:val="0"/>
          <w:numId w:val="25"/>
        </w:numPr>
        <w:ind w:leftChars="0"/>
      </w:pPr>
      <w:r>
        <w:rPr>
          <w:rFonts w:hint="eastAsia"/>
        </w:rPr>
        <w:t>家畜の世話に使用する物品、工具、機材等を</w:t>
      </w:r>
      <w:r w:rsidR="001356F5">
        <w:rPr>
          <w:rFonts w:hint="eastAsia"/>
        </w:rPr>
        <w:t>持ち込む場合は煮沸消毒する</w:t>
      </w:r>
    </w:p>
    <w:p w:rsidR="00317FE3" w:rsidRDefault="001356F5" w:rsidP="00317FE3">
      <w:pPr>
        <w:pStyle w:val="a3"/>
        <w:numPr>
          <w:ilvl w:val="1"/>
          <w:numId w:val="25"/>
        </w:numPr>
        <w:ind w:leftChars="0"/>
      </w:pPr>
      <w:r>
        <w:rPr>
          <w:rFonts w:hint="eastAsia"/>
        </w:rPr>
        <w:t>沸騰水中で加熱（</w:t>
      </w:r>
      <w:r>
        <w:rPr>
          <w:rFonts w:hint="eastAsia"/>
        </w:rPr>
        <w:t>80</w:t>
      </w:r>
      <w:r>
        <w:rPr>
          <w:rFonts w:hint="eastAsia"/>
        </w:rPr>
        <w:t>℃以上、</w:t>
      </w:r>
      <w:r>
        <w:rPr>
          <w:rFonts w:hint="eastAsia"/>
        </w:rPr>
        <w:t>5</w:t>
      </w:r>
      <w:r>
        <w:rPr>
          <w:rFonts w:hint="eastAsia"/>
        </w:rPr>
        <w:t>分間）</w:t>
      </w:r>
    </w:p>
    <w:p w:rsidR="00496F15" w:rsidRDefault="00B71D7E" w:rsidP="00317FE3">
      <w:pPr>
        <w:pStyle w:val="a3"/>
        <w:numPr>
          <w:ilvl w:val="1"/>
          <w:numId w:val="25"/>
        </w:numPr>
        <w:ind w:leftChars="0"/>
      </w:pPr>
      <w:r>
        <w:rPr>
          <w:rFonts w:hint="eastAsia"/>
        </w:rPr>
        <w:t>水滴をペーパータオル（使い捨て）でふき取るかアルコールスプレーで消毒する。</w:t>
      </w:r>
    </w:p>
    <w:p w:rsidR="00317FE3" w:rsidRPr="00334D19" w:rsidRDefault="00317FE3" w:rsidP="00317FE3"/>
    <w:p w:rsidR="00E41109" w:rsidRPr="00F52C12" w:rsidRDefault="000F1C9F" w:rsidP="000F1C9F">
      <w:pPr>
        <w:rPr>
          <w:rFonts w:asciiTheme="majorEastAsia" w:eastAsiaTheme="majorEastAsia" w:hAnsiTheme="majorEastAsia"/>
        </w:rPr>
      </w:pPr>
      <w:r w:rsidRPr="00F52C12">
        <w:rPr>
          <w:rFonts w:asciiTheme="majorEastAsia" w:eastAsiaTheme="majorEastAsia" w:hAnsiTheme="majorEastAsia" w:hint="eastAsia"/>
        </w:rPr>
        <w:t>○</w:t>
      </w:r>
      <w:r w:rsidR="00E41109" w:rsidRPr="00F52C12">
        <w:rPr>
          <w:rFonts w:asciiTheme="majorEastAsia" w:eastAsiaTheme="majorEastAsia" w:hAnsiTheme="majorEastAsia" w:hint="eastAsia"/>
        </w:rPr>
        <w:t>野生動物</w:t>
      </w:r>
      <w:r w:rsidR="00B22BF2" w:rsidRPr="00F52C12">
        <w:rPr>
          <w:rFonts w:asciiTheme="majorEastAsia" w:eastAsiaTheme="majorEastAsia" w:hAnsiTheme="majorEastAsia" w:hint="eastAsia"/>
        </w:rPr>
        <w:t>（ネズミ、ハト等）</w:t>
      </w:r>
      <w:r w:rsidR="00E41109" w:rsidRPr="00F52C12">
        <w:rPr>
          <w:rFonts w:asciiTheme="majorEastAsia" w:eastAsiaTheme="majorEastAsia" w:hAnsiTheme="majorEastAsia" w:hint="eastAsia"/>
        </w:rPr>
        <w:t>の侵入防止</w:t>
      </w:r>
      <w:r w:rsidR="000E1F7B" w:rsidRPr="00F52C12">
        <w:rPr>
          <w:rFonts w:asciiTheme="majorEastAsia" w:eastAsiaTheme="majorEastAsia" w:hAnsiTheme="majorEastAsia" w:hint="eastAsia"/>
        </w:rPr>
        <w:t>対策</w:t>
      </w:r>
    </w:p>
    <w:p w:rsidR="000E1F7B" w:rsidRDefault="000E1F7B" w:rsidP="00D8751E">
      <w:pPr>
        <w:pStyle w:val="a3"/>
        <w:numPr>
          <w:ilvl w:val="0"/>
          <w:numId w:val="6"/>
        </w:numPr>
        <w:ind w:leftChars="0"/>
      </w:pPr>
      <w:r>
        <w:rPr>
          <w:rFonts w:hint="eastAsia"/>
        </w:rPr>
        <w:t>餌</w:t>
      </w:r>
      <w:r w:rsidR="001356F5">
        <w:rPr>
          <w:rFonts w:hint="eastAsia"/>
        </w:rPr>
        <w:t>やり</w:t>
      </w:r>
      <w:r w:rsidR="00382421">
        <w:rPr>
          <w:rFonts w:hint="eastAsia"/>
        </w:rPr>
        <w:t>後速やか</w:t>
      </w:r>
      <w:r>
        <w:rPr>
          <w:rFonts w:hint="eastAsia"/>
        </w:rPr>
        <w:t>に、</w:t>
      </w:r>
      <w:r w:rsidR="00F9727A">
        <w:rPr>
          <w:rFonts w:hint="eastAsia"/>
        </w:rPr>
        <w:t>飼養場所の外に</w:t>
      </w:r>
      <w:r>
        <w:rPr>
          <w:rFonts w:hint="eastAsia"/>
        </w:rPr>
        <w:t>こぼれている餌や食べ残しを片付ける</w:t>
      </w:r>
    </w:p>
    <w:p w:rsidR="000E1F7B" w:rsidRDefault="00B22BF2" w:rsidP="001356F5">
      <w:pPr>
        <w:pStyle w:val="a3"/>
        <w:numPr>
          <w:ilvl w:val="0"/>
          <w:numId w:val="6"/>
        </w:numPr>
        <w:ind w:leftChars="0"/>
      </w:pPr>
      <w:r>
        <w:rPr>
          <w:rFonts w:hint="eastAsia"/>
        </w:rPr>
        <w:t>飼養</w:t>
      </w:r>
      <w:r w:rsidR="000E1F7B">
        <w:rPr>
          <w:rFonts w:hint="eastAsia"/>
        </w:rPr>
        <w:t>場所の</w:t>
      </w:r>
      <w:r>
        <w:rPr>
          <w:rFonts w:hint="eastAsia"/>
        </w:rPr>
        <w:t>環境を整える</w:t>
      </w:r>
    </w:p>
    <w:p w:rsidR="00B22BF2" w:rsidRDefault="00B22BF2" w:rsidP="00B22BF2">
      <w:pPr>
        <w:pStyle w:val="a3"/>
        <w:numPr>
          <w:ilvl w:val="0"/>
          <w:numId w:val="10"/>
        </w:numPr>
        <w:ind w:leftChars="0"/>
      </w:pPr>
      <w:r>
        <w:rPr>
          <w:rFonts w:hint="eastAsia"/>
        </w:rPr>
        <w:t>毎週○曜日、柵やネットが壊れていないか、野生動物の侵入がないか確認</w:t>
      </w:r>
    </w:p>
    <w:p w:rsidR="00B22BF2" w:rsidRDefault="00B22BF2" w:rsidP="00B22BF2">
      <w:pPr>
        <w:pStyle w:val="a3"/>
        <w:numPr>
          <w:ilvl w:val="0"/>
          <w:numId w:val="10"/>
        </w:numPr>
        <w:ind w:leftChars="0"/>
      </w:pPr>
      <w:r>
        <w:rPr>
          <w:rFonts w:hint="eastAsia"/>
        </w:rPr>
        <w:t>毎週○曜日に周囲の状況を確認し、必要に応じて除草</w:t>
      </w:r>
    </w:p>
    <w:p w:rsidR="00B22BF2" w:rsidRDefault="00B22BF2" w:rsidP="00B22BF2">
      <w:pPr>
        <w:pStyle w:val="a3"/>
        <w:numPr>
          <w:ilvl w:val="0"/>
          <w:numId w:val="10"/>
        </w:numPr>
        <w:ind w:leftChars="0"/>
      </w:pPr>
      <w:r>
        <w:rPr>
          <w:rFonts w:hint="eastAsia"/>
        </w:rPr>
        <w:t>毎週○曜日に飼養場所を整理整頓する</w:t>
      </w:r>
    </w:p>
    <w:p w:rsidR="00382421" w:rsidRDefault="000E1F7B" w:rsidP="00382421">
      <w:pPr>
        <w:pStyle w:val="a3"/>
        <w:numPr>
          <w:ilvl w:val="0"/>
          <w:numId w:val="6"/>
        </w:numPr>
        <w:ind w:leftChars="0"/>
      </w:pPr>
      <w:r>
        <w:rPr>
          <w:rFonts w:hint="eastAsia"/>
        </w:rPr>
        <w:t>ネズミ対策</w:t>
      </w:r>
      <w:r w:rsidR="00382421">
        <w:rPr>
          <w:rFonts w:hint="eastAsia"/>
        </w:rPr>
        <w:t>（ネズミの侵入跡が見られたら次の措置を講じる）</w:t>
      </w:r>
    </w:p>
    <w:p w:rsidR="00D8751E" w:rsidRDefault="00D8751E" w:rsidP="00B22BF2">
      <w:pPr>
        <w:pStyle w:val="a3"/>
        <w:numPr>
          <w:ilvl w:val="0"/>
          <w:numId w:val="11"/>
        </w:numPr>
        <w:ind w:leftChars="0"/>
      </w:pPr>
      <w:r>
        <w:rPr>
          <w:rFonts w:hint="eastAsia"/>
        </w:rPr>
        <w:t>ネズミの侵入対策で、粘着シートを設置</w:t>
      </w:r>
    </w:p>
    <w:p w:rsidR="00D8751E" w:rsidRDefault="00D8751E" w:rsidP="00B22BF2">
      <w:pPr>
        <w:pStyle w:val="a3"/>
        <w:numPr>
          <w:ilvl w:val="0"/>
          <w:numId w:val="11"/>
        </w:numPr>
        <w:ind w:leftChars="0"/>
      </w:pPr>
      <w:r>
        <w:rPr>
          <w:rFonts w:hint="eastAsia"/>
        </w:rPr>
        <w:t>ネズミの侵入状況チェック表を作成</w:t>
      </w:r>
    </w:p>
    <w:p w:rsidR="00B22BF2" w:rsidRDefault="00B22BF2" w:rsidP="00B22BF2">
      <w:pPr>
        <w:pStyle w:val="a3"/>
        <w:numPr>
          <w:ilvl w:val="0"/>
          <w:numId w:val="11"/>
        </w:numPr>
        <w:ind w:leftChars="0"/>
      </w:pPr>
      <w:r>
        <w:rPr>
          <w:rFonts w:hint="eastAsia"/>
        </w:rPr>
        <w:t>毎週○曜日、ネズミの侵入跡と粘着シートを確認</w:t>
      </w:r>
      <w:r w:rsidR="00D8751E">
        <w:rPr>
          <w:rFonts w:hint="eastAsia"/>
        </w:rPr>
        <w:t>し、チェック表に記録</w:t>
      </w:r>
    </w:p>
    <w:p w:rsidR="00D8751E" w:rsidRDefault="00D8751E" w:rsidP="00D8751E">
      <w:pPr>
        <w:pStyle w:val="a3"/>
        <w:numPr>
          <w:ilvl w:val="0"/>
          <w:numId w:val="11"/>
        </w:numPr>
        <w:ind w:leftChars="0"/>
      </w:pPr>
      <w:r>
        <w:rPr>
          <w:rFonts w:hint="eastAsia"/>
        </w:rPr>
        <w:t>侵入跡を見つけた場合はそこに粘着シートを設置し、殺鼠剤を撒く</w:t>
      </w:r>
    </w:p>
    <w:p w:rsidR="000E1F7B" w:rsidRDefault="00D8751E" w:rsidP="001356F5">
      <w:pPr>
        <w:pStyle w:val="a3"/>
        <w:numPr>
          <w:ilvl w:val="0"/>
          <w:numId w:val="6"/>
        </w:numPr>
        <w:ind w:leftChars="0"/>
      </w:pPr>
      <w:r>
        <w:rPr>
          <w:rFonts w:hint="eastAsia"/>
        </w:rPr>
        <w:t>家畜が</w:t>
      </w:r>
      <w:r w:rsidR="000E1F7B">
        <w:rPr>
          <w:rFonts w:hint="eastAsia"/>
        </w:rPr>
        <w:t>死</w:t>
      </w:r>
      <w:r>
        <w:rPr>
          <w:rFonts w:hint="eastAsia"/>
        </w:rPr>
        <w:t>んだ場合には、死んでいる様子に異常がないか確認し、野生動物が寄り付かないように</w:t>
      </w:r>
      <w:r w:rsidR="00382421">
        <w:rPr>
          <w:rFonts w:hint="eastAsia"/>
        </w:rPr>
        <w:t>適切に処理する</w:t>
      </w:r>
    </w:p>
    <w:p w:rsidR="00E15475" w:rsidRDefault="00E15475" w:rsidP="00E15475"/>
    <w:p w:rsidR="00496F15" w:rsidRPr="00F52C12" w:rsidRDefault="00496F15" w:rsidP="00496F15">
      <w:pPr>
        <w:rPr>
          <w:rFonts w:asciiTheme="majorEastAsia" w:eastAsiaTheme="majorEastAsia" w:hAnsiTheme="majorEastAsia"/>
        </w:rPr>
      </w:pPr>
      <w:r w:rsidRPr="00F52C12">
        <w:rPr>
          <w:rFonts w:asciiTheme="majorEastAsia" w:eastAsiaTheme="majorEastAsia" w:hAnsiTheme="majorEastAsia" w:hint="eastAsia"/>
        </w:rPr>
        <w:t>○家畜の健康観察</w:t>
      </w:r>
    </w:p>
    <w:p w:rsidR="00496F15" w:rsidRDefault="00496F15" w:rsidP="00496F15">
      <w:pPr>
        <w:pStyle w:val="a3"/>
        <w:numPr>
          <w:ilvl w:val="0"/>
          <w:numId w:val="18"/>
        </w:numPr>
        <w:ind w:leftChars="0"/>
      </w:pPr>
      <w:r>
        <w:rPr>
          <w:rFonts w:hint="eastAsia"/>
        </w:rPr>
        <w:t>毎日、家畜の健康状態を確認。</w:t>
      </w:r>
    </w:p>
    <w:p w:rsidR="00496F15" w:rsidRDefault="00496F15" w:rsidP="00496F15"/>
    <w:p w:rsidR="00E41109" w:rsidRPr="00F52C12" w:rsidRDefault="00496F15" w:rsidP="00E41109">
      <w:pPr>
        <w:rPr>
          <w:rFonts w:asciiTheme="majorEastAsia" w:eastAsiaTheme="majorEastAsia" w:hAnsiTheme="majorEastAsia"/>
        </w:rPr>
      </w:pPr>
      <w:r w:rsidRPr="00F52C12">
        <w:rPr>
          <w:rFonts w:asciiTheme="majorEastAsia" w:eastAsiaTheme="majorEastAsia" w:hAnsiTheme="majorEastAsia" w:hint="eastAsia"/>
        </w:rPr>
        <w:t>○異状確認時の通報ルール</w:t>
      </w:r>
    </w:p>
    <w:p w:rsidR="00496F15" w:rsidRDefault="00496F15" w:rsidP="00496F15">
      <w:pPr>
        <w:pStyle w:val="a3"/>
        <w:numPr>
          <w:ilvl w:val="0"/>
          <w:numId w:val="18"/>
        </w:numPr>
        <w:ind w:leftChars="0"/>
      </w:pPr>
      <w:r>
        <w:rPr>
          <w:rFonts w:hint="eastAsia"/>
        </w:rPr>
        <w:t>家畜の異状を確認した場合、</w:t>
      </w:r>
      <w:r w:rsidR="005A6A61">
        <w:rPr>
          <w:rFonts w:hint="eastAsia"/>
        </w:rPr>
        <w:t>かかりつけの</w:t>
      </w:r>
      <w:r>
        <w:rPr>
          <w:rFonts w:hint="eastAsia"/>
        </w:rPr>
        <w:t>○○動物病院</w:t>
      </w:r>
      <w:r w:rsidR="004546D4">
        <w:rPr>
          <w:rFonts w:hint="eastAsia"/>
        </w:rPr>
        <w:t>または○○獣医師</w:t>
      </w:r>
      <w:r>
        <w:rPr>
          <w:rFonts w:hint="eastAsia"/>
        </w:rPr>
        <w:t>に診療を依頼。</w:t>
      </w:r>
    </w:p>
    <w:p w:rsidR="00496F15" w:rsidRDefault="00496F15" w:rsidP="00496F15">
      <w:pPr>
        <w:pStyle w:val="a3"/>
        <w:numPr>
          <w:ilvl w:val="0"/>
          <w:numId w:val="18"/>
        </w:numPr>
        <w:ind w:leftChars="0"/>
      </w:pPr>
      <w:r>
        <w:rPr>
          <w:rFonts w:hint="eastAsia"/>
        </w:rPr>
        <w:t>口蹄疫、豚熱、アフリカ豚熱、高病原性鳥インフルエンザ等を</w:t>
      </w:r>
      <w:r w:rsidR="00406E17">
        <w:rPr>
          <w:rFonts w:hint="eastAsia"/>
        </w:rPr>
        <w:t>疑う症状を発見した場合、直ちに神奈川県県央家畜保健衛生所</w:t>
      </w:r>
      <w:r w:rsidR="001F104D">
        <w:rPr>
          <w:rFonts w:hint="eastAsia"/>
        </w:rPr>
        <w:t>（</w:t>
      </w:r>
      <w:r w:rsidR="001F104D">
        <w:rPr>
          <w:rFonts w:hint="eastAsia"/>
        </w:rPr>
        <w:t>046-238-9111</w:t>
      </w:r>
      <w:r w:rsidR="001F104D">
        <w:rPr>
          <w:rFonts w:hint="eastAsia"/>
        </w:rPr>
        <w:t>）</w:t>
      </w:r>
      <w:r w:rsidR="00406E17">
        <w:rPr>
          <w:rFonts w:hint="eastAsia"/>
        </w:rPr>
        <w:t>または湘南家畜保健衛生所</w:t>
      </w:r>
      <w:r w:rsidR="001F104D">
        <w:rPr>
          <w:rFonts w:hint="eastAsia"/>
        </w:rPr>
        <w:t>（</w:t>
      </w:r>
      <w:r w:rsidR="009C4619">
        <w:rPr>
          <w:rFonts w:hint="eastAsia"/>
        </w:rPr>
        <w:t>0463-58-0152</w:t>
      </w:r>
      <w:r w:rsidR="001F104D">
        <w:rPr>
          <w:rFonts w:hint="eastAsia"/>
        </w:rPr>
        <w:t>）</w:t>
      </w:r>
      <w:r w:rsidR="00406E17">
        <w:rPr>
          <w:rFonts w:hint="eastAsia"/>
        </w:rPr>
        <w:t>に連絡し、家畜保健衛生所の指示・指導に従う。</w:t>
      </w:r>
    </w:p>
    <w:p w:rsidR="00015F27" w:rsidRPr="00317FE3" w:rsidRDefault="00244090" w:rsidP="008F3972">
      <w:pPr>
        <w:ind w:firstLineChars="200" w:firstLine="320"/>
      </w:pPr>
      <w:r w:rsidRPr="00317FE3">
        <w:rPr>
          <w:rFonts w:hint="eastAsia"/>
          <w:sz w:val="16"/>
          <w:szCs w:val="16"/>
          <w:u w:val="single"/>
        </w:rPr>
        <w:t>注）</w:t>
      </w:r>
      <w:r w:rsidR="009C4619" w:rsidRPr="00317FE3">
        <w:rPr>
          <w:rFonts w:hint="eastAsia"/>
          <w:sz w:val="16"/>
          <w:szCs w:val="16"/>
          <w:u w:val="single"/>
        </w:rPr>
        <w:t>所在地によって所管する家畜保健衛生所が</w:t>
      </w:r>
      <w:r w:rsidRPr="00317FE3">
        <w:rPr>
          <w:rFonts w:hint="eastAsia"/>
          <w:sz w:val="16"/>
          <w:szCs w:val="16"/>
          <w:u w:val="single"/>
        </w:rPr>
        <w:t>異なる</w:t>
      </w:r>
      <w:r w:rsidR="009C4619" w:rsidRPr="00317FE3">
        <w:rPr>
          <w:rFonts w:hint="eastAsia"/>
          <w:sz w:val="16"/>
          <w:szCs w:val="16"/>
          <w:u w:val="single"/>
        </w:rPr>
        <w:t>。</w:t>
      </w:r>
      <w:r w:rsidRPr="00317FE3">
        <w:rPr>
          <w:rFonts w:hint="eastAsia"/>
          <w:sz w:val="16"/>
          <w:szCs w:val="16"/>
          <w:u w:val="single"/>
        </w:rPr>
        <w:t>次の表を参照</w:t>
      </w:r>
      <w:r w:rsidR="00015F27" w:rsidRPr="00317FE3">
        <w:rPr>
          <w:rFonts w:hint="eastAsia"/>
          <w:sz w:val="16"/>
          <w:szCs w:val="16"/>
          <w:u w:val="single"/>
        </w:rPr>
        <w:t>。</w:t>
      </w:r>
    </w:p>
    <w:tbl>
      <w:tblPr>
        <w:tblStyle w:val="a8"/>
        <w:tblW w:w="7886" w:type="dxa"/>
        <w:tblInd w:w="630" w:type="dxa"/>
        <w:tblLook w:val="04A0" w:firstRow="1" w:lastRow="0" w:firstColumn="1" w:lastColumn="0" w:noHBand="0" w:noVBand="1"/>
      </w:tblPr>
      <w:tblGrid>
        <w:gridCol w:w="2200"/>
        <w:gridCol w:w="5686"/>
      </w:tblGrid>
      <w:tr w:rsidR="00015F27" w:rsidRPr="00244090" w:rsidTr="00317FE3">
        <w:trPr>
          <w:trHeight w:val="304"/>
        </w:trPr>
        <w:tc>
          <w:tcPr>
            <w:tcW w:w="2200" w:type="dxa"/>
            <w:vAlign w:val="center"/>
          </w:tcPr>
          <w:p w:rsidR="00015F27" w:rsidRPr="00317FE3" w:rsidRDefault="00244090" w:rsidP="00317FE3">
            <w:pPr>
              <w:pStyle w:val="a3"/>
              <w:ind w:leftChars="0" w:left="0"/>
              <w:jc w:val="center"/>
              <w:rPr>
                <w:sz w:val="16"/>
                <w:szCs w:val="16"/>
                <w:u w:val="single"/>
              </w:rPr>
            </w:pPr>
            <w:r>
              <w:rPr>
                <w:rFonts w:hint="eastAsia"/>
                <w:sz w:val="16"/>
                <w:szCs w:val="16"/>
                <w:u w:val="single"/>
              </w:rPr>
              <w:t>家畜保健衛生所</w:t>
            </w:r>
            <w:r w:rsidR="00015F27" w:rsidRPr="00317FE3">
              <w:rPr>
                <w:rFonts w:hint="eastAsia"/>
                <w:sz w:val="16"/>
                <w:szCs w:val="16"/>
                <w:u w:val="single"/>
              </w:rPr>
              <w:t>名</w:t>
            </w:r>
          </w:p>
        </w:tc>
        <w:tc>
          <w:tcPr>
            <w:tcW w:w="5686" w:type="dxa"/>
            <w:vAlign w:val="center"/>
          </w:tcPr>
          <w:p w:rsidR="00015F27" w:rsidRPr="00317FE3" w:rsidRDefault="00015F27" w:rsidP="00317FE3">
            <w:pPr>
              <w:pStyle w:val="a3"/>
              <w:ind w:leftChars="0" w:left="0"/>
              <w:jc w:val="center"/>
              <w:rPr>
                <w:sz w:val="16"/>
                <w:szCs w:val="16"/>
                <w:u w:val="single"/>
              </w:rPr>
            </w:pPr>
            <w:r w:rsidRPr="00317FE3">
              <w:rPr>
                <w:rFonts w:hint="eastAsia"/>
                <w:sz w:val="16"/>
                <w:szCs w:val="16"/>
                <w:u w:val="single"/>
              </w:rPr>
              <w:t>管轄地域</w:t>
            </w:r>
          </w:p>
        </w:tc>
      </w:tr>
      <w:tr w:rsidR="00015F27" w:rsidRPr="00244090" w:rsidTr="00317FE3">
        <w:trPr>
          <w:trHeight w:val="681"/>
        </w:trPr>
        <w:tc>
          <w:tcPr>
            <w:tcW w:w="2200" w:type="dxa"/>
          </w:tcPr>
          <w:p w:rsidR="00015F27" w:rsidRPr="00317FE3" w:rsidRDefault="00015F27" w:rsidP="009C4619">
            <w:pPr>
              <w:pStyle w:val="a3"/>
              <w:ind w:leftChars="0" w:left="0"/>
              <w:rPr>
                <w:sz w:val="16"/>
                <w:szCs w:val="16"/>
                <w:u w:val="single"/>
              </w:rPr>
            </w:pPr>
            <w:r w:rsidRPr="00317FE3">
              <w:rPr>
                <w:rFonts w:hint="eastAsia"/>
                <w:sz w:val="16"/>
                <w:szCs w:val="16"/>
                <w:u w:val="single"/>
              </w:rPr>
              <w:t>県央家畜保健衛生所</w:t>
            </w:r>
          </w:p>
        </w:tc>
        <w:tc>
          <w:tcPr>
            <w:tcW w:w="5686" w:type="dxa"/>
          </w:tcPr>
          <w:p w:rsidR="00015F27" w:rsidRPr="00317FE3" w:rsidRDefault="00015F27" w:rsidP="009C4619">
            <w:pPr>
              <w:pStyle w:val="a3"/>
              <w:ind w:leftChars="0" w:left="0"/>
              <w:rPr>
                <w:sz w:val="16"/>
                <w:szCs w:val="16"/>
                <w:u w:val="single"/>
              </w:rPr>
            </w:pPr>
            <w:r w:rsidRPr="00317FE3">
              <w:rPr>
                <w:rFonts w:hint="eastAsia"/>
                <w:sz w:val="16"/>
                <w:szCs w:val="16"/>
                <w:u w:val="single"/>
              </w:rPr>
              <w:t>横浜市、川崎市、相模原市、横須賀市、鎌倉市、逗子市、三浦市、厚木市、大和市、海老名市、座間市、綾瀬市、三浦郡、愛甲郡</w:t>
            </w:r>
          </w:p>
        </w:tc>
      </w:tr>
      <w:tr w:rsidR="00015F27" w:rsidRPr="00244090" w:rsidTr="00317FE3">
        <w:trPr>
          <w:trHeight w:val="304"/>
        </w:trPr>
        <w:tc>
          <w:tcPr>
            <w:tcW w:w="2200" w:type="dxa"/>
          </w:tcPr>
          <w:p w:rsidR="00015F27" w:rsidRPr="00317FE3" w:rsidRDefault="00015F27" w:rsidP="009C4619">
            <w:pPr>
              <w:pStyle w:val="a3"/>
              <w:ind w:leftChars="0" w:left="0"/>
              <w:rPr>
                <w:sz w:val="16"/>
                <w:szCs w:val="16"/>
                <w:u w:val="single"/>
              </w:rPr>
            </w:pPr>
            <w:r w:rsidRPr="00317FE3">
              <w:rPr>
                <w:rFonts w:hint="eastAsia"/>
                <w:sz w:val="16"/>
                <w:szCs w:val="16"/>
                <w:u w:val="single"/>
              </w:rPr>
              <w:t>湘南家畜保健衛生所</w:t>
            </w:r>
          </w:p>
        </w:tc>
        <w:tc>
          <w:tcPr>
            <w:tcW w:w="5686" w:type="dxa"/>
          </w:tcPr>
          <w:p w:rsidR="00015F27" w:rsidRPr="00317FE3" w:rsidRDefault="00015F27" w:rsidP="009C4619">
            <w:pPr>
              <w:pStyle w:val="a3"/>
              <w:ind w:leftChars="0" w:left="0"/>
              <w:rPr>
                <w:sz w:val="16"/>
                <w:szCs w:val="16"/>
                <w:u w:val="single"/>
              </w:rPr>
            </w:pPr>
            <w:r w:rsidRPr="00317FE3">
              <w:rPr>
                <w:rFonts w:hint="eastAsia"/>
                <w:sz w:val="16"/>
                <w:szCs w:val="16"/>
                <w:u w:val="single"/>
              </w:rPr>
              <w:t>平塚市、藤沢市、小田原市、茅ケ崎市、秦野市、伊勢原市、南足柄市、高座郡、中郡、足柄上郡、足柄下郡</w:t>
            </w:r>
          </w:p>
        </w:tc>
      </w:tr>
    </w:tbl>
    <w:p w:rsidR="00015F27" w:rsidRDefault="00015F27" w:rsidP="009C4619">
      <w:pPr>
        <w:pStyle w:val="a3"/>
        <w:ind w:leftChars="0" w:left="630"/>
        <w:rPr>
          <w:u w:val="single"/>
        </w:rPr>
      </w:pPr>
    </w:p>
    <w:p w:rsidR="00406E17" w:rsidRDefault="00406E17" w:rsidP="00496F15">
      <w:pPr>
        <w:pStyle w:val="a3"/>
        <w:numPr>
          <w:ilvl w:val="0"/>
          <w:numId w:val="18"/>
        </w:numPr>
        <w:ind w:leftChars="0"/>
      </w:pPr>
      <w:r>
        <w:rPr>
          <w:rFonts w:hint="eastAsia"/>
        </w:rPr>
        <w:t>国内</w:t>
      </w:r>
      <w:r>
        <w:rPr>
          <w:rFonts w:hint="eastAsia"/>
        </w:rPr>
        <w:t>/</w:t>
      </w:r>
      <w:r>
        <w:rPr>
          <w:rFonts w:hint="eastAsia"/>
        </w:rPr>
        <w:t>県内</w:t>
      </w:r>
      <w:r>
        <w:rPr>
          <w:rFonts w:hint="eastAsia"/>
        </w:rPr>
        <w:t>/</w:t>
      </w:r>
      <w:r w:rsidR="001F104D">
        <w:rPr>
          <w:rFonts w:hint="eastAsia"/>
        </w:rPr>
        <w:t>飼養場所内で家畜伝染病が発生している場合の対応</w:t>
      </w:r>
      <w:r w:rsidR="00244090">
        <w:rPr>
          <w:rFonts w:hint="eastAsia"/>
        </w:rPr>
        <w:t>（ケースバイケース）</w:t>
      </w:r>
    </w:p>
    <w:p w:rsidR="001F104D" w:rsidRDefault="001F104D" w:rsidP="001F104D">
      <w:pPr>
        <w:pStyle w:val="a3"/>
        <w:numPr>
          <w:ilvl w:val="0"/>
          <w:numId w:val="22"/>
        </w:numPr>
        <w:ind w:leftChars="0"/>
      </w:pPr>
      <w:r>
        <w:rPr>
          <w:rFonts w:hint="eastAsia"/>
        </w:rPr>
        <w:t>国内（県内及び周辺県除く）で発生した場合</w:t>
      </w:r>
    </w:p>
    <w:p w:rsidR="001F104D" w:rsidRPr="001F104D" w:rsidRDefault="001F104D" w:rsidP="001F104D">
      <w:pPr>
        <w:pStyle w:val="a3"/>
        <w:ind w:leftChars="0" w:left="1050"/>
      </w:pPr>
      <w:r>
        <w:rPr>
          <w:rFonts w:hint="eastAsia"/>
        </w:rPr>
        <w:t>衛生管理区域の消毒を徹底し、ふれあいの中止</w:t>
      </w:r>
      <w:r w:rsidR="00AB7247">
        <w:rPr>
          <w:rFonts w:hint="eastAsia"/>
        </w:rPr>
        <w:t>や入場者の制限</w:t>
      </w:r>
      <w:r>
        <w:rPr>
          <w:rFonts w:hint="eastAsia"/>
        </w:rPr>
        <w:t>を検討</w:t>
      </w:r>
    </w:p>
    <w:p w:rsidR="001F104D" w:rsidRDefault="001F104D" w:rsidP="001F104D">
      <w:pPr>
        <w:pStyle w:val="a3"/>
        <w:numPr>
          <w:ilvl w:val="0"/>
          <w:numId w:val="22"/>
        </w:numPr>
        <w:ind w:leftChars="0"/>
      </w:pPr>
      <w:r>
        <w:rPr>
          <w:rFonts w:hint="eastAsia"/>
        </w:rPr>
        <w:t>周辺県で発生した場合</w:t>
      </w:r>
    </w:p>
    <w:p w:rsidR="001F104D" w:rsidRDefault="001F104D" w:rsidP="001F104D">
      <w:pPr>
        <w:pStyle w:val="a3"/>
        <w:ind w:leftChars="0" w:left="1050"/>
      </w:pPr>
      <w:r>
        <w:rPr>
          <w:rFonts w:hint="eastAsia"/>
        </w:rPr>
        <w:t>放牧・飼養場所での見学を中止し、ふれあいを中止</w:t>
      </w:r>
      <w:r w:rsidR="00AB7247" w:rsidRPr="00AB7247">
        <w:rPr>
          <w:rFonts w:hint="eastAsia"/>
        </w:rPr>
        <w:t>や入場者の制限</w:t>
      </w:r>
      <w:r>
        <w:rPr>
          <w:rFonts w:hint="eastAsia"/>
        </w:rPr>
        <w:t>。</w:t>
      </w:r>
    </w:p>
    <w:p w:rsidR="001F104D" w:rsidRDefault="001F104D" w:rsidP="001F104D">
      <w:pPr>
        <w:pStyle w:val="a3"/>
        <w:numPr>
          <w:ilvl w:val="0"/>
          <w:numId w:val="22"/>
        </w:numPr>
        <w:ind w:leftChars="0"/>
      </w:pPr>
      <w:r>
        <w:rPr>
          <w:rFonts w:hint="eastAsia"/>
        </w:rPr>
        <w:t>飼養場所内あるいは県内で発生した場合</w:t>
      </w:r>
    </w:p>
    <w:p w:rsidR="001F104D" w:rsidRPr="00496F15" w:rsidRDefault="001F104D" w:rsidP="001F104D">
      <w:pPr>
        <w:pStyle w:val="a3"/>
        <w:ind w:leftChars="0" w:left="1050"/>
      </w:pPr>
      <w:r>
        <w:rPr>
          <w:rFonts w:hint="eastAsia"/>
        </w:rPr>
        <w:t>衛生管理区域への関係者以外の立入を中止。</w:t>
      </w:r>
    </w:p>
    <w:p w:rsidR="00E41109" w:rsidRDefault="00E41109" w:rsidP="00E41109"/>
    <w:sectPr w:rsidR="00E4110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15F27" w:rsidRDefault="00015F27" w:rsidP="00015F27">
      <w:r>
        <w:separator/>
      </w:r>
    </w:p>
  </w:endnote>
  <w:endnote w:type="continuationSeparator" w:id="0">
    <w:p w:rsidR="00015F27" w:rsidRDefault="00015F27" w:rsidP="00015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15F27" w:rsidRDefault="00015F27" w:rsidP="00015F27">
      <w:r>
        <w:separator/>
      </w:r>
    </w:p>
  </w:footnote>
  <w:footnote w:type="continuationSeparator" w:id="0">
    <w:p w:rsidR="00015F27" w:rsidRDefault="00015F27" w:rsidP="00015F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70C68"/>
    <w:multiLevelType w:val="hybridMultilevel"/>
    <w:tmpl w:val="5546E1E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8F84A3D"/>
    <w:multiLevelType w:val="hybridMultilevel"/>
    <w:tmpl w:val="79985E6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 w15:restartNumberingAfterBreak="0">
    <w:nsid w:val="1FA3777A"/>
    <w:multiLevelType w:val="hybridMultilevel"/>
    <w:tmpl w:val="8E06230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268309A"/>
    <w:multiLevelType w:val="hybridMultilevel"/>
    <w:tmpl w:val="8F52C9EC"/>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4" w15:restartNumberingAfterBreak="0">
    <w:nsid w:val="255A27F9"/>
    <w:multiLevelType w:val="hybridMultilevel"/>
    <w:tmpl w:val="B8504646"/>
    <w:lvl w:ilvl="0" w:tplc="04090001">
      <w:start w:val="1"/>
      <w:numFmt w:val="bullet"/>
      <w:lvlText w:val=""/>
      <w:lvlJc w:val="left"/>
      <w:pPr>
        <w:ind w:left="630" w:hanging="420"/>
      </w:pPr>
      <w:rPr>
        <w:rFonts w:ascii="Wingdings" w:hAnsi="Wingdings" w:hint="default"/>
      </w:rPr>
    </w:lvl>
    <w:lvl w:ilvl="1" w:tplc="5FD26EE8">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25F6165D"/>
    <w:multiLevelType w:val="hybridMultilevel"/>
    <w:tmpl w:val="538234B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2C433CC9"/>
    <w:multiLevelType w:val="hybridMultilevel"/>
    <w:tmpl w:val="6A1AF176"/>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7" w15:restartNumberingAfterBreak="0">
    <w:nsid w:val="2DB70E55"/>
    <w:multiLevelType w:val="hybridMultilevel"/>
    <w:tmpl w:val="2D486CBA"/>
    <w:lvl w:ilvl="0" w:tplc="0409000F">
      <w:start w:val="1"/>
      <w:numFmt w:val="decimal"/>
      <w:lvlText w:val="%1."/>
      <w:lvlJc w:val="left"/>
      <w:pPr>
        <w:ind w:left="420" w:hanging="420"/>
      </w:pPr>
    </w:lvl>
    <w:lvl w:ilvl="1" w:tplc="04090001">
      <w:start w:val="1"/>
      <w:numFmt w:val="bullet"/>
      <w:lvlText w:val=""/>
      <w:lvlJc w:val="left"/>
      <w:pPr>
        <w:ind w:left="840" w:hanging="420"/>
      </w:pPr>
      <w:rPr>
        <w:rFonts w:ascii="Wingdings" w:hAnsi="Wingdings" w:hint="default"/>
      </w:rPr>
    </w:lvl>
    <w:lvl w:ilvl="2" w:tplc="04090011">
      <w:start w:val="1"/>
      <w:numFmt w:val="decimalEnclosedCircle"/>
      <w:lvlText w:val="%3"/>
      <w:lvlJc w:val="left"/>
      <w:pPr>
        <w:ind w:left="1260" w:hanging="420"/>
      </w:pPr>
    </w:lvl>
    <w:lvl w:ilvl="3" w:tplc="04090017">
      <w:start w:val="1"/>
      <w:numFmt w:val="aiueoFullWidth"/>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ABE3EC1"/>
    <w:multiLevelType w:val="hybridMultilevel"/>
    <w:tmpl w:val="D0A4D468"/>
    <w:lvl w:ilvl="0" w:tplc="04090017">
      <w:start w:val="1"/>
      <w:numFmt w:val="aiueoFullWidth"/>
      <w:lvlText w:val="(%1)"/>
      <w:lvlJc w:val="left"/>
      <w:pPr>
        <w:ind w:left="1470" w:hanging="420"/>
      </w:pPr>
    </w:lvl>
    <w:lvl w:ilvl="1" w:tplc="04090013">
      <w:start w:val="1"/>
      <w:numFmt w:val="upperRoman"/>
      <w:lvlText w:val="%2."/>
      <w:lvlJc w:val="left"/>
      <w:pPr>
        <w:ind w:left="1830" w:hanging="360"/>
      </w:pPr>
      <w:rPr>
        <w:rFonts w:hint="default"/>
      </w:r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9" w15:restartNumberingAfterBreak="0">
    <w:nsid w:val="46463FD7"/>
    <w:multiLevelType w:val="hybridMultilevel"/>
    <w:tmpl w:val="D7F6B8A0"/>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0" w15:restartNumberingAfterBreak="0">
    <w:nsid w:val="46BC6716"/>
    <w:multiLevelType w:val="hybridMultilevel"/>
    <w:tmpl w:val="2110D86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1" w15:restartNumberingAfterBreak="0">
    <w:nsid w:val="47C05014"/>
    <w:multiLevelType w:val="hybridMultilevel"/>
    <w:tmpl w:val="B382248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2" w15:restartNumberingAfterBreak="0">
    <w:nsid w:val="492971E2"/>
    <w:multiLevelType w:val="hybridMultilevel"/>
    <w:tmpl w:val="7982141E"/>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13" w15:restartNumberingAfterBreak="0">
    <w:nsid w:val="4BA6524D"/>
    <w:multiLevelType w:val="hybridMultilevel"/>
    <w:tmpl w:val="2B7CA52E"/>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4" w15:restartNumberingAfterBreak="0">
    <w:nsid w:val="4FE00759"/>
    <w:multiLevelType w:val="hybridMultilevel"/>
    <w:tmpl w:val="03AE78E0"/>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5" w15:restartNumberingAfterBreak="0">
    <w:nsid w:val="54B435FE"/>
    <w:multiLevelType w:val="hybridMultilevel"/>
    <w:tmpl w:val="37CCDB96"/>
    <w:lvl w:ilvl="0" w:tplc="04090001">
      <w:start w:val="1"/>
      <w:numFmt w:val="bullet"/>
      <w:lvlText w:val=""/>
      <w:lvlJc w:val="left"/>
      <w:pPr>
        <w:ind w:left="630" w:hanging="420"/>
      </w:pPr>
      <w:rPr>
        <w:rFonts w:ascii="Wingdings" w:hAnsi="Wingdings" w:hint="default"/>
      </w:rPr>
    </w:lvl>
    <w:lvl w:ilvl="1" w:tplc="04090001">
      <w:start w:val="1"/>
      <w:numFmt w:val="bullet"/>
      <w:lvlText w:val=""/>
      <w:lvlJc w:val="left"/>
      <w:pPr>
        <w:ind w:left="990" w:hanging="360"/>
      </w:pPr>
      <w:rPr>
        <w:rFonts w:ascii="Wingdings" w:hAnsi="Wingding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56AC41F1"/>
    <w:multiLevelType w:val="hybridMultilevel"/>
    <w:tmpl w:val="E1784130"/>
    <w:lvl w:ilvl="0" w:tplc="04090011">
      <w:start w:val="1"/>
      <w:numFmt w:val="decimalEnclosedCircle"/>
      <w:lvlText w:val="%1"/>
      <w:lvlJc w:val="left"/>
      <w:pPr>
        <w:ind w:left="1260" w:hanging="420"/>
      </w:p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7" w15:restartNumberingAfterBreak="0">
    <w:nsid w:val="57BA3914"/>
    <w:multiLevelType w:val="hybridMultilevel"/>
    <w:tmpl w:val="D5CA3884"/>
    <w:lvl w:ilvl="0" w:tplc="04090001">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840" w:hanging="420"/>
      </w:pPr>
      <w:rPr>
        <w:rFont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5DE551BE"/>
    <w:multiLevelType w:val="hybridMultilevel"/>
    <w:tmpl w:val="428435A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FC1363C"/>
    <w:multiLevelType w:val="hybridMultilevel"/>
    <w:tmpl w:val="8D1602AC"/>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0" w15:restartNumberingAfterBreak="0">
    <w:nsid w:val="61B05A92"/>
    <w:multiLevelType w:val="hybridMultilevel"/>
    <w:tmpl w:val="9FD41C7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1" w15:restartNumberingAfterBreak="0">
    <w:nsid w:val="62E52880"/>
    <w:multiLevelType w:val="hybridMultilevel"/>
    <w:tmpl w:val="A29A9A6C"/>
    <w:lvl w:ilvl="0" w:tplc="04090001">
      <w:start w:val="1"/>
      <w:numFmt w:val="bullet"/>
      <w:lvlText w:val=""/>
      <w:lvlJc w:val="left"/>
      <w:pPr>
        <w:ind w:left="840" w:hanging="420"/>
      </w:pPr>
      <w:rPr>
        <w:rFonts w:ascii="Wingdings" w:hAnsi="Wingdings" w:hint="default"/>
      </w:rPr>
    </w:lvl>
    <w:lvl w:ilvl="1" w:tplc="04090011">
      <w:start w:val="1"/>
      <w:numFmt w:val="decimalEnclosedCircle"/>
      <w:lvlText w:val="%2"/>
      <w:lvlJc w:val="left"/>
      <w:pPr>
        <w:ind w:left="1260" w:hanging="420"/>
      </w:pPr>
      <w:rPr>
        <w:rFont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2" w15:restartNumberingAfterBreak="0">
    <w:nsid w:val="648D3CED"/>
    <w:multiLevelType w:val="hybridMultilevel"/>
    <w:tmpl w:val="0EB4918C"/>
    <w:lvl w:ilvl="0" w:tplc="04090001">
      <w:start w:val="1"/>
      <w:numFmt w:val="bullet"/>
      <w:lvlText w:val=""/>
      <w:lvlJc w:val="left"/>
      <w:pPr>
        <w:ind w:left="1050" w:hanging="420"/>
      </w:pPr>
      <w:rPr>
        <w:rFonts w:ascii="Wingdings" w:hAnsi="Wingding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3" w15:restartNumberingAfterBreak="0">
    <w:nsid w:val="679750E9"/>
    <w:multiLevelType w:val="hybridMultilevel"/>
    <w:tmpl w:val="7BC82E7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4" w15:restartNumberingAfterBreak="0">
    <w:nsid w:val="6B2D7090"/>
    <w:multiLevelType w:val="hybridMultilevel"/>
    <w:tmpl w:val="2FA89994"/>
    <w:lvl w:ilvl="0" w:tplc="04090001">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5" w15:restartNumberingAfterBreak="0">
    <w:nsid w:val="6B310C64"/>
    <w:multiLevelType w:val="hybridMultilevel"/>
    <w:tmpl w:val="08E8186C"/>
    <w:lvl w:ilvl="0" w:tplc="04090017">
      <w:start w:val="1"/>
      <w:numFmt w:val="aiueoFullWidth"/>
      <w:lvlText w:val="(%1)"/>
      <w:lvlJc w:val="left"/>
      <w:pPr>
        <w:ind w:left="1680" w:hanging="420"/>
      </w:pPr>
    </w:lvl>
    <w:lvl w:ilvl="1" w:tplc="04090017" w:tentative="1">
      <w:start w:val="1"/>
      <w:numFmt w:val="aiueoFullWidth"/>
      <w:lvlText w:val="(%2)"/>
      <w:lvlJc w:val="left"/>
      <w:pPr>
        <w:ind w:left="2100" w:hanging="420"/>
      </w:pPr>
    </w:lvl>
    <w:lvl w:ilvl="2" w:tplc="04090011" w:tentative="1">
      <w:start w:val="1"/>
      <w:numFmt w:val="decimalEnclosedCircle"/>
      <w:lvlText w:val="%3"/>
      <w:lvlJc w:val="left"/>
      <w:pPr>
        <w:ind w:left="2520" w:hanging="420"/>
      </w:pPr>
    </w:lvl>
    <w:lvl w:ilvl="3" w:tplc="0409000F" w:tentative="1">
      <w:start w:val="1"/>
      <w:numFmt w:val="decimal"/>
      <w:lvlText w:val="%4."/>
      <w:lvlJc w:val="left"/>
      <w:pPr>
        <w:ind w:left="2940" w:hanging="420"/>
      </w:pPr>
    </w:lvl>
    <w:lvl w:ilvl="4" w:tplc="04090017" w:tentative="1">
      <w:start w:val="1"/>
      <w:numFmt w:val="aiueoFullWidth"/>
      <w:lvlText w:val="(%5)"/>
      <w:lvlJc w:val="left"/>
      <w:pPr>
        <w:ind w:left="3360" w:hanging="420"/>
      </w:pPr>
    </w:lvl>
    <w:lvl w:ilvl="5" w:tplc="04090011" w:tentative="1">
      <w:start w:val="1"/>
      <w:numFmt w:val="decimalEnclosedCircle"/>
      <w:lvlText w:val="%6"/>
      <w:lvlJc w:val="left"/>
      <w:pPr>
        <w:ind w:left="3780" w:hanging="420"/>
      </w:pPr>
    </w:lvl>
    <w:lvl w:ilvl="6" w:tplc="0409000F" w:tentative="1">
      <w:start w:val="1"/>
      <w:numFmt w:val="decimal"/>
      <w:lvlText w:val="%7."/>
      <w:lvlJc w:val="left"/>
      <w:pPr>
        <w:ind w:left="4200" w:hanging="420"/>
      </w:pPr>
    </w:lvl>
    <w:lvl w:ilvl="7" w:tplc="04090017" w:tentative="1">
      <w:start w:val="1"/>
      <w:numFmt w:val="aiueoFullWidth"/>
      <w:lvlText w:val="(%8)"/>
      <w:lvlJc w:val="left"/>
      <w:pPr>
        <w:ind w:left="4620" w:hanging="420"/>
      </w:pPr>
    </w:lvl>
    <w:lvl w:ilvl="8" w:tplc="04090011" w:tentative="1">
      <w:start w:val="1"/>
      <w:numFmt w:val="decimalEnclosedCircle"/>
      <w:lvlText w:val="%9"/>
      <w:lvlJc w:val="left"/>
      <w:pPr>
        <w:ind w:left="5040" w:hanging="420"/>
      </w:pPr>
    </w:lvl>
  </w:abstractNum>
  <w:abstractNum w:abstractNumId="26" w15:restartNumberingAfterBreak="0">
    <w:nsid w:val="6C7A458E"/>
    <w:multiLevelType w:val="hybridMultilevel"/>
    <w:tmpl w:val="1B82C04A"/>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7C547C21"/>
    <w:multiLevelType w:val="hybridMultilevel"/>
    <w:tmpl w:val="C4E8730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7"/>
  </w:num>
  <w:num w:numId="2">
    <w:abstractNumId w:val="21"/>
  </w:num>
  <w:num w:numId="3">
    <w:abstractNumId w:val="13"/>
  </w:num>
  <w:num w:numId="4">
    <w:abstractNumId w:val="14"/>
  </w:num>
  <w:num w:numId="5">
    <w:abstractNumId w:val="24"/>
  </w:num>
  <w:num w:numId="6">
    <w:abstractNumId w:val="17"/>
  </w:num>
  <w:num w:numId="7">
    <w:abstractNumId w:val="11"/>
  </w:num>
  <w:num w:numId="8">
    <w:abstractNumId w:val="6"/>
  </w:num>
  <w:num w:numId="9">
    <w:abstractNumId w:val="10"/>
  </w:num>
  <w:num w:numId="10">
    <w:abstractNumId w:val="16"/>
  </w:num>
  <w:num w:numId="11">
    <w:abstractNumId w:val="1"/>
  </w:num>
  <w:num w:numId="12">
    <w:abstractNumId w:val="12"/>
  </w:num>
  <w:num w:numId="13">
    <w:abstractNumId w:val="4"/>
  </w:num>
  <w:num w:numId="14">
    <w:abstractNumId w:val="2"/>
  </w:num>
  <w:num w:numId="15">
    <w:abstractNumId w:val="20"/>
  </w:num>
  <w:num w:numId="16">
    <w:abstractNumId w:val="18"/>
  </w:num>
  <w:num w:numId="17">
    <w:abstractNumId w:val="27"/>
  </w:num>
  <w:num w:numId="18">
    <w:abstractNumId w:val="19"/>
  </w:num>
  <w:num w:numId="19">
    <w:abstractNumId w:val="15"/>
  </w:num>
  <w:num w:numId="20">
    <w:abstractNumId w:val="22"/>
  </w:num>
  <w:num w:numId="21">
    <w:abstractNumId w:val="3"/>
  </w:num>
  <w:num w:numId="22">
    <w:abstractNumId w:val="26"/>
  </w:num>
  <w:num w:numId="23">
    <w:abstractNumId w:val="25"/>
  </w:num>
  <w:num w:numId="24">
    <w:abstractNumId w:val="9"/>
  </w:num>
  <w:num w:numId="25">
    <w:abstractNumId w:val="8"/>
  </w:num>
  <w:num w:numId="26">
    <w:abstractNumId w:val="23"/>
  </w:num>
  <w:num w:numId="27">
    <w:abstractNumId w:val="5"/>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84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F15"/>
    <w:rsid w:val="00015F27"/>
    <w:rsid w:val="00034530"/>
    <w:rsid w:val="000E1F7B"/>
    <w:rsid w:val="000F1C9F"/>
    <w:rsid w:val="00104EF4"/>
    <w:rsid w:val="00120050"/>
    <w:rsid w:val="001356F5"/>
    <w:rsid w:val="001D0537"/>
    <w:rsid w:val="001F104D"/>
    <w:rsid w:val="00214B0D"/>
    <w:rsid w:val="00234CA3"/>
    <w:rsid w:val="00244090"/>
    <w:rsid w:val="002A5246"/>
    <w:rsid w:val="00317FE3"/>
    <w:rsid w:val="00334D19"/>
    <w:rsid w:val="00365C47"/>
    <w:rsid w:val="003664E9"/>
    <w:rsid w:val="00382421"/>
    <w:rsid w:val="003C51F7"/>
    <w:rsid w:val="003D5215"/>
    <w:rsid w:val="00406E17"/>
    <w:rsid w:val="004227EE"/>
    <w:rsid w:val="00427A36"/>
    <w:rsid w:val="004546D4"/>
    <w:rsid w:val="00496F15"/>
    <w:rsid w:val="00497ABA"/>
    <w:rsid w:val="004B0202"/>
    <w:rsid w:val="0050571B"/>
    <w:rsid w:val="005264AD"/>
    <w:rsid w:val="00556707"/>
    <w:rsid w:val="00571F15"/>
    <w:rsid w:val="005A6A61"/>
    <w:rsid w:val="005C64A8"/>
    <w:rsid w:val="005D5EE7"/>
    <w:rsid w:val="005E0BFE"/>
    <w:rsid w:val="005F32D8"/>
    <w:rsid w:val="00685C30"/>
    <w:rsid w:val="006C152E"/>
    <w:rsid w:val="006E453E"/>
    <w:rsid w:val="006F4418"/>
    <w:rsid w:val="007A6279"/>
    <w:rsid w:val="00822DC7"/>
    <w:rsid w:val="008E7E0C"/>
    <w:rsid w:val="008F3972"/>
    <w:rsid w:val="00927C14"/>
    <w:rsid w:val="00962617"/>
    <w:rsid w:val="009C4619"/>
    <w:rsid w:val="009F7122"/>
    <w:rsid w:val="00A605C0"/>
    <w:rsid w:val="00AB7247"/>
    <w:rsid w:val="00B20422"/>
    <w:rsid w:val="00B22BF2"/>
    <w:rsid w:val="00B71D7E"/>
    <w:rsid w:val="00BD3E95"/>
    <w:rsid w:val="00BF59D7"/>
    <w:rsid w:val="00C42441"/>
    <w:rsid w:val="00C77291"/>
    <w:rsid w:val="00C91927"/>
    <w:rsid w:val="00D8751E"/>
    <w:rsid w:val="00E04880"/>
    <w:rsid w:val="00E15475"/>
    <w:rsid w:val="00E15C6F"/>
    <w:rsid w:val="00E41109"/>
    <w:rsid w:val="00E45542"/>
    <w:rsid w:val="00EA2266"/>
    <w:rsid w:val="00F52C12"/>
    <w:rsid w:val="00F972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5:chartTrackingRefBased/>
  <w15:docId w15:val="{CCAF088C-F75D-447D-8C11-57493BF56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1109"/>
    <w:pPr>
      <w:ind w:leftChars="400" w:left="840"/>
    </w:pPr>
  </w:style>
  <w:style w:type="paragraph" w:styleId="a4">
    <w:name w:val="header"/>
    <w:basedOn w:val="a"/>
    <w:link w:val="a5"/>
    <w:uiPriority w:val="99"/>
    <w:unhideWhenUsed/>
    <w:rsid w:val="00015F27"/>
    <w:pPr>
      <w:tabs>
        <w:tab w:val="center" w:pos="4252"/>
        <w:tab w:val="right" w:pos="8504"/>
      </w:tabs>
      <w:snapToGrid w:val="0"/>
    </w:pPr>
  </w:style>
  <w:style w:type="character" w:customStyle="1" w:styleId="a5">
    <w:name w:val="ヘッダー (文字)"/>
    <w:basedOn w:val="a0"/>
    <w:link w:val="a4"/>
    <w:uiPriority w:val="99"/>
    <w:rsid w:val="00015F27"/>
  </w:style>
  <w:style w:type="paragraph" w:styleId="a6">
    <w:name w:val="footer"/>
    <w:basedOn w:val="a"/>
    <w:link w:val="a7"/>
    <w:uiPriority w:val="99"/>
    <w:unhideWhenUsed/>
    <w:rsid w:val="00015F27"/>
    <w:pPr>
      <w:tabs>
        <w:tab w:val="center" w:pos="4252"/>
        <w:tab w:val="right" w:pos="8504"/>
      </w:tabs>
      <w:snapToGrid w:val="0"/>
    </w:pPr>
  </w:style>
  <w:style w:type="character" w:customStyle="1" w:styleId="a7">
    <w:name w:val="フッター (文字)"/>
    <w:basedOn w:val="a0"/>
    <w:link w:val="a6"/>
    <w:uiPriority w:val="99"/>
    <w:rsid w:val="00015F27"/>
  </w:style>
  <w:style w:type="table" w:styleId="a8">
    <w:name w:val="Table Grid"/>
    <w:basedOn w:val="a1"/>
    <w:uiPriority w:val="39"/>
    <w:rsid w:val="00015F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015F2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015F2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664</TotalTime>
  <Pages>5</Pages>
  <Words>386</Words>
  <Characters>2202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2583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43</cp:revision>
  <dcterms:created xsi:type="dcterms:W3CDTF">2020-10-27T01:54:00Z</dcterms:created>
  <dcterms:modified xsi:type="dcterms:W3CDTF">2021-02-03T05:49:00Z</dcterms:modified>
</cp:coreProperties>
</file>