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461" w:rsidRDefault="004D1DBF" w:rsidP="004D1DBF">
      <w:pPr>
        <w:jc w:val="center"/>
      </w:pPr>
      <w:r>
        <w:rPr>
          <w:rFonts w:hint="eastAsia"/>
        </w:rPr>
        <w:t>神奈川県タイ向け青果物輸出に係る選果こん包施設認</w:t>
      </w:r>
      <w:r w:rsidR="002B022E">
        <w:rPr>
          <w:rFonts w:hint="eastAsia"/>
        </w:rPr>
        <w:t>定</w:t>
      </w:r>
      <w:r w:rsidR="00B916FA">
        <w:rPr>
          <w:rFonts w:hint="eastAsia"/>
        </w:rPr>
        <w:t>実施要領</w:t>
      </w:r>
      <w:bookmarkStart w:id="0" w:name="_GoBack"/>
      <w:bookmarkEnd w:id="0"/>
    </w:p>
    <w:p w:rsidR="004D1DBF" w:rsidRDefault="004D1DBF"/>
    <w:p w:rsidR="004D1DBF" w:rsidRDefault="004D1DBF">
      <w:r>
        <w:rPr>
          <w:rFonts w:hint="eastAsia"/>
        </w:rPr>
        <w:t>（目的）</w:t>
      </w:r>
    </w:p>
    <w:p w:rsidR="001F750B" w:rsidRDefault="004D1DBF" w:rsidP="005B701B">
      <w:pPr>
        <w:ind w:left="210" w:hangingChars="100" w:hanging="210"/>
      </w:pPr>
      <w:r>
        <w:rPr>
          <w:rFonts w:hint="eastAsia"/>
        </w:rPr>
        <w:t xml:space="preserve">第１条　</w:t>
      </w:r>
      <w:r w:rsidR="00EB4B59">
        <w:rPr>
          <w:rFonts w:hint="eastAsia"/>
        </w:rPr>
        <w:t>この要領は、タイ保健省告示（</w:t>
      </w:r>
      <w:r w:rsidR="00F25709" w:rsidRPr="005471F8">
        <w:rPr>
          <w:rFonts w:asciiTheme="minorEastAsia" w:hAnsiTheme="minorEastAsia"/>
        </w:rPr>
        <w:t>2017</w:t>
      </w:r>
      <w:r w:rsidR="00EB4B59">
        <w:rPr>
          <w:rFonts w:hint="eastAsia"/>
        </w:rPr>
        <w:t>年第</w:t>
      </w:r>
      <w:r w:rsidR="00F25709" w:rsidRPr="005471F8">
        <w:rPr>
          <w:rFonts w:asciiTheme="minorEastAsia" w:hAnsiTheme="minorEastAsia"/>
        </w:rPr>
        <w:t>386</w:t>
      </w:r>
      <w:r w:rsidR="00EB4B59">
        <w:rPr>
          <w:rFonts w:hint="eastAsia"/>
        </w:rPr>
        <w:t>号）「特定生</w:t>
      </w:r>
      <w:r w:rsidR="00F25709">
        <w:rPr>
          <w:rFonts w:hint="eastAsia"/>
        </w:rPr>
        <w:t>鮮</w:t>
      </w:r>
      <w:r w:rsidR="00EB4B59">
        <w:rPr>
          <w:rFonts w:hint="eastAsia"/>
        </w:rPr>
        <w:t>野菜又は果物の製造方法、製造及び保管における設備及び用具、並びに表示の規程」（以下「告示」という。）</w:t>
      </w:r>
      <w:r w:rsidR="000C5FAD">
        <w:rPr>
          <w:rFonts w:hint="eastAsia"/>
        </w:rPr>
        <w:t>に基づき、神奈川県（以下「県」という。）が行う</w:t>
      </w:r>
      <w:r w:rsidR="001F750B">
        <w:rPr>
          <w:rFonts w:hint="eastAsia"/>
        </w:rPr>
        <w:t>農林水産物及び食品の輸出の促進に関する法律施行規則（令和２年</w:t>
      </w:r>
      <w:r w:rsidR="0038524C">
        <w:rPr>
          <w:rFonts w:hint="eastAsia"/>
        </w:rPr>
        <w:t>財務省・</w:t>
      </w:r>
      <w:r w:rsidR="001F750B">
        <w:rPr>
          <w:rFonts w:hint="eastAsia"/>
        </w:rPr>
        <w:t>厚生労働省・農林水産省令第１号）第</w:t>
      </w:r>
      <w:r w:rsidR="001F750B" w:rsidRPr="005471F8">
        <w:rPr>
          <w:rFonts w:asciiTheme="minorEastAsia" w:hAnsiTheme="minorEastAsia"/>
        </w:rPr>
        <w:t>16</w:t>
      </w:r>
      <w:r w:rsidR="000C5FAD">
        <w:rPr>
          <w:rFonts w:hint="eastAsia"/>
        </w:rPr>
        <w:t>条に基づく適合施設の認定、</w:t>
      </w:r>
      <w:r w:rsidR="001F750B">
        <w:rPr>
          <w:rFonts w:hint="eastAsia"/>
        </w:rPr>
        <w:t>第</w:t>
      </w:r>
      <w:r w:rsidR="001F750B" w:rsidRPr="005471F8">
        <w:rPr>
          <w:rFonts w:asciiTheme="minorEastAsia" w:hAnsiTheme="minorEastAsia"/>
        </w:rPr>
        <w:t>19</w:t>
      </w:r>
      <w:r w:rsidR="000C5FAD">
        <w:rPr>
          <w:rFonts w:hint="eastAsia"/>
        </w:rPr>
        <w:t>条に基づく定期的な確認等に関する手続き、</w:t>
      </w:r>
      <w:r w:rsidR="001F750B">
        <w:rPr>
          <w:rFonts w:hint="eastAsia"/>
        </w:rPr>
        <w:t>農林水産物及び食品の輸出の促進に関する法律（令和元年法律第</w:t>
      </w:r>
      <w:r w:rsidR="001F750B" w:rsidRPr="005471F8">
        <w:rPr>
          <w:rFonts w:asciiTheme="minorEastAsia" w:hAnsiTheme="minorEastAsia"/>
        </w:rPr>
        <w:t>57</w:t>
      </w:r>
      <w:r w:rsidR="001F750B">
        <w:rPr>
          <w:rFonts w:hint="eastAsia"/>
        </w:rPr>
        <w:t>号。以下「法」という。）第</w:t>
      </w:r>
      <w:r w:rsidR="001F750B" w:rsidRPr="005471F8">
        <w:rPr>
          <w:rFonts w:asciiTheme="minorEastAsia" w:hAnsiTheme="minorEastAsia"/>
        </w:rPr>
        <w:t>17</w:t>
      </w:r>
      <w:r w:rsidR="001F750B">
        <w:rPr>
          <w:rFonts w:hint="eastAsia"/>
        </w:rPr>
        <w:t>条第６項の規定に基づく主務大臣への報告手続及び農林水産物及び食品の輸出証明書の発行等に関する手続規</w:t>
      </w:r>
      <w:r w:rsidR="00505DCD">
        <w:rPr>
          <w:rFonts w:hint="eastAsia"/>
        </w:rPr>
        <w:t>程</w:t>
      </w:r>
      <w:r w:rsidR="001F750B">
        <w:rPr>
          <w:rFonts w:hint="eastAsia"/>
        </w:rPr>
        <w:t>（令和２年４月１日財務大臣・厚生労働大臣・農林水産大臣決定）第３の２に定める適合施設の認定に関する手続</w:t>
      </w:r>
      <w:r w:rsidR="000C5FAD">
        <w:rPr>
          <w:rFonts w:hint="eastAsia"/>
        </w:rPr>
        <w:t>に</w:t>
      </w:r>
      <w:r w:rsidR="001F750B">
        <w:rPr>
          <w:rFonts w:hint="eastAsia"/>
        </w:rPr>
        <w:t>関し必要な事項を定める</w:t>
      </w:r>
      <w:r w:rsidR="000C5FAD">
        <w:rPr>
          <w:rFonts w:hint="eastAsia"/>
        </w:rPr>
        <w:t>。</w:t>
      </w:r>
    </w:p>
    <w:p w:rsidR="000C5FAD" w:rsidRPr="007044B6" w:rsidRDefault="000C5FAD" w:rsidP="001F750B"/>
    <w:p w:rsidR="0026506B" w:rsidRDefault="0026506B" w:rsidP="001F750B">
      <w:r>
        <w:rPr>
          <w:rFonts w:hint="eastAsia"/>
        </w:rPr>
        <w:t>（定義）</w:t>
      </w:r>
    </w:p>
    <w:p w:rsidR="000C5FAD" w:rsidRDefault="004710C3" w:rsidP="005B701B">
      <w:pPr>
        <w:ind w:left="210" w:hangingChars="100" w:hanging="210"/>
      </w:pPr>
      <w:r>
        <w:rPr>
          <w:rFonts w:hint="eastAsia"/>
        </w:rPr>
        <w:t xml:space="preserve">第２条　</w:t>
      </w:r>
      <w:r w:rsidR="000C5FAD">
        <w:rPr>
          <w:rFonts w:hint="eastAsia"/>
        </w:rPr>
        <w:t>この要領において、次の各号に掲げる用語の定義は、当該各号に定めるところによる。</w:t>
      </w:r>
    </w:p>
    <w:p w:rsidR="000C5FAD" w:rsidRDefault="000C5FAD" w:rsidP="000C5FAD">
      <w:r>
        <w:rPr>
          <w:rFonts w:hint="eastAsia"/>
        </w:rPr>
        <w:t>（１）検査対象施設</w:t>
      </w:r>
    </w:p>
    <w:p w:rsidR="000C5FAD" w:rsidRDefault="000C5FAD" w:rsidP="000C5FAD">
      <w:pPr>
        <w:ind w:leftChars="200" w:left="420" w:firstLineChars="100" w:firstLine="210"/>
      </w:pPr>
      <w:r>
        <w:rPr>
          <w:rFonts w:hint="eastAsia"/>
        </w:rPr>
        <w:t>告示附属文書１に規定されている対象</w:t>
      </w:r>
      <w:r w:rsidR="00E47DA6">
        <w:rPr>
          <w:rFonts w:hint="eastAsia"/>
        </w:rPr>
        <w:t>青果</w:t>
      </w:r>
      <w:r>
        <w:rPr>
          <w:rFonts w:hint="eastAsia"/>
        </w:rPr>
        <w:t>物をタイ向けに輸出する県内の選果こん包施設（以下「施設」という。）をいう。</w:t>
      </w:r>
    </w:p>
    <w:p w:rsidR="000C5FAD" w:rsidRDefault="000C5FAD" w:rsidP="000C5FAD">
      <w:r>
        <w:rPr>
          <w:rFonts w:hint="eastAsia"/>
        </w:rPr>
        <w:t>（２）認</w:t>
      </w:r>
      <w:r w:rsidR="001A0E35">
        <w:rPr>
          <w:rFonts w:hint="eastAsia"/>
        </w:rPr>
        <w:t>定</w:t>
      </w:r>
    </w:p>
    <w:p w:rsidR="000C5FAD" w:rsidRDefault="000C5FAD" w:rsidP="007044B6">
      <w:pPr>
        <w:ind w:leftChars="200" w:left="420" w:firstLineChars="100" w:firstLine="210"/>
      </w:pPr>
      <w:r>
        <w:rPr>
          <w:rFonts w:hint="eastAsia"/>
        </w:rPr>
        <w:t>告示附属文書２に規定されている認</w:t>
      </w:r>
      <w:r w:rsidR="00A846F8">
        <w:rPr>
          <w:rFonts w:hint="eastAsia"/>
        </w:rPr>
        <w:t>定</w:t>
      </w:r>
      <w:r>
        <w:rPr>
          <w:rFonts w:hint="eastAsia"/>
        </w:rPr>
        <w:t>基準を満たしている施設として、県が認め証明することをいう。</w:t>
      </w:r>
    </w:p>
    <w:p w:rsidR="000C5FAD" w:rsidRDefault="000C5FAD" w:rsidP="000C5FAD">
      <w:r>
        <w:rPr>
          <w:rFonts w:hint="eastAsia"/>
        </w:rPr>
        <w:t>（３）認</w:t>
      </w:r>
      <w:r w:rsidR="001A0E35">
        <w:rPr>
          <w:rFonts w:hint="eastAsia"/>
        </w:rPr>
        <w:t>定</w:t>
      </w:r>
      <w:r>
        <w:rPr>
          <w:rFonts w:hint="eastAsia"/>
        </w:rPr>
        <w:t>取得者</w:t>
      </w:r>
    </w:p>
    <w:p w:rsidR="000C5FAD" w:rsidRDefault="000C5FAD" w:rsidP="000C5FAD">
      <w:pPr>
        <w:ind w:firstLineChars="300" w:firstLine="630"/>
      </w:pPr>
      <w:r>
        <w:rPr>
          <w:rFonts w:hint="eastAsia"/>
        </w:rPr>
        <w:t>前号の規定により認</w:t>
      </w:r>
      <w:r w:rsidR="00A846F8">
        <w:rPr>
          <w:rFonts w:hint="eastAsia"/>
        </w:rPr>
        <w:t>定</w:t>
      </w:r>
      <w:r>
        <w:rPr>
          <w:rFonts w:hint="eastAsia"/>
        </w:rPr>
        <w:t>を取得した施設の責任者をいう。</w:t>
      </w:r>
    </w:p>
    <w:p w:rsidR="000C5FAD" w:rsidRDefault="000C5FAD" w:rsidP="000C5FAD">
      <w:r>
        <w:rPr>
          <w:rFonts w:hint="eastAsia"/>
        </w:rPr>
        <w:t>（４）検査</w:t>
      </w:r>
    </w:p>
    <w:p w:rsidR="004D1DBF" w:rsidRDefault="000C5FAD" w:rsidP="007044B6">
      <w:pPr>
        <w:ind w:leftChars="200" w:left="420" w:firstLineChars="100" w:firstLine="210"/>
      </w:pPr>
      <w:r>
        <w:rPr>
          <w:rFonts w:hint="eastAsia"/>
        </w:rPr>
        <w:t>認</w:t>
      </w:r>
      <w:r w:rsidR="00A846F8">
        <w:rPr>
          <w:rFonts w:hint="eastAsia"/>
        </w:rPr>
        <w:t>定</w:t>
      </w:r>
      <w:r>
        <w:rPr>
          <w:rFonts w:hint="eastAsia"/>
        </w:rPr>
        <w:t>基準を満たすか否かを判断するため、認</w:t>
      </w:r>
      <w:r w:rsidR="00A846F8">
        <w:rPr>
          <w:rFonts w:hint="eastAsia"/>
        </w:rPr>
        <w:t>定</w:t>
      </w:r>
      <w:r>
        <w:rPr>
          <w:rFonts w:hint="eastAsia"/>
        </w:rPr>
        <w:t>の申請があった施設において、告示附属文書３を用いて県が検査を行うことをいう。</w:t>
      </w:r>
    </w:p>
    <w:p w:rsidR="004710C3" w:rsidRPr="007044B6" w:rsidRDefault="004710C3" w:rsidP="004710C3"/>
    <w:p w:rsidR="004710C3" w:rsidRDefault="004710C3" w:rsidP="004710C3">
      <w:r>
        <w:rPr>
          <w:rFonts w:hint="eastAsia"/>
        </w:rPr>
        <w:t>（</w:t>
      </w:r>
      <w:r w:rsidR="00CA243C">
        <w:rPr>
          <w:rFonts w:hint="eastAsia"/>
        </w:rPr>
        <w:t>認</w:t>
      </w:r>
      <w:r w:rsidR="00A846F8">
        <w:rPr>
          <w:rFonts w:hint="eastAsia"/>
        </w:rPr>
        <w:t>定</w:t>
      </w:r>
      <w:r w:rsidR="00CA243C">
        <w:rPr>
          <w:rFonts w:hint="eastAsia"/>
        </w:rPr>
        <w:t>の申請）</w:t>
      </w:r>
    </w:p>
    <w:p w:rsidR="00CA243C" w:rsidRPr="00800727" w:rsidRDefault="00CA243C" w:rsidP="005B701B">
      <w:pPr>
        <w:ind w:left="210" w:hangingChars="100" w:hanging="210"/>
      </w:pPr>
      <w:r>
        <w:rPr>
          <w:rFonts w:hint="eastAsia"/>
        </w:rPr>
        <w:t>第３条　認</w:t>
      </w:r>
      <w:r w:rsidR="00A846F8">
        <w:rPr>
          <w:rFonts w:hint="eastAsia"/>
        </w:rPr>
        <w:t>定</w:t>
      </w:r>
      <w:r>
        <w:rPr>
          <w:rFonts w:hint="eastAsia"/>
        </w:rPr>
        <w:t>を受けようとする検査対象施設の責任者（以下「申請者」という。）は、</w:t>
      </w:r>
      <w:r w:rsidR="00DC2AD1">
        <w:rPr>
          <w:rFonts w:hint="eastAsia"/>
        </w:rPr>
        <w:t>タイ</w:t>
      </w:r>
      <w:r w:rsidR="000C7843">
        <w:rPr>
          <w:rFonts w:hint="eastAsia"/>
        </w:rPr>
        <w:t>向け</w:t>
      </w:r>
      <w:r w:rsidR="00A846F8">
        <w:rPr>
          <w:rFonts w:hint="eastAsia"/>
        </w:rPr>
        <w:t>青</w:t>
      </w:r>
      <w:r w:rsidR="000C7843">
        <w:rPr>
          <w:rFonts w:hint="eastAsia"/>
        </w:rPr>
        <w:t>果物輸出に係る選果こん包施設</w:t>
      </w:r>
      <w:r>
        <w:rPr>
          <w:rFonts w:hint="eastAsia"/>
        </w:rPr>
        <w:t>認</w:t>
      </w:r>
      <w:r w:rsidR="000C7843">
        <w:rPr>
          <w:rFonts w:hint="eastAsia"/>
        </w:rPr>
        <w:t>定</w:t>
      </w:r>
      <w:r>
        <w:rPr>
          <w:rFonts w:hint="eastAsia"/>
        </w:rPr>
        <w:t>申請書（</w:t>
      </w:r>
      <w:r w:rsidR="00F87F51">
        <w:rPr>
          <w:rFonts w:hint="eastAsia"/>
        </w:rPr>
        <w:t>別記</w:t>
      </w:r>
      <w:r>
        <w:rPr>
          <w:rFonts w:hint="eastAsia"/>
        </w:rPr>
        <w:t>様式第１号</w:t>
      </w:r>
      <w:r w:rsidR="00CE4D1B">
        <w:rPr>
          <w:rFonts w:hint="eastAsia"/>
        </w:rPr>
        <w:t>、以下「認定申請書」という。</w:t>
      </w:r>
      <w:r>
        <w:rPr>
          <w:rFonts w:hint="eastAsia"/>
        </w:rPr>
        <w:t>）に必要書類を添付し、検査を希望する日の３週間</w:t>
      </w:r>
      <w:r w:rsidRPr="00800727">
        <w:rPr>
          <w:rFonts w:hint="eastAsia"/>
        </w:rPr>
        <w:t>前までに県</w:t>
      </w:r>
      <w:r w:rsidR="00BC78FF" w:rsidRPr="00800727">
        <w:rPr>
          <w:rFonts w:hint="eastAsia"/>
        </w:rPr>
        <w:t>環境農政局</w:t>
      </w:r>
      <w:r w:rsidR="008226A0" w:rsidRPr="00800727">
        <w:rPr>
          <w:rFonts w:hint="eastAsia"/>
        </w:rPr>
        <w:t>農水産</w:t>
      </w:r>
      <w:r w:rsidRPr="00800727">
        <w:rPr>
          <w:rFonts w:hint="eastAsia"/>
        </w:rPr>
        <w:t>部長</w:t>
      </w:r>
      <w:r w:rsidR="008226A0" w:rsidRPr="00800727">
        <w:rPr>
          <w:rFonts w:hint="eastAsia"/>
        </w:rPr>
        <w:t>（以下「農水産</w:t>
      </w:r>
      <w:r w:rsidR="00BC78FF" w:rsidRPr="00800727">
        <w:rPr>
          <w:rFonts w:hint="eastAsia"/>
        </w:rPr>
        <w:t>部長」という。）</w:t>
      </w:r>
      <w:r w:rsidR="000C7843" w:rsidRPr="00800727">
        <w:rPr>
          <w:rFonts w:hint="eastAsia"/>
        </w:rPr>
        <w:t>に</w:t>
      </w:r>
      <w:r w:rsidRPr="00800727">
        <w:rPr>
          <w:rFonts w:hint="eastAsia"/>
        </w:rPr>
        <w:t>提出する。</w:t>
      </w:r>
    </w:p>
    <w:p w:rsidR="00002CD9" w:rsidRPr="00800727" w:rsidRDefault="00002CD9" w:rsidP="005B701B">
      <w:pPr>
        <w:ind w:left="210" w:hangingChars="100" w:hanging="210"/>
        <w:rPr>
          <w:rFonts w:asciiTheme="minorEastAsia" w:hAnsiTheme="minorEastAsia"/>
        </w:rPr>
      </w:pPr>
      <w:r w:rsidRPr="00800727">
        <w:rPr>
          <w:rFonts w:hint="eastAsia"/>
        </w:rPr>
        <w:t>２　申請、検査及び認</w:t>
      </w:r>
      <w:r w:rsidR="00A846F8" w:rsidRPr="00800727">
        <w:rPr>
          <w:rFonts w:hint="eastAsia"/>
        </w:rPr>
        <w:t>定</w:t>
      </w:r>
      <w:r w:rsidRPr="00800727">
        <w:rPr>
          <w:rFonts w:hint="eastAsia"/>
        </w:rPr>
        <w:t>に要する経費は、神奈川県手数料</w:t>
      </w:r>
      <w:r w:rsidRPr="00800727">
        <w:rPr>
          <w:rFonts w:asciiTheme="minorEastAsia" w:hAnsiTheme="minorEastAsia" w:hint="eastAsia"/>
        </w:rPr>
        <w:t xml:space="preserve">条例（平成12年神奈川県条例第 </w:t>
      </w:r>
      <w:r w:rsidR="000C7843" w:rsidRPr="00800727">
        <w:rPr>
          <w:rFonts w:asciiTheme="minorEastAsia" w:hAnsiTheme="minorEastAsia" w:hint="eastAsia"/>
        </w:rPr>
        <w:t>２</w:t>
      </w:r>
      <w:r w:rsidRPr="00800727">
        <w:rPr>
          <w:rFonts w:asciiTheme="minorEastAsia" w:hAnsiTheme="minorEastAsia" w:hint="eastAsia"/>
        </w:rPr>
        <w:t>号）別表の</w:t>
      </w:r>
      <w:r w:rsidR="000C7843" w:rsidRPr="00800727">
        <w:rPr>
          <w:rFonts w:asciiTheme="minorEastAsia" w:hAnsiTheme="minorEastAsia" w:hint="eastAsia"/>
        </w:rPr>
        <w:t>４</w:t>
      </w:r>
      <w:r w:rsidRPr="00800727">
        <w:rPr>
          <w:rFonts w:asciiTheme="minorEastAsia" w:hAnsiTheme="minorEastAsia" w:hint="eastAsia"/>
        </w:rPr>
        <w:t>環境農政局関係の表91の29に定められた額とする。</w:t>
      </w:r>
    </w:p>
    <w:p w:rsidR="00002CD9" w:rsidRPr="00800727" w:rsidRDefault="00002CD9" w:rsidP="004710C3"/>
    <w:p w:rsidR="00002CD9" w:rsidRPr="00800727" w:rsidRDefault="00002CD9" w:rsidP="004710C3">
      <w:r w:rsidRPr="00800727">
        <w:rPr>
          <w:rFonts w:hint="eastAsia"/>
        </w:rPr>
        <w:lastRenderedPageBreak/>
        <w:t>（検査の実施）</w:t>
      </w:r>
    </w:p>
    <w:p w:rsidR="00850F8E" w:rsidRPr="00800727" w:rsidRDefault="00002CD9" w:rsidP="005B701B">
      <w:pPr>
        <w:ind w:left="210" w:hangingChars="100" w:hanging="210"/>
      </w:pPr>
      <w:r w:rsidRPr="00800727">
        <w:rPr>
          <w:rFonts w:hint="eastAsia"/>
        </w:rPr>
        <w:t>第４条</w:t>
      </w:r>
      <w:r w:rsidR="009F7CBC" w:rsidRPr="00800727">
        <w:rPr>
          <w:rFonts w:hint="eastAsia"/>
        </w:rPr>
        <w:t xml:space="preserve">　</w:t>
      </w:r>
      <w:r w:rsidR="00C2166F" w:rsidRPr="00800727">
        <w:rPr>
          <w:rFonts w:hint="eastAsia"/>
        </w:rPr>
        <w:t>検査日は、農水産</w:t>
      </w:r>
      <w:r w:rsidR="00850F8E" w:rsidRPr="00800727">
        <w:rPr>
          <w:rFonts w:hint="eastAsia"/>
        </w:rPr>
        <w:t>部長の指定する日とする。なお、検査は</w:t>
      </w:r>
      <w:r w:rsidR="00BC78FF" w:rsidRPr="00800727">
        <w:rPr>
          <w:rFonts w:hint="eastAsia"/>
        </w:rPr>
        <w:t>、</w:t>
      </w:r>
      <w:r w:rsidR="00850F8E" w:rsidRPr="00800727">
        <w:rPr>
          <w:rFonts w:hint="eastAsia"/>
        </w:rPr>
        <w:t>選果こん包の実施期間中に限るものではない。</w:t>
      </w:r>
    </w:p>
    <w:p w:rsidR="00850F8E" w:rsidRPr="00800727" w:rsidRDefault="00850F8E" w:rsidP="00850F8E">
      <w:r w:rsidRPr="00800727">
        <w:rPr>
          <w:rFonts w:hint="eastAsia"/>
        </w:rPr>
        <w:t>２</w:t>
      </w:r>
      <w:r w:rsidR="00D73C06" w:rsidRPr="00800727">
        <w:rPr>
          <w:rFonts w:hint="eastAsia"/>
        </w:rPr>
        <w:t xml:space="preserve">　</w:t>
      </w:r>
      <w:r w:rsidRPr="00800727">
        <w:rPr>
          <w:rFonts w:hint="eastAsia"/>
        </w:rPr>
        <w:t>検査は、</w:t>
      </w:r>
      <w:r w:rsidR="008226A0" w:rsidRPr="00800727">
        <w:rPr>
          <w:rFonts w:hint="eastAsia"/>
        </w:rPr>
        <w:t>農水産</w:t>
      </w:r>
      <w:r w:rsidR="007742D3" w:rsidRPr="00800727">
        <w:rPr>
          <w:rFonts w:hint="eastAsia"/>
        </w:rPr>
        <w:t>部</w:t>
      </w:r>
      <w:r w:rsidRPr="00800727">
        <w:rPr>
          <w:rFonts w:hint="eastAsia"/>
        </w:rPr>
        <w:t>に所属する職員２名以上で行う。</w:t>
      </w:r>
    </w:p>
    <w:p w:rsidR="00850F8E" w:rsidRPr="00800727" w:rsidRDefault="00850F8E" w:rsidP="005B701B">
      <w:pPr>
        <w:ind w:left="210" w:hangingChars="100" w:hanging="210"/>
      </w:pPr>
      <w:r w:rsidRPr="00800727">
        <w:rPr>
          <w:rFonts w:hint="eastAsia"/>
        </w:rPr>
        <w:t>３</w:t>
      </w:r>
      <w:r w:rsidR="00D73C06" w:rsidRPr="00800727">
        <w:rPr>
          <w:rFonts w:hint="eastAsia"/>
        </w:rPr>
        <w:t xml:space="preserve">　</w:t>
      </w:r>
      <w:r w:rsidRPr="00800727">
        <w:rPr>
          <w:rFonts w:hint="eastAsia"/>
        </w:rPr>
        <w:t>検査員は、対象施設が認</w:t>
      </w:r>
      <w:r w:rsidR="00A846F8" w:rsidRPr="00800727">
        <w:rPr>
          <w:rFonts w:hint="eastAsia"/>
        </w:rPr>
        <w:t>定</w:t>
      </w:r>
      <w:r w:rsidRPr="00800727">
        <w:rPr>
          <w:rFonts w:hint="eastAsia"/>
        </w:rPr>
        <w:t>基準を満たすか否かについて、告示附属文書３において定めるチェックリスト及び採点基準に基づき、施設の目視による現地確認、マニュアル等の書類確認、及び施設の責任者へのヒアリング等により検査を行う。</w:t>
      </w:r>
    </w:p>
    <w:p w:rsidR="00850F8E" w:rsidRPr="00800727" w:rsidRDefault="00850F8E" w:rsidP="005B701B">
      <w:pPr>
        <w:ind w:left="210" w:hangingChars="100" w:hanging="210"/>
      </w:pPr>
      <w:r w:rsidRPr="00800727">
        <w:rPr>
          <w:rFonts w:hint="eastAsia"/>
        </w:rPr>
        <w:t>４</w:t>
      </w:r>
      <w:r w:rsidR="00D73C06" w:rsidRPr="00800727">
        <w:rPr>
          <w:rFonts w:hint="eastAsia"/>
        </w:rPr>
        <w:t xml:space="preserve">　</w:t>
      </w:r>
      <w:r w:rsidRPr="00800727">
        <w:rPr>
          <w:rFonts w:hint="eastAsia"/>
        </w:rPr>
        <w:t>検査の結果、認</w:t>
      </w:r>
      <w:r w:rsidR="00A846F8" w:rsidRPr="00800727">
        <w:rPr>
          <w:rFonts w:hint="eastAsia"/>
        </w:rPr>
        <w:t>定</w:t>
      </w:r>
      <w:r w:rsidRPr="00800727">
        <w:rPr>
          <w:rFonts w:hint="eastAsia"/>
        </w:rPr>
        <w:t>基準を満たしていないことが確認された場合には、再検査を実施することができる。なお、再検査は、初回の検査日から１か月以内に実施し、初回の検査時に「良い</w:t>
      </w:r>
      <w:r w:rsidR="00A846F8" w:rsidRPr="00800727">
        <w:rPr>
          <w:rFonts w:hint="eastAsia"/>
        </w:rPr>
        <w:t>」又は「</w:t>
      </w:r>
      <w:r w:rsidRPr="00800727">
        <w:rPr>
          <w:rFonts w:hint="eastAsia"/>
        </w:rPr>
        <w:t>普通」と判断された項目については、検査を省略できる。</w:t>
      </w:r>
    </w:p>
    <w:p w:rsidR="00002CD9" w:rsidRPr="00800727" w:rsidRDefault="00850F8E" w:rsidP="005B701B">
      <w:pPr>
        <w:ind w:left="210" w:hangingChars="100" w:hanging="210"/>
      </w:pPr>
      <w:r w:rsidRPr="00800727">
        <w:rPr>
          <w:rFonts w:hint="eastAsia"/>
        </w:rPr>
        <w:t>５</w:t>
      </w:r>
      <w:r w:rsidR="00D73C06" w:rsidRPr="00800727">
        <w:rPr>
          <w:rFonts w:hint="eastAsia"/>
        </w:rPr>
        <w:t xml:space="preserve">　</w:t>
      </w:r>
      <w:r w:rsidR="008226A0" w:rsidRPr="00800727">
        <w:rPr>
          <w:rFonts w:hint="eastAsia"/>
        </w:rPr>
        <w:t>農水産</w:t>
      </w:r>
      <w:r w:rsidRPr="00800727">
        <w:rPr>
          <w:rFonts w:hint="eastAsia"/>
        </w:rPr>
        <w:t>部長は、施設の責任者から求めがあった場合には、検査結果を施設の責任者</w:t>
      </w:r>
      <w:r w:rsidR="00BC78FF" w:rsidRPr="00800727">
        <w:rPr>
          <w:rFonts w:hint="eastAsia"/>
        </w:rPr>
        <w:t>に</w:t>
      </w:r>
      <w:r w:rsidRPr="00800727">
        <w:rPr>
          <w:rFonts w:hint="eastAsia"/>
        </w:rPr>
        <w:t>開示する。</w:t>
      </w:r>
      <w:r w:rsidRPr="00800727">
        <w:cr/>
      </w:r>
    </w:p>
    <w:p w:rsidR="007742D3" w:rsidRPr="00800727" w:rsidRDefault="007742D3" w:rsidP="007742D3">
      <w:r w:rsidRPr="00800727">
        <w:rPr>
          <w:rFonts w:hint="eastAsia"/>
        </w:rPr>
        <w:t>（認</w:t>
      </w:r>
      <w:r w:rsidR="004645A3" w:rsidRPr="00800727">
        <w:rPr>
          <w:rFonts w:hint="eastAsia"/>
        </w:rPr>
        <w:t>定</w:t>
      </w:r>
      <w:r w:rsidRPr="00800727">
        <w:rPr>
          <w:rFonts w:hint="eastAsia"/>
        </w:rPr>
        <w:t>の通知及び認</w:t>
      </w:r>
      <w:r w:rsidR="004645A3" w:rsidRPr="00800727">
        <w:rPr>
          <w:rFonts w:hint="eastAsia"/>
        </w:rPr>
        <w:t>定</w:t>
      </w:r>
      <w:r w:rsidRPr="00800727">
        <w:rPr>
          <w:rFonts w:hint="eastAsia"/>
        </w:rPr>
        <w:t>の有効期</w:t>
      </w:r>
      <w:r w:rsidR="004645A3" w:rsidRPr="00800727">
        <w:rPr>
          <w:rFonts w:hint="eastAsia"/>
        </w:rPr>
        <w:t>間</w:t>
      </w:r>
      <w:r w:rsidRPr="00800727">
        <w:rPr>
          <w:rFonts w:hint="eastAsia"/>
        </w:rPr>
        <w:t>）</w:t>
      </w:r>
    </w:p>
    <w:p w:rsidR="004A01F7" w:rsidRPr="00800727" w:rsidRDefault="008226A0" w:rsidP="005B701B">
      <w:pPr>
        <w:ind w:left="210" w:hangingChars="100" w:hanging="210"/>
      </w:pPr>
      <w:r w:rsidRPr="00800727">
        <w:rPr>
          <w:rFonts w:hint="eastAsia"/>
        </w:rPr>
        <w:t>第５条　検査員から結果連絡を受けた農水産</w:t>
      </w:r>
      <w:r w:rsidR="007742D3" w:rsidRPr="00800727">
        <w:rPr>
          <w:rFonts w:hint="eastAsia"/>
        </w:rPr>
        <w:t>部長は、当該施設が告示附属文書２に定める認</w:t>
      </w:r>
      <w:r w:rsidR="00A846F8" w:rsidRPr="00800727">
        <w:rPr>
          <w:rFonts w:hint="eastAsia"/>
        </w:rPr>
        <w:t>定</w:t>
      </w:r>
      <w:r w:rsidR="007742D3" w:rsidRPr="00800727">
        <w:rPr>
          <w:rFonts w:hint="eastAsia"/>
        </w:rPr>
        <w:t>基準を満たしていることが確認された場合には、</w:t>
      </w:r>
      <w:r w:rsidR="00DC2AD1" w:rsidRPr="00800727">
        <w:rPr>
          <w:rFonts w:hint="eastAsia"/>
        </w:rPr>
        <w:t>タイ</w:t>
      </w:r>
      <w:r w:rsidR="00A846F8" w:rsidRPr="00800727">
        <w:rPr>
          <w:rFonts w:hint="eastAsia"/>
        </w:rPr>
        <w:t>向け青果物輸出に係る選果こん包施設</w:t>
      </w:r>
      <w:r w:rsidR="007742D3" w:rsidRPr="00800727">
        <w:rPr>
          <w:rFonts w:hint="eastAsia"/>
        </w:rPr>
        <w:t>認</w:t>
      </w:r>
      <w:r w:rsidR="00A846F8" w:rsidRPr="00800727">
        <w:rPr>
          <w:rFonts w:hint="eastAsia"/>
        </w:rPr>
        <w:t>定</w:t>
      </w:r>
      <w:r w:rsidR="007742D3" w:rsidRPr="00800727">
        <w:rPr>
          <w:rFonts w:hint="eastAsia"/>
        </w:rPr>
        <w:t>通知書（別記様式第２号）に</w:t>
      </w:r>
      <w:r w:rsidR="00A846F8" w:rsidRPr="00800727">
        <w:rPr>
          <w:rFonts w:hint="eastAsia"/>
        </w:rPr>
        <w:t>タイ向け生鮮野菜・果物の輸出に係る</w:t>
      </w:r>
      <w:r w:rsidR="007742D3" w:rsidRPr="00800727">
        <w:rPr>
          <w:rFonts w:hint="eastAsia"/>
        </w:rPr>
        <w:t>適合証明書（別記様式第３号、以下「証明書」という。）を添付の上、申請者に通知する。</w:t>
      </w:r>
    </w:p>
    <w:p w:rsidR="007742D3" w:rsidRPr="00800727" w:rsidRDefault="007742D3" w:rsidP="004A01F7">
      <w:pPr>
        <w:ind w:left="210" w:hangingChars="100" w:hanging="210"/>
      </w:pPr>
      <w:r w:rsidRPr="00800727">
        <w:rPr>
          <w:rFonts w:hint="eastAsia"/>
        </w:rPr>
        <w:t>２</w:t>
      </w:r>
      <w:r w:rsidR="00D73C06" w:rsidRPr="00800727">
        <w:rPr>
          <w:rFonts w:hint="eastAsia"/>
        </w:rPr>
        <w:t xml:space="preserve">　</w:t>
      </w:r>
      <w:r w:rsidRPr="00800727">
        <w:rPr>
          <w:rFonts w:hint="eastAsia"/>
        </w:rPr>
        <w:t>認</w:t>
      </w:r>
      <w:r w:rsidR="00A846F8" w:rsidRPr="00800727">
        <w:rPr>
          <w:rFonts w:hint="eastAsia"/>
        </w:rPr>
        <w:t>定</w:t>
      </w:r>
      <w:r w:rsidRPr="00800727">
        <w:rPr>
          <w:rFonts w:hint="eastAsia"/>
        </w:rPr>
        <w:t>の有効期間は、証明書の発行日から３年を経過した日までとする。</w:t>
      </w:r>
    </w:p>
    <w:p w:rsidR="007742D3" w:rsidRPr="00800727" w:rsidRDefault="007742D3" w:rsidP="007742D3"/>
    <w:p w:rsidR="007742D3" w:rsidRPr="00800727" w:rsidRDefault="007742D3" w:rsidP="007742D3">
      <w:r w:rsidRPr="00800727">
        <w:rPr>
          <w:rFonts w:hint="eastAsia"/>
        </w:rPr>
        <w:t>（証明書の原本証明）</w:t>
      </w:r>
    </w:p>
    <w:p w:rsidR="007742D3" w:rsidRPr="00800727" w:rsidRDefault="007742D3" w:rsidP="005B701B">
      <w:pPr>
        <w:ind w:left="210" w:hangingChars="100" w:hanging="210"/>
      </w:pPr>
      <w:r w:rsidRPr="00800727">
        <w:rPr>
          <w:rFonts w:hint="eastAsia"/>
        </w:rPr>
        <w:t>第６条　タイの輸入業者に提出する証明書の原本証明（以下「原本証明」という。）の発行を希望する認</w:t>
      </w:r>
      <w:r w:rsidR="007D4024" w:rsidRPr="00800727">
        <w:rPr>
          <w:rFonts w:hint="eastAsia"/>
        </w:rPr>
        <w:t>定</w:t>
      </w:r>
      <w:r w:rsidRPr="00800727">
        <w:rPr>
          <w:rFonts w:hint="eastAsia"/>
        </w:rPr>
        <w:t>取得者は、</w:t>
      </w:r>
      <w:r w:rsidR="00DC2AD1" w:rsidRPr="00800727">
        <w:rPr>
          <w:rFonts w:hint="eastAsia"/>
        </w:rPr>
        <w:t>タイ</w:t>
      </w:r>
      <w:r w:rsidR="00A846F8" w:rsidRPr="00800727">
        <w:rPr>
          <w:rFonts w:hint="eastAsia"/>
        </w:rPr>
        <w:t>向け青果物輸出に係る選果こん包施設認定証明書に係る</w:t>
      </w:r>
      <w:r w:rsidR="008226A0" w:rsidRPr="00800727">
        <w:rPr>
          <w:rFonts w:hint="eastAsia"/>
        </w:rPr>
        <w:t>原本証明発行申請書（別記様式第４号）を農水産</w:t>
      </w:r>
      <w:r w:rsidRPr="00800727">
        <w:rPr>
          <w:rFonts w:hint="eastAsia"/>
        </w:rPr>
        <w:t>部長に提出する。</w:t>
      </w:r>
    </w:p>
    <w:p w:rsidR="007742D3" w:rsidRPr="00800727" w:rsidRDefault="007742D3" w:rsidP="007742D3"/>
    <w:p w:rsidR="00E04D3A" w:rsidRPr="00800727" w:rsidRDefault="00E04D3A" w:rsidP="007742D3">
      <w:r w:rsidRPr="00800727">
        <w:rPr>
          <w:rFonts w:hint="eastAsia"/>
        </w:rPr>
        <w:t>（証明書の目的外使用の禁止）</w:t>
      </w:r>
    </w:p>
    <w:p w:rsidR="007742D3" w:rsidRPr="00800727" w:rsidRDefault="00E04D3A" w:rsidP="005B701B">
      <w:pPr>
        <w:ind w:left="210" w:hangingChars="100" w:hanging="210"/>
      </w:pPr>
      <w:r w:rsidRPr="00800727">
        <w:rPr>
          <w:rFonts w:hint="eastAsia"/>
        </w:rPr>
        <w:t>第７</w:t>
      </w:r>
      <w:r w:rsidR="007742D3" w:rsidRPr="00800727">
        <w:rPr>
          <w:rFonts w:hint="eastAsia"/>
        </w:rPr>
        <w:t>条</w:t>
      </w:r>
      <w:r w:rsidR="00DA3F7A" w:rsidRPr="00800727">
        <w:rPr>
          <w:rFonts w:hint="eastAsia"/>
        </w:rPr>
        <w:t xml:space="preserve">　</w:t>
      </w:r>
      <w:r w:rsidR="007742D3" w:rsidRPr="00800727">
        <w:rPr>
          <w:rFonts w:hint="eastAsia"/>
        </w:rPr>
        <w:t>認</w:t>
      </w:r>
      <w:r w:rsidR="00DC74C0" w:rsidRPr="00800727">
        <w:rPr>
          <w:rFonts w:hint="eastAsia"/>
        </w:rPr>
        <w:t>定</w:t>
      </w:r>
      <w:r w:rsidR="007742D3" w:rsidRPr="00800727">
        <w:rPr>
          <w:rFonts w:hint="eastAsia"/>
        </w:rPr>
        <w:t>取得者は、タイ向けの</w:t>
      </w:r>
      <w:r w:rsidR="00972F4E" w:rsidRPr="00800727">
        <w:rPr>
          <w:rFonts w:hint="eastAsia"/>
        </w:rPr>
        <w:t>青果物</w:t>
      </w:r>
      <w:r w:rsidR="007742D3" w:rsidRPr="00800727">
        <w:rPr>
          <w:rFonts w:hint="eastAsia"/>
        </w:rPr>
        <w:t>輸出時に輸出業者に対し</w:t>
      </w:r>
      <w:r w:rsidR="00CE4D1B" w:rsidRPr="00800727">
        <w:rPr>
          <w:rFonts w:hint="eastAsia"/>
        </w:rPr>
        <w:t>、</w:t>
      </w:r>
      <w:r w:rsidR="007742D3" w:rsidRPr="00800727">
        <w:rPr>
          <w:rFonts w:hint="eastAsia"/>
        </w:rPr>
        <w:t>その写しを提供する目的以外に、証明書及び原本証明を使用してはならな</w:t>
      </w:r>
      <w:r w:rsidRPr="00800727">
        <w:rPr>
          <w:rFonts w:hint="eastAsia"/>
        </w:rPr>
        <w:t>い。</w:t>
      </w:r>
    </w:p>
    <w:p w:rsidR="00E04D3A" w:rsidRPr="00800727" w:rsidRDefault="00E04D3A" w:rsidP="007742D3"/>
    <w:p w:rsidR="00E04D3A" w:rsidRPr="00800727" w:rsidRDefault="00E04D3A" w:rsidP="00E04D3A">
      <w:r w:rsidRPr="00800727">
        <w:rPr>
          <w:rFonts w:hint="eastAsia"/>
        </w:rPr>
        <w:t>（認</w:t>
      </w:r>
      <w:r w:rsidR="00DC74C0" w:rsidRPr="00800727">
        <w:rPr>
          <w:rFonts w:hint="eastAsia"/>
        </w:rPr>
        <w:t>定</w:t>
      </w:r>
      <w:r w:rsidRPr="00800727">
        <w:rPr>
          <w:rFonts w:hint="eastAsia"/>
        </w:rPr>
        <w:t>取得者の内部点検状況の報告）</w:t>
      </w:r>
    </w:p>
    <w:p w:rsidR="00E04D3A" w:rsidRPr="00800727" w:rsidRDefault="00E04D3A" w:rsidP="005B701B">
      <w:pPr>
        <w:ind w:left="210" w:hangingChars="100" w:hanging="210"/>
      </w:pPr>
      <w:r w:rsidRPr="00800727">
        <w:rPr>
          <w:rFonts w:hint="eastAsia"/>
        </w:rPr>
        <w:t>第８条　認</w:t>
      </w:r>
      <w:r w:rsidR="00DC74C0" w:rsidRPr="00800727">
        <w:rPr>
          <w:rFonts w:hint="eastAsia"/>
        </w:rPr>
        <w:t>定</w:t>
      </w:r>
      <w:r w:rsidRPr="00800727">
        <w:rPr>
          <w:rFonts w:hint="eastAsia"/>
        </w:rPr>
        <w:t>取得者は、毎年度施設の稼働終了後１か月以内に、</w:t>
      </w:r>
      <w:r w:rsidR="00DC2AD1" w:rsidRPr="00800727">
        <w:rPr>
          <w:rFonts w:hint="eastAsia"/>
        </w:rPr>
        <w:t>タイ</w:t>
      </w:r>
      <w:r w:rsidR="00DC74C0" w:rsidRPr="00800727">
        <w:rPr>
          <w:rFonts w:hint="eastAsia"/>
        </w:rPr>
        <w:t>向け青果物輸出に係る選果こん包施設認定</w:t>
      </w:r>
      <w:r w:rsidRPr="00800727">
        <w:rPr>
          <w:rFonts w:hint="eastAsia"/>
        </w:rPr>
        <w:t>内部点検調書（別記様式第５号）により内部点検を実施し、</w:t>
      </w:r>
      <w:r w:rsidR="00DC2AD1" w:rsidRPr="00800727">
        <w:rPr>
          <w:rFonts w:hint="eastAsia"/>
        </w:rPr>
        <w:t>タイ</w:t>
      </w:r>
      <w:r w:rsidR="00DC74C0" w:rsidRPr="00800727">
        <w:rPr>
          <w:rFonts w:hint="eastAsia"/>
        </w:rPr>
        <w:t>向け青果物輸出に係る選果こん包施設認定</w:t>
      </w:r>
      <w:r w:rsidRPr="00800727">
        <w:rPr>
          <w:rFonts w:hint="eastAsia"/>
        </w:rPr>
        <w:t>内部点検状況報告書（別記様式第６号）と併せて、内部点検を実施した日から起算して１か月を</w:t>
      </w:r>
      <w:r w:rsidR="008226A0" w:rsidRPr="00800727">
        <w:rPr>
          <w:rFonts w:hint="eastAsia"/>
        </w:rPr>
        <w:t>経過した日又は当該年度の翌年６月末日のいずれか早い期日までに農水産</w:t>
      </w:r>
      <w:r w:rsidRPr="00800727">
        <w:rPr>
          <w:rFonts w:hint="eastAsia"/>
        </w:rPr>
        <w:t>部長</w:t>
      </w:r>
      <w:r w:rsidR="00DC74C0" w:rsidRPr="00800727">
        <w:rPr>
          <w:rFonts w:hint="eastAsia"/>
        </w:rPr>
        <w:t>に</w:t>
      </w:r>
      <w:r w:rsidRPr="00800727">
        <w:rPr>
          <w:rFonts w:hint="eastAsia"/>
        </w:rPr>
        <w:t>報告する。</w:t>
      </w:r>
    </w:p>
    <w:p w:rsidR="00E04D3A" w:rsidRPr="00800727" w:rsidRDefault="00E04D3A" w:rsidP="005B701B">
      <w:pPr>
        <w:ind w:left="210" w:hangingChars="100" w:hanging="210"/>
      </w:pPr>
      <w:r w:rsidRPr="00800727">
        <w:rPr>
          <w:rFonts w:hint="eastAsia"/>
        </w:rPr>
        <w:t>２</w:t>
      </w:r>
      <w:r w:rsidR="00D73C06" w:rsidRPr="00800727">
        <w:rPr>
          <w:rFonts w:hint="eastAsia"/>
        </w:rPr>
        <w:t xml:space="preserve">　</w:t>
      </w:r>
      <w:r w:rsidR="008226A0" w:rsidRPr="00800727">
        <w:rPr>
          <w:rFonts w:hint="eastAsia"/>
        </w:rPr>
        <w:t>農水産</w:t>
      </w:r>
      <w:r w:rsidRPr="00800727">
        <w:rPr>
          <w:rFonts w:hint="eastAsia"/>
        </w:rPr>
        <w:t>部長は</w:t>
      </w:r>
      <w:r w:rsidR="00DC74C0" w:rsidRPr="00800727">
        <w:rPr>
          <w:rFonts w:hint="eastAsia"/>
        </w:rPr>
        <w:t>、</w:t>
      </w:r>
      <w:r w:rsidRPr="00800727">
        <w:rPr>
          <w:rFonts w:hint="eastAsia"/>
        </w:rPr>
        <w:t>前項の報告を踏まえ、検査の必要があると判断した場合には、施設に対</w:t>
      </w:r>
      <w:r w:rsidRPr="00800727">
        <w:rPr>
          <w:rFonts w:hint="eastAsia"/>
        </w:rPr>
        <w:lastRenderedPageBreak/>
        <w:t>する現地検査を実施するほか、必要な措置を講じるよう指示する。</w:t>
      </w:r>
    </w:p>
    <w:p w:rsidR="00E04D3A" w:rsidRPr="00800727" w:rsidRDefault="00E04D3A" w:rsidP="00E04D3A"/>
    <w:p w:rsidR="00E04D3A" w:rsidRPr="00800727" w:rsidRDefault="00E04D3A" w:rsidP="00E04D3A">
      <w:r w:rsidRPr="00800727">
        <w:rPr>
          <w:rFonts w:hint="eastAsia"/>
        </w:rPr>
        <w:t>（証明書記載事項の変更）</w:t>
      </w:r>
    </w:p>
    <w:p w:rsidR="00E04D3A" w:rsidRPr="00800727" w:rsidRDefault="00E04D3A" w:rsidP="005B701B">
      <w:pPr>
        <w:ind w:left="210" w:hangingChars="100" w:hanging="210"/>
      </w:pPr>
      <w:r w:rsidRPr="00800727">
        <w:rPr>
          <w:rFonts w:hint="eastAsia"/>
        </w:rPr>
        <w:t>第９条</w:t>
      </w:r>
      <w:r w:rsidR="006171D8" w:rsidRPr="00800727">
        <w:rPr>
          <w:rFonts w:hint="eastAsia"/>
        </w:rPr>
        <w:t xml:space="preserve">　</w:t>
      </w:r>
      <w:r w:rsidRPr="00800727">
        <w:rPr>
          <w:rFonts w:hint="eastAsia"/>
        </w:rPr>
        <w:t>認</w:t>
      </w:r>
      <w:r w:rsidR="006171D8" w:rsidRPr="00800727">
        <w:rPr>
          <w:rFonts w:hint="eastAsia"/>
        </w:rPr>
        <w:t>定</w:t>
      </w:r>
      <w:r w:rsidRPr="00800727">
        <w:rPr>
          <w:rFonts w:hint="eastAsia"/>
        </w:rPr>
        <w:t>取得者は、証明書の有効期間内において、認</w:t>
      </w:r>
      <w:r w:rsidR="006171D8" w:rsidRPr="00800727">
        <w:rPr>
          <w:rFonts w:hint="eastAsia"/>
        </w:rPr>
        <w:t>定</w:t>
      </w:r>
      <w:r w:rsidRPr="00800727">
        <w:rPr>
          <w:rFonts w:hint="eastAsia"/>
        </w:rPr>
        <w:t>内容に変更が生じた場合には、</w:t>
      </w:r>
      <w:r w:rsidR="00DC2AD1" w:rsidRPr="00800727">
        <w:rPr>
          <w:rFonts w:hint="eastAsia"/>
        </w:rPr>
        <w:t>タイ</w:t>
      </w:r>
      <w:r w:rsidR="006171D8" w:rsidRPr="00800727">
        <w:rPr>
          <w:rFonts w:hint="eastAsia"/>
        </w:rPr>
        <w:t>向け青果物輸出に係る選果こん包施設認定</w:t>
      </w:r>
      <w:r w:rsidRPr="00800727">
        <w:rPr>
          <w:rFonts w:hint="eastAsia"/>
        </w:rPr>
        <w:t>証明書記載事項変更申請書（別記様式第</w:t>
      </w:r>
      <w:r w:rsidR="00140EBA" w:rsidRPr="00800727">
        <w:rPr>
          <w:rFonts w:hint="eastAsia"/>
        </w:rPr>
        <w:t>７</w:t>
      </w:r>
      <w:r w:rsidRPr="00800727">
        <w:rPr>
          <w:rFonts w:hint="eastAsia"/>
        </w:rPr>
        <w:t>号</w:t>
      </w:r>
      <w:r w:rsidR="006171D8" w:rsidRPr="00800727">
        <w:rPr>
          <w:rFonts w:hint="eastAsia"/>
        </w:rPr>
        <w:t>、以下「証明書記載事項変更申請書」</w:t>
      </w:r>
      <w:r w:rsidR="00CE4D1B" w:rsidRPr="00800727">
        <w:rPr>
          <w:rFonts w:hint="eastAsia"/>
        </w:rPr>
        <w:t>という。</w:t>
      </w:r>
      <w:r w:rsidRPr="00800727">
        <w:rPr>
          <w:rFonts w:hint="eastAsia"/>
        </w:rPr>
        <w:t>）により、認</w:t>
      </w:r>
      <w:r w:rsidR="006171D8" w:rsidRPr="00800727">
        <w:rPr>
          <w:rFonts w:hint="eastAsia"/>
        </w:rPr>
        <w:t>定</w:t>
      </w:r>
      <w:r w:rsidRPr="00800727">
        <w:rPr>
          <w:rFonts w:hint="eastAsia"/>
        </w:rPr>
        <w:t>を受けた</w:t>
      </w:r>
      <w:r w:rsidR="008226A0" w:rsidRPr="00800727">
        <w:rPr>
          <w:rFonts w:hint="eastAsia"/>
        </w:rPr>
        <w:t>農水産</w:t>
      </w:r>
      <w:r w:rsidR="00642DC5" w:rsidRPr="00800727">
        <w:rPr>
          <w:rFonts w:hint="eastAsia"/>
        </w:rPr>
        <w:t>部</w:t>
      </w:r>
      <w:r w:rsidRPr="00800727">
        <w:rPr>
          <w:rFonts w:hint="eastAsia"/>
        </w:rPr>
        <w:t>長</w:t>
      </w:r>
      <w:r w:rsidR="006171D8" w:rsidRPr="00800727">
        <w:rPr>
          <w:rFonts w:hint="eastAsia"/>
        </w:rPr>
        <w:t>に</w:t>
      </w:r>
      <w:r w:rsidRPr="00800727">
        <w:rPr>
          <w:rFonts w:hint="eastAsia"/>
        </w:rPr>
        <w:t>遅滞なく報告する。</w:t>
      </w:r>
    </w:p>
    <w:p w:rsidR="00E04D3A" w:rsidRPr="00800727" w:rsidRDefault="00642DC5" w:rsidP="005B701B">
      <w:pPr>
        <w:ind w:left="210" w:hangingChars="100" w:hanging="210"/>
      </w:pPr>
      <w:r w:rsidRPr="00800727">
        <w:rPr>
          <w:rFonts w:hint="eastAsia"/>
        </w:rPr>
        <w:t xml:space="preserve">２　</w:t>
      </w:r>
      <w:r w:rsidR="008226A0" w:rsidRPr="00800727">
        <w:rPr>
          <w:rFonts w:hint="eastAsia"/>
        </w:rPr>
        <w:t>農水産</w:t>
      </w:r>
      <w:r w:rsidR="006171D8" w:rsidRPr="00800727">
        <w:rPr>
          <w:rFonts w:hint="eastAsia"/>
        </w:rPr>
        <w:t>部長は、</w:t>
      </w:r>
      <w:r w:rsidR="00E04D3A" w:rsidRPr="00800727">
        <w:rPr>
          <w:rFonts w:hint="eastAsia"/>
        </w:rPr>
        <w:t>証明書記載事項変更申請書を受理した場合は、必要に応じて再検査を実施の上、</w:t>
      </w:r>
      <w:r w:rsidR="006171D8" w:rsidRPr="00800727">
        <w:rPr>
          <w:rFonts w:hint="eastAsia"/>
        </w:rPr>
        <w:t>別記様式第２号及び別記様式第３号を使用して、</w:t>
      </w:r>
      <w:r w:rsidR="00E04D3A" w:rsidRPr="00800727">
        <w:rPr>
          <w:rFonts w:hint="eastAsia"/>
        </w:rPr>
        <w:t>証明書を再発行することができる。</w:t>
      </w:r>
    </w:p>
    <w:p w:rsidR="00E04D3A" w:rsidRPr="00800727" w:rsidRDefault="00E04D3A" w:rsidP="005B701B">
      <w:pPr>
        <w:ind w:leftChars="100" w:left="210"/>
      </w:pPr>
      <w:r w:rsidRPr="00800727">
        <w:rPr>
          <w:rFonts w:hint="eastAsia"/>
        </w:rPr>
        <w:t>なお、再発行する証明書の失効年月日は</w:t>
      </w:r>
      <w:r w:rsidR="006171D8" w:rsidRPr="00800727">
        <w:rPr>
          <w:rFonts w:hint="eastAsia"/>
        </w:rPr>
        <w:t>、</w:t>
      </w:r>
      <w:r w:rsidRPr="00800727">
        <w:rPr>
          <w:rFonts w:hint="eastAsia"/>
        </w:rPr>
        <w:t>当初発行の証明書の失効年月日と同</w:t>
      </w:r>
      <w:r w:rsidR="006171D8" w:rsidRPr="00800727">
        <w:rPr>
          <w:rFonts w:hint="eastAsia"/>
        </w:rPr>
        <w:t>日</w:t>
      </w:r>
      <w:r w:rsidRPr="00800727">
        <w:rPr>
          <w:rFonts w:hint="eastAsia"/>
        </w:rPr>
        <w:t>とし、証明書の再発行があった際には、認</w:t>
      </w:r>
      <w:r w:rsidR="006171D8" w:rsidRPr="00800727">
        <w:rPr>
          <w:rFonts w:hint="eastAsia"/>
        </w:rPr>
        <w:t>定</w:t>
      </w:r>
      <w:r w:rsidRPr="00800727">
        <w:rPr>
          <w:rFonts w:hint="eastAsia"/>
        </w:rPr>
        <w:t>取得者は、当初発行の証明書の原本を、</w:t>
      </w:r>
      <w:r w:rsidR="008226A0" w:rsidRPr="00800727">
        <w:rPr>
          <w:rFonts w:hint="eastAsia"/>
        </w:rPr>
        <w:t>農水産</w:t>
      </w:r>
      <w:r w:rsidR="00CB07DF" w:rsidRPr="00800727">
        <w:rPr>
          <w:rFonts w:hint="eastAsia"/>
        </w:rPr>
        <w:t>部長</w:t>
      </w:r>
      <w:r w:rsidRPr="00800727">
        <w:rPr>
          <w:rFonts w:hint="eastAsia"/>
        </w:rPr>
        <w:t>に遅滞なく返却する。</w:t>
      </w:r>
    </w:p>
    <w:p w:rsidR="00642DC5" w:rsidRPr="00800727" w:rsidRDefault="00642DC5" w:rsidP="00E04D3A"/>
    <w:p w:rsidR="00E04D3A" w:rsidRPr="00800727" w:rsidRDefault="00642DC5" w:rsidP="00E04D3A">
      <w:r w:rsidRPr="00800727">
        <w:rPr>
          <w:rFonts w:hint="eastAsia"/>
        </w:rPr>
        <w:t>（</w:t>
      </w:r>
      <w:r w:rsidR="00E04D3A" w:rsidRPr="00800727">
        <w:rPr>
          <w:rFonts w:hint="eastAsia"/>
        </w:rPr>
        <w:t>認</w:t>
      </w:r>
      <w:r w:rsidR="007D4024" w:rsidRPr="00800727">
        <w:rPr>
          <w:rFonts w:hint="eastAsia"/>
        </w:rPr>
        <w:t>定</w:t>
      </w:r>
      <w:r w:rsidR="00E04D3A" w:rsidRPr="00800727">
        <w:rPr>
          <w:rFonts w:hint="eastAsia"/>
        </w:rPr>
        <w:t>の取消</w:t>
      </w:r>
      <w:r w:rsidRPr="00800727">
        <w:rPr>
          <w:rFonts w:hint="eastAsia"/>
        </w:rPr>
        <w:t>）</w:t>
      </w:r>
    </w:p>
    <w:p w:rsidR="00E04D3A" w:rsidRPr="00800727" w:rsidRDefault="00642DC5" w:rsidP="002D16DC">
      <w:pPr>
        <w:autoSpaceDN w:val="0"/>
        <w:ind w:left="210" w:hangingChars="100" w:hanging="210"/>
      </w:pPr>
      <w:r w:rsidRPr="00800727">
        <w:rPr>
          <w:rFonts w:hint="eastAsia"/>
        </w:rPr>
        <w:t>第</w:t>
      </w:r>
      <w:r w:rsidR="006171D8" w:rsidRPr="00800727">
        <w:rPr>
          <w:rFonts w:asciiTheme="minorEastAsia" w:hAnsiTheme="minorEastAsia"/>
        </w:rPr>
        <w:t>10</w:t>
      </w:r>
      <w:r w:rsidRPr="00800727">
        <w:rPr>
          <w:rFonts w:hint="eastAsia"/>
        </w:rPr>
        <w:t xml:space="preserve">条　</w:t>
      </w:r>
      <w:r w:rsidR="008226A0" w:rsidRPr="00800727">
        <w:rPr>
          <w:rFonts w:hint="eastAsia"/>
        </w:rPr>
        <w:t>農水産</w:t>
      </w:r>
      <w:r w:rsidR="00C03692" w:rsidRPr="00800727">
        <w:rPr>
          <w:rFonts w:hint="eastAsia"/>
        </w:rPr>
        <w:t>部長</w:t>
      </w:r>
      <w:r w:rsidR="00E04D3A" w:rsidRPr="00800727">
        <w:rPr>
          <w:rFonts w:hint="eastAsia"/>
        </w:rPr>
        <w:t>は、次の各号のいずれかに該当すると認められる場合、当該認</w:t>
      </w:r>
      <w:r w:rsidR="007D4024" w:rsidRPr="00800727">
        <w:rPr>
          <w:rFonts w:hint="eastAsia"/>
        </w:rPr>
        <w:t>定</w:t>
      </w:r>
      <w:r w:rsidR="00E04D3A" w:rsidRPr="00800727">
        <w:rPr>
          <w:rFonts w:hint="eastAsia"/>
        </w:rPr>
        <w:t>を取り消し、</w:t>
      </w:r>
      <w:r w:rsidR="00DC2AD1" w:rsidRPr="00800727">
        <w:rPr>
          <w:rFonts w:hint="eastAsia"/>
        </w:rPr>
        <w:t>タイ</w:t>
      </w:r>
      <w:r w:rsidR="00404022" w:rsidRPr="00800727">
        <w:rPr>
          <w:rFonts w:hint="eastAsia"/>
        </w:rPr>
        <w:t>向け青果物輸出に係る選果こん包施設</w:t>
      </w:r>
      <w:r w:rsidR="00E04D3A" w:rsidRPr="00800727">
        <w:rPr>
          <w:rFonts w:hint="eastAsia"/>
        </w:rPr>
        <w:t>認</w:t>
      </w:r>
      <w:r w:rsidR="00404022" w:rsidRPr="00800727">
        <w:rPr>
          <w:rFonts w:hint="eastAsia"/>
        </w:rPr>
        <w:t>定</w:t>
      </w:r>
      <w:r w:rsidR="00E04D3A" w:rsidRPr="00800727">
        <w:rPr>
          <w:rFonts w:hint="eastAsia"/>
        </w:rPr>
        <w:t>取消通知書（別記様式第</w:t>
      </w:r>
      <w:r w:rsidR="00140EBA" w:rsidRPr="00800727">
        <w:rPr>
          <w:rFonts w:hint="eastAsia"/>
        </w:rPr>
        <w:t>８</w:t>
      </w:r>
      <w:r w:rsidR="00E04D3A" w:rsidRPr="00800727">
        <w:rPr>
          <w:rFonts w:hint="eastAsia"/>
        </w:rPr>
        <w:t>号</w:t>
      </w:r>
      <w:r w:rsidR="00E10D63" w:rsidRPr="00800727">
        <w:rPr>
          <w:rFonts w:hint="eastAsia"/>
        </w:rPr>
        <w:t>、以下「認定取消通知書」という。</w:t>
      </w:r>
      <w:r w:rsidR="00E04D3A" w:rsidRPr="00800727">
        <w:rPr>
          <w:rFonts w:hint="eastAsia"/>
        </w:rPr>
        <w:t>）により当該認</w:t>
      </w:r>
      <w:r w:rsidR="00E10D63" w:rsidRPr="00800727">
        <w:rPr>
          <w:rFonts w:hint="eastAsia"/>
        </w:rPr>
        <w:t>定</w:t>
      </w:r>
      <w:r w:rsidR="00E04D3A" w:rsidRPr="00800727">
        <w:rPr>
          <w:rFonts w:hint="eastAsia"/>
        </w:rPr>
        <w:t>取得者に通知する。</w:t>
      </w:r>
    </w:p>
    <w:p w:rsidR="00E04D3A" w:rsidRPr="00800727" w:rsidRDefault="00E04D3A" w:rsidP="00543E19">
      <w:pPr>
        <w:ind w:leftChars="-1" w:left="403" w:hangingChars="193" w:hanging="405"/>
      </w:pPr>
      <w:r w:rsidRPr="00800727">
        <w:rPr>
          <w:rFonts w:hint="eastAsia"/>
        </w:rPr>
        <w:t>（１）認</w:t>
      </w:r>
      <w:r w:rsidR="00921D33" w:rsidRPr="00800727">
        <w:rPr>
          <w:rFonts w:hint="eastAsia"/>
        </w:rPr>
        <w:t>定</w:t>
      </w:r>
      <w:r w:rsidRPr="00800727">
        <w:rPr>
          <w:rFonts w:hint="eastAsia"/>
        </w:rPr>
        <w:t>取得者の取組が認</w:t>
      </w:r>
      <w:r w:rsidR="00921D33" w:rsidRPr="00800727">
        <w:rPr>
          <w:rFonts w:hint="eastAsia"/>
        </w:rPr>
        <w:t>定</w:t>
      </w:r>
      <w:r w:rsidRPr="00800727">
        <w:rPr>
          <w:rFonts w:hint="eastAsia"/>
        </w:rPr>
        <w:t>基準を満たしていないなど、不適切な事実が確認され、</w:t>
      </w:r>
      <w:r w:rsidR="002D16DC" w:rsidRPr="00800727">
        <w:rPr>
          <w:rFonts w:hint="eastAsia"/>
        </w:rPr>
        <w:t>かつ</w:t>
      </w:r>
      <w:r w:rsidR="00921D33" w:rsidRPr="00800727">
        <w:rPr>
          <w:rFonts w:hint="eastAsia"/>
        </w:rPr>
        <w:t>、</w:t>
      </w:r>
      <w:r w:rsidRPr="00800727">
        <w:rPr>
          <w:rFonts w:hint="eastAsia"/>
        </w:rPr>
        <w:t>県による改善指導に従わない場合</w:t>
      </w:r>
    </w:p>
    <w:p w:rsidR="00E04D3A" w:rsidRPr="00800727" w:rsidRDefault="00E04D3A" w:rsidP="00E04D3A">
      <w:r w:rsidRPr="00800727">
        <w:rPr>
          <w:rFonts w:hint="eastAsia"/>
        </w:rPr>
        <w:t>（２）認</w:t>
      </w:r>
      <w:r w:rsidR="00921D33" w:rsidRPr="00800727">
        <w:rPr>
          <w:rFonts w:hint="eastAsia"/>
        </w:rPr>
        <w:t>定</w:t>
      </w:r>
      <w:r w:rsidRPr="00800727">
        <w:rPr>
          <w:rFonts w:hint="eastAsia"/>
        </w:rPr>
        <w:t>取得者の申請内容に虚偽が判明した場合</w:t>
      </w:r>
    </w:p>
    <w:p w:rsidR="00E04D3A" w:rsidRPr="00800727" w:rsidRDefault="00E04D3A" w:rsidP="00E04D3A">
      <w:r w:rsidRPr="00800727">
        <w:rPr>
          <w:rFonts w:hint="eastAsia"/>
        </w:rPr>
        <w:t>（３）認</w:t>
      </w:r>
      <w:r w:rsidR="00921D33" w:rsidRPr="00800727">
        <w:rPr>
          <w:rFonts w:hint="eastAsia"/>
        </w:rPr>
        <w:t>定</w:t>
      </w:r>
      <w:r w:rsidRPr="00800727">
        <w:rPr>
          <w:rFonts w:hint="eastAsia"/>
        </w:rPr>
        <w:t>取得者が証明書を不正に使用した場合</w:t>
      </w:r>
    </w:p>
    <w:p w:rsidR="00E04D3A" w:rsidRPr="00800727" w:rsidRDefault="00E04D3A" w:rsidP="00E04D3A">
      <w:r w:rsidRPr="00800727">
        <w:rPr>
          <w:rFonts w:hint="eastAsia"/>
        </w:rPr>
        <w:t>（４）その他、認</w:t>
      </w:r>
      <w:r w:rsidR="00921D33" w:rsidRPr="00800727">
        <w:rPr>
          <w:rFonts w:hint="eastAsia"/>
        </w:rPr>
        <w:t>定</w:t>
      </w:r>
      <w:r w:rsidRPr="00800727">
        <w:rPr>
          <w:rFonts w:hint="eastAsia"/>
        </w:rPr>
        <w:t>取得者が県産</w:t>
      </w:r>
      <w:r w:rsidR="00E47DA6" w:rsidRPr="00800727">
        <w:rPr>
          <w:rFonts w:hint="eastAsia"/>
        </w:rPr>
        <w:t>青果</w:t>
      </w:r>
      <w:r w:rsidRPr="00800727">
        <w:rPr>
          <w:rFonts w:hint="eastAsia"/>
        </w:rPr>
        <w:t>物の信頼性を著しく損なう行為をした場合</w:t>
      </w:r>
    </w:p>
    <w:p w:rsidR="00C03692" w:rsidRPr="00800727" w:rsidRDefault="00C03692" w:rsidP="00E04D3A"/>
    <w:p w:rsidR="0031314C" w:rsidRPr="00800727" w:rsidRDefault="0031314C" w:rsidP="00E04D3A">
      <w:r w:rsidRPr="00800727">
        <w:rPr>
          <w:rFonts w:hint="eastAsia"/>
        </w:rPr>
        <w:t>（申請書類等の保存及び保存期間）</w:t>
      </w:r>
    </w:p>
    <w:p w:rsidR="00E04D3A" w:rsidRPr="00800727" w:rsidRDefault="00E04D3A" w:rsidP="002D16DC">
      <w:pPr>
        <w:autoSpaceDN w:val="0"/>
        <w:ind w:left="210" w:hangingChars="100" w:hanging="210"/>
      </w:pPr>
      <w:r w:rsidRPr="00800727">
        <w:rPr>
          <w:rFonts w:hint="eastAsia"/>
        </w:rPr>
        <w:t>第</w:t>
      </w:r>
      <w:r w:rsidR="006171D8" w:rsidRPr="00800727">
        <w:rPr>
          <w:rFonts w:asciiTheme="minorEastAsia" w:hAnsiTheme="minorEastAsia"/>
        </w:rPr>
        <w:t>11</w:t>
      </w:r>
      <w:r w:rsidRPr="00800727">
        <w:rPr>
          <w:rFonts w:hint="eastAsia"/>
        </w:rPr>
        <w:t>条</w:t>
      </w:r>
      <w:r w:rsidR="007D4024" w:rsidRPr="00800727">
        <w:rPr>
          <w:rFonts w:hint="eastAsia"/>
        </w:rPr>
        <w:t xml:space="preserve">　</w:t>
      </w:r>
      <w:r w:rsidR="008226A0" w:rsidRPr="00800727">
        <w:rPr>
          <w:rFonts w:hint="eastAsia"/>
        </w:rPr>
        <w:t>農水産</w:t>
      </w:r>
      <w:r w:rsidR="00C03692" w:rsidRPr="00800727">
        <w:rPr>
          <w:rFonts w:hint="eastAsia"/>
        </w:rPr>
        <w:t>部長</w:t>
      </w:r>
      <w:r w:rsidRPr="00800727">
        <w:rPr>
          <w:rFonts w:hint="eastAsia"/>
        </w:rPr>
        <w:t>は、認</w:t>
      </w:r>
      <w:r w:rsidR="00CF6E45" w:rsidRPr="00800727">
        <w:rPr>
          <w:rFonts w:hint="eastAsia"/>
        </w:rPr>
        <w:t>定</w:t>
      </w:r>
      <w:r w:rsidRPr="00800727">
        <w:rPr>
          <w:rFonts w:hint="eastAsia"/>
        </w:rPr>
        <w:t>に際し、申請書類（添付書類及び証明書記載事項変更申請書を含む。）の原本、認</w:t>
      </w:r>
      <w:r w:rsidR="000603EF" w:rsidRPr="00800727">
        <w:rPr>
          <w:rFonts w:hint="eastAsia"/>
        </w:rPr>
        <w:t>定</w:t>
      </w:r>
      <w:r w:rsidRPr="00800727">
        <w:rPr>
          <w:rFonts w:hint="eastAsia"/>
        </w:rPr>
        <w:t>通知書（認</w:t>
      </w:r>
      <w:r w:rsidR="000603EF" w:rsidRPr="00800727">
        <w:rPr>
          <w:rFonts w:hint="eastAsia"/>
        </w:rPr>
        <w:t>定</w:t>
      </w:r>
      <w:r w:rsidRPr="00800727">
        <w:rPr>
          <w:rFonts w:hint="eastAsia"/>
        </w:rPr>
        <w:t>取消通知書を含む。）の写し及び検査結果を保</w:t>
      </w:r>
      <w:r w:rsidR="00CF6E45" w:rsidRPr="00800727">
        <w:rPr>
          <w:rFonts w:hint="eastAsia"/>
        </w:rPr>
        <w:t>存</w:t>
      </w:r>
      <w:r w:rsidRPr="00800727">
        <w:rPr>
          <w:rFonts w:hint="eastAsia"/>
        </w:rPr>
        <w:t>するとともに、次の各項目を記載した</w:t>
      </w:r>
      <w:r w:rsidR="00DC2AD1" w:rsidRPr="00800727">
        <w:rPr>
          <w:rFonts w:hint="eastAsia"/>
        </w:rPr>
        <w:t>タイ</w:t>
      </w:r>
      <w:r w:rsidR="00B91F0B" w:rsidRPr="00800727">
        <w:rPr>
          <w:rFonts w:hint="eastAsia"/>
        </w:rPr>
        <w:t>向け青果物輸出に係る選果こん包施設認定</w:t>
      </w:r>
      <w:r w:rsidRPr="00800727">
        <w:rPr>
          <w:rFonts w:hint="eastAsia"/>
        </w:rPr>
        <w:t>一覧表（別記様式第</w:t>
      </w:r>
      <w:r w:rsidR="00140EBA" w:rsidRPr="00800727">
        <w:rPr>
          <w:rFonts w:hint="eastAsia"/>
        </w:rPr>
        <w:t>９</w:t>
      </w:r>
      <w:r w:rsidRPr="00800727">
        <w:rPr>
          <w:rFonts w:hint="eastAsia"/>
        </w:rPr>
        <w:t>号）を作成</w:t>
      </w:r>
      <w:r w:rsidR="00B91F0B" w:rsidRPr="00800727">
        <w:rPr>
          <w:rFonts w:hint="eastAsia"/>
        </w:rPr>
        <w:t>し、</w:t>
      </w:r>
      <w:r w:rsidRPr="00800727">
        <w:rPr>
          <w:rFonts w:hint="eastAsia"/>
        </w:rPr>
        <w:t>保</w:t>
      </w:r>
      <w:r w:rsidR="00CF6E45" w:rsidRPr="00800727">
        <w:rPr>
          <w:rFonts w:hint="eastAsia"/>
        </w:rPr>
        <w:t>存</w:t>
      </w:r>
      <w:r w:rsidRPr="00800727">
        <w:rPr>
          <w:rFonts w:hint="eastAsia"/>
        </w:rPr>
        <w:t>する。</w:t>
      </w:r>
    </w:p>
    <w:p w:rsidR="00E04D3A" w:rsidRPr="00800727" w:rsidRDefault="00E04D3A" w:rsidP="002D16DC">
      <w:pPr>
        <w:ind w:firstLineChars="200" w:firstLine="420"/>
      </w:pPr>
      <w:r w:rsidRPr="00800727">
        <w:rPr>
          <w:rFonts w:hint="eastAsia"/>
        </w:rPr>
        <w:t>①</w:t>
      </w:r>
      <w:r w:rsidRPr="00800727">
        <w:rPr>
          <w:rFonts w:hint="eastAsia"/>
        </w:rPr>
        <w:t xml:space="preserve"> </w:t>
      </w:r>
      <w:r w:rsidRPr="00800727">
        <w:rPr>
          <w:rFonts w:hint="eastAsia"/>
        </w:rPr>
        <w:t>申請書類の受付年月日</w:t>
      </w:r>
    </w:p>
    <w:p w:rsidR="00E04D3A" w:rsidRPr="00800727" w:rsidRDefault="00E04D3A" w:rsidP="002D16DC">
      <w:pPr>
        <w:ind w:firstLineChars="200" w:firstLine="420"/>
      </w:pPr>
      <w:r w:rsidRPr="00800727">
        <w:rPr>
          <w:rFonts w:hint="eastAsia"/>
        </w:rPr>
        <w:t>②</w:t>
      </w:r>
      <w:r w:rsidRPr="00800727">
        <w:rPr>
          <w:rFonts w:hint="eastAsia"/>
        </w:rPr>
        <w:t xml:space="preserve"> </w:t>
      </w:r>
      <w:r w:rsidRPr="00800727">
        <w:rPr>
          <w:rFonts w:hint="eastAsia"/>
        </w:rPr>
        <w:t>施設の名称、所在地及び連絡先</w:t>
      </w:r>
    </w:p>
    <w:p w:rsidR="00E04D3A" w:rsidRPr="00800727" w:rsidRDefault="00E04D3A" w:rsidP="002D16DC">
      <w:pPr>
        <w:ind w:firstLineChars="200" w:firstLine="420"/>
      </w:pPr>
      <w:r w:rsidRPr="00800727">
        <w:rPr>
          <w:rFonts w:hint="eastAsia"/>
        </w:rPr>
        <w:t>③</w:t>
      </w:r>
      <w:r w:rsidRPr="00800727">
        <w:rPr>
          <w:rFonts w:hint="eastAsia"/>
        </w:rPr>
        <w:t xml:space="preserve"> </w:t>
      </w:r>
      <w:r w:rsidRPr="00800727">
        <w:rPr>
          <w:rFonts w:hint="eastAsia"/>
        </w:rPr>
        <w:t>施設の運営者の氏名、住所及び連絡先</w:t>
      </w:r>
    </w:p>
    <w:p w:rsidR="00E04D3A" w:rsidRPr="00800727" w:rsidRDefault="00E04D3A" w:rsidP="002D16DC">
      <w:pPr>
        <w:ind w:firstLineChars="200" w:firstLine="420"/>
      </w:pPr>
      <w:r w:rsidRPr="00800727">
        <w:rPr>
          <w:rFonts w:hint="eastAsia"/>
        </w:rPr>
        <w:t>④</w:t>
      </w:r>
      <w:r w:rsidRPr="00800727">
        <w:rPr>
          <w:rFonts w:hint="eastAsia"/>
        </w:rPr>
        <w:t xml:space="preserve"> </w:t>
      </w:r>
      <w:r w:rsidRPr="00800727">
        <w:rPr>
          <w:rFonts w:hint="eastAsia"/>
        </w:rPr>
        <w:t>証明書に記載された品目</w:t>
      </w:r>
    </w:p>
    <w:p w:rsidR="00E04D3A" w:rsidRPr="00800727" w:rsidRDefault="00E04D3A" w:rsidP="002D16DC">
      <w:pPr>
        <w:ind w:firstLineChars="200" w:firstLine="420"/>
      </w:pPr>
      <w:r w:rsidRPr="00800727">
        <w:rPr>
          <w:rFonts w:hint="eastAsia"/>
        </w:rPr>
        <w:t>⑤</w:t>
      </w:r>
      <w:r w:rsidRPr="00800727">
        <w:rPr>
          <w:rFonts w:hint="eastAsia"/>
        </w:rPr>
        <w:t xml:space="preserve"> </w:t>
      </w:r>
      <w:r w:rsidRPr="00800727">
        <w:rPr>
          <w:rFonts w:hint="eastAsia"/>
        </w:rPr>
        <w:t>証明書に記載された</w:t>
      </w:r>
      <w:r w:rsidR="000869D4" w:rsidRPr="00800727">
        <w:rPr>
          <w:rFonts w:hint="eastAsia"/>
        </w:rPr>
        <w:t>認定</w:t>
      </w:r>
      <w:r w:rsidRPr="00800727">
        <w:rPr>
          <w:rFonts w:hint="eastAsia"/>
        </w:rPr>
        <w:t>施設番号</w:t>
      </w:r>
    </w:p>
    <w:p w:rsidR="00E04D3A" w:rsidRPr="00800727" w:rsidRDefault="00E04D3A" w:rsidP="002D16DC">
      <w:pPr>
        <w:ind w:firstLineChars="200" w:firstLine="420"/>
      </w:pPr>
      <w:r w:rsidRPr="00800727">
        <w:rPr>
          <w:rFonts w:hint="eastAsia"/>
        </w:rPr>
        <w:t>⑥</w:t>
      </w:r>
      <w:r w:rsidRPr="00800727">
        <w:rPr>
          <w:rFonts w:hint="eastAsia"/>
        </w:rPr>
        <w:t xml:space="preserve"> </w:t>
      </w:r>
      <w:r w:rsidRPr="00800727">
        <w:rPr>
          <w:rFonts w:hint="eastAsia"/>
        </w:rPr>
        <w:t>検査年月日（再検査を実施した場合には再検査年月日も含む。）</w:t>
      </w:r>
    </w:p>
    <w:p w:rsidR="00E04D3A" w:rsidRPr="00800727" w:rsidRDefault="00E04D3A" w:rsidP="002D16DC">
      <w:pPr>
        <w:ind w:firstLineChars="200" w:firstLine="420"/>
      </w:pPr>
      <w:r w:rsidRPr="00800727">
        <w:rPr>
          <w:rFonts w:hint="eastAsia"/>
        </w:rPr>
        <w:t>⑦</w:t>
      </w:r>
      <w:r w:rsidRPr="00800727">
        <w:rPr>
          <w:rFonts w:hint="eastAsia"/>
        </w:rPr>
        <w:t xml:space="preserve"> </w:t>
      </w:r>
      <w:r w:rsidRPr="00800727">
        <w:rPr>
          <w:rFonts w:hint="eastAsia"/>
        </w:rPr>
        <w:t>検査者の所属及び職氏名</w:t>
      </w:r>
    </w:p>
    <w:p w:rsidR="00E04D3A" w:rsidRPr="00800727" w:rsidRDefault="00E04D3A" w:rsidP="002D16DC">
      <w:pPr>
        <w:ind w:firstLineChars="200" w:firstLine="420"/>
      </w:pPr>
      <w:r w:rsidRPr="00800727">
        <w:rPr>
          <w:rFonts w:hint="eastAsia"/>
        </w:rPr>
        <w:lastRenderedPageBreak/>
        <w:t>⑧</w:t>
      </w:r>
      <w:r w:rsidRPr="00800727">
        <w:rPr>
          <w:rFonts w:hint="eastAsia"/>
        </w:rPr>
        <w:t xml:space="preserve"> </w:t>
      </w:r>
      <w:r w:rsidRPr="00800727">
        <w:rPr>
          <w:rFonts w:hint="eastAsia"/>
        </w:rPr>
        <w:t>検査結果点数（合計点）</w:t>
      </w:r>
    </w:p>
    <w:p w:rsidR="00E04D3A" w:rsidRPr="00800727" w:rsidRDefault="00E04D3A" w:rsidP="002D16DC">
      <w:pPr>
        <w:ind w:firstLineChars="200" w:firstLine="420"/>
      </w:pPr>
      <w:r w:rsidRPr="00800727">
        <w:rPr>
          <w:rFonts w:hint="eastAsia"/>
        </w:rPr>
        <w:t>⑨</w:t>
      </w:r>
      <w:r w:rsidRPr="00800727">
        <w:rPr>
          <w:rFonts w:hint="eastAsia"/>
        </w:rPr>
        <w:t xml:space="preserve"> </w:t>
      </w:r>
      <w:r w:rsidRPr="00800727">
        <w:rPr>
          <w:rFonts w:hint="eastAsia"/>
        </w:rPr>
        <w:t>証明書の発行年月日</w:t>
      </w:r>
    </w:p>
    <w:p w:rsidR="00E04D3A" w:rsidRPr="00800727" w:rsidRDefault="00E04D3A" w:rsidP="002D16DC">
      <w:pPr>
        <w:ind w:firstLineChars="200" w:firstLine="420"/>
      </w:pPr>
      <w:r w:rsidRPr="00800727">
        <w:rPr>
          <w:rFonts w:hint="eastAsia"/>
        </w:rPr>
        <w:t>⑩</w:t>
      </w:r>
      <w:r w:rsidRPr="00800727">
        <w:rPr>
          <w:rFonts w:hint="eastAsia"/>
        </w:rPr>
        <w:t xml:space="preserve"> </w:t>
      </w:r>
      <w:r w:rsidRPr="00800727">
        <w:rPr>
          <w:rFonts w:hint="eastAsia"/>
        </w:rPr>
        <w:t>証明書の失効年月日</w:t>
      </w:r>
    </w:p>
    <w:p w:rsidR="00E04D3A" w:rsidRPr="00800727" w:rsidRDefault="00E04D3A" w:rsidP="002D16DC">
      <w:pPr>
        <w:ind w:firstLineChars="200" w:firstLine="420"/>
      </w:pPr>
      <w:r w:rsidRPr="00800727">
        <w:rPr>
          <w:rFonts w:hint="eastAsia"/>
        </w:rPr>
        <w:t>⑪</w:t>
      </w:r>
      <w:r w:rsidRPr="00800727">
        <w:rPr>
          <w:rFonts w:hint="eastAsia"/>
        </w:rPr>
        <w:t xml:space="preserve"> </w:t>
      </w:r>
      <w:r w:rsidRPr="00800727">
        <w:rPr>
          <w:rFonts w:hint="eastAsia"/>
        </w:rPr>
        <w:t>その他特記事項（認</w:t>
      </w:r>
      <w:r w:rsidR="00B91F0B" w:rsidRPr="00800727">
        <w:rPr>
          <w:rFonts w:hint="eastAsia"/>
        </w:rPr>
        <w:t>定</w:t>
      </w:r>
      <w:r w:rsidRPr="00800727">
        <w:rPr>
          <w:rFonts w:hint="eastAsia"/>
        </w:rPr>
        <w:t>内容の変更、認</w:t>
      </w:r>
      <w:r w:rsidR="00B91F0B" w:rsidRPr="00800727">
        <w:rPr>
          <w:rFonts w:hint="eastAsia"/>
        </w:rPr>
        <w:t>定</w:t>
      </w:r>
      <w:r w:rsidRPr="00800727">
        <w:rPr>
          <w:rFonts w:hint="eastAsia"/>
        </w:rPr>
        <w:t>取消年月日及びその事由等）</w:t>
      </w:r>
    </w:p>
    <w:p w:rsidR="00E04D3A" w:rsidRPr="00800727" w:rsidRDefault="00E04D3A" w:rsidP="005B701B">
      <w:pPr>
        <w:ind w:left="210" w:hangingChars="100" w:hanging="210"/>
      </w:pPr>
      <w:r w:rsidRPr="00800727">
        <w:rPr>
          <w:rFonts w:hint="eastAsia"/>
        </w:rPr>
        <w:t>２</w:t>
      </w:r>
      <w:r w:rsidR="007F6BDE" w:rsidRPr="00800727">
        <w:rPr>
          <w:rFonts w:hint="eastAsia"/>
        </w:rPr>
        <w:t xml:space="preserve">　</w:t>
      </w:r>
      <w:r w:rsidR="008226A0" w:rsidRPr="00800727">
        <w:rPr>
          <w:rFonts w:hint="eastAsia"/>
        </w:rPr>
        <w:t>農水産</w:t>
      </w:r>
      <w:r w:rsidR="00C03692" w:rsidRPr="00800727">
        <w:rPr>
          <w:rFonts w:hint="eastAsia"/>
        </w:rPr>
        <w:t>部</w:t>
      </w:r>
      <w:r w:rsidRPr="00800727">
        <w:rPr>
          <w:rFonts w:hint="eastAsia"/>
        </w:rPr>
        <w:t>長は、前号に規定する書類等一式について、証明書の発行日が属する年度の翌年度から起算し５年間保</w:t>
      </w:r>
      <w:r w:rsidR="00663D81" w:rsidRPr="00800727">
        <w:rPr>
          <w:rFonts w:hint="eastAsia"/>
        </w:rPr>
        <w:t>存</w:t>
      </w:r>
      <w:r w:rsidRPr="00800727">
        <w:rPr>
          <w:rFonts w:hint="eastAsia"/>
        </w:rPr>
        <w:t>する。</w:t>
      </w:r>
    </w:p>
    <w:p w:rsidR="00C03692" w:rsidRPr="00800727" w:rsidRDefault="00C03692" w:rsidP="00E04D3A"/>
    <w:p w:rsidR="00C03692" w:rsidRPr="00800727" w:rsidRDefault="00C03692" w:rsidP="00E04D3A">
      <w:r w:rsidRPr="00800727">
        <w:rPr>
          <w:rFonts w:hint="eastAsia"/>
        </w:rPr>
        <w:t>（秘密保持義務等）</w:t>
      </w:r>
    </w:p>
    <w:p w:rsidR="00E04D3A" w:rsidRPr="00800727" w:rsidRDefault="00E04D3A" w:rsidP="002D16DC">
      <w:pPr>
        <w:autoSpaceDN w:val="0"/>
        <w:ind w:left="210" w:hangingChars="100" w:hanging="210"/>
      </w:pPr>
      <w:r w:rsidRPr="00800727">
        <w:rPr>
          <w:rFonts w:hint="eastAsia"/>
        </w:rPr>
        <w:t>第</w:t>
      </w:r>
      <w:r w:rsidR="006171D8" w:rsidRPr="00800727">
        <w:rPr>
          <w:rFonts w:asciiTheme="minorEastAsia" w:hAnsiTheme="minorEastAsia"/>
        </w:rPr>
        <w:t>12</w:t>
      </w:r>
      <w:r w:rsidRPr="00800727">
        <w:rPr>
          <w:rFonts w:hint="eastAsia"/>
        </w:rPr>
        <w:t>条</w:t>
      </w:r>
      <w:r w:rsidR="00C03692" w:rsidRPr="00800727">
        <w:rPr>
          <w:rFonts w:hint="eastAsia"/>
        </w:rPr>
        <w:t xml:space="preserve">　</w:t>
      </w:r>
      <w:r w:rsidR="00663D81" w:rsidRPr="00800727">
        <w:rPr>
          <w:rFonts w:hint="eastAsia"/>
        </w:rPr>
        <w:t>この</w:t>
      </w:r>
      <w:r w:rsidRPr="00800727">
        <w:rPr>
          <w:rFonts w:hint="eastAsia"/>
        </w:rPr>
        <w:t>要領に基づく認</w:t>
      </w:r>
      <w:r w:rsidR="00411608" w:rsidRPr="00800727">
        <w:rPr>
          <w:rFonts w:hint="eastAsia"/>
        </w:rPr>
        <w:t>定</w:t>
      </w:r>
      <w:r w:rsidRPr="00800727">
        <w:rPr>
          <w:rFonts w:hint="eastAsia"/>
        </w:rPr>
        <w:t>業務に従事した者は、業務に関して知り得た秘密を、第三者に漏えいし、又は自己の利益のためにこれを利用してはならない。</w:t>
      </w:r>
    </w:p>
    <w:p w:rsidR="00C03692" w:rsidRPr="00800727" w:rsidRDefault="00C03692" w:rsidP="00E04D3A"/>
    <w:p w:rsidR="00C03692" w:rsidRPr="00800727" w:rsidRDefault="00C03692" w:rsidP="00E04D3A">
      <w:r w:rsidRPr="00800727">
        <w:rPr>
          <w:rFonts w:hint="eastAsia"/>
        </w:rPr>
        <w:t>（苦情等への対応）</w:t>
      </w:r>
    </w:p>
    <w:p w:rsidR="00C03692" w:rsidRPr="00800727" w:rsidRDefault="00C03692" w:rsidP="002D16DC">
      <w:pPr>
        <w:autoSpaceDN w:val="0"/>
        <w:ind w:left="210" w:hangingChars="100" w:hanging="210"/>
      </w:pPr>
      <w:r w:rsidRPr="00800727">
        <w:rPr>
          <w:rFonts w:hint="eastAsia"/>
        </w:rPr>
        <w:t>第</w:t>
      </w:r>
      <w:r w:rsidR="006171D8" w:rsidRPr="00800727">
        <w:rPr>
          <w:rFonts w:asciiTheme="minorEastAsia" w:hAnsiTheme="minorEastAsia"/>
        </w:rPr>
        <w:t>13</w:t>
      </w:r>
      <w:r w:rsidRPr="00800727">
        <w:rPr>
          <w:rFonts w:hint="eastAsia"/>
        </w:rPr>
        <w:t>条　認</w:t>
      </w:r>
      <w:r w:rsidR="00411608" w:rsidRPr="00800727">
        <w:rPr>
          <w:rFonts w:hint="eastAsia"/>
        </w:rPr>
        <w:t>定</w:t>
      </w:r>
      <w:r w:rsidRPr="00800727">
        <w:rPr>
          <w:rFonts w:hint="eastAsia"/>
        </w:rPr>
        <w:t>取得者は、輸出</w:t>
      </w:r>
      <w:r w:rsidR="00E47DA6" w:rsidRPr="00800727">
        <w:rPr>
          <w:rFonts w:hint="eastAsia"/>
        </w:rPr>
        <w:t>青果</w:t>
      </w:r>
      <w:r w:rsidRPr="00800727">
        <w:rPr>
          <w:rFonts w:hint="eastAsia"/>
        </w:rPr>
        <w:t>物等に係る一切の事項に対し責任を負うものとする。また、認</w:t>
      </w:r>
      <w:r w:rsidR="00411608" w:rsidRPr="00800727">
        <w:rPr>
          <w:rFonts w:hint="eastAsia"/>
        </w:rPr>
        <w:t>定</w:t>
      </w:r>
      <w:r w:rsidRPr="00800727">
        <w:rPr>
          <w:rFonts w:hint="eastAsia"/>
        </w:rPr>
        <w:t>取得者は、</w:t>
      </w:r>
      <w:r w:rsidR="00411608" w:rsidRPr="00800727">
        <w:rPr>
          <w:rFonts w:hint="eastAsia"/>
        </w:rPr>
        <w:t>この</w:t>
      </w:r>
      <w:r w:rsidRPr="00800727">
        <w:rPr>
          <w:rFonts w:hint="eastAsia"/>
        </w:rPr>
        <w:t>要領に基づく認</w:t>
      </w:r>
      <w:r w:rsidR="00411608" w:rsidRPr="00800727">
        <w:rPr>
          <w:rFonts w:hint="eastAsia"/>
        </w:rPr>
        <w:t>定</w:t>
      </w:r>
      <w:r w:rsidRPr="00800727">
        <w:rPr>
          <w:rFonts w:hint="eastAsia"/>
        </w:rPr>
        <w:t>を取得した施設から出荷したタイ向け</w:t>
      </w:r>
      <w:r w:rsidR="00411608" w:rsidRPr="00800727">
        <w:rPr>
          <w:rFonts w:hint="eastAsia"/>
        </w:rPr>
        <w:t>青果</w:t>
      </w:r>
      <w:r w:rsidRPr="00800727">
        <w:rPr>
          <w:rFonts w:hint="eastAsia"/>
        </w:rPr>
        <w:t>物に対する苦情や問い合わせ、事故等（以下「苦情等」という。）の処理について、適切な対応が可能な体制を整備する。</w:t>
      </w:r>
    </w:p>
    <w:p w:rsidR="00E04D3A" w:rsidRPr="00800727" w:rsidRDefault="00C03692" w:rsidP="005B701B">
      <w:pPr>
        <w:ind w:left="210" w:hangingChars="100" w:hanging="210"/>
      </w:pPr>
      <w:r w:rsidRPr="00800727">
        <w:rPr>
          <w:rFonts w:hint="eastAsia"/>
        </w:rPr>
        <w:t>２</w:t>
      </w:r>
      <w:r w:rsidR="00663D81" w:rsidRPr="00800727">
        <w:rPr>
          <w:rFonts w:hint="eastAsia"/>
        </w:rPr>
        <w:t xml:space="preserve">　</w:t>
      </w:r>
      <w:r w:rsidRPr="00800727">
        <w:rPr>
          <w:rFonts w:hint="eastAsia"/>
        </w:rPr>
        <w:t>認</w:t>
      </w:r>
      <w:r w:rsidR="001A0E35" w:rsidRPr="00800727">
        <w:rPr>
          <w:rFonts w:hint="eastAsia"/>
        </w:rPr>
        <w:t>定</w:t>
      </w:r>
      <w:r w:rsidRPr="00800727">
        <w:rPr>
          <w:rFonts w:hint="eastAsia"/>
        </w:rPr>
        <w:t>取得者は、出荷したタイ向け</w:t>
      </w:r>
      <w:r w:rsidR="00411608" w:rsidRPr="00800727">
        <w:rPr>
          <w:rFonts w:hint="eastAsia"/>
        </w:rPr>
        <w:t>青果</w:t>
      </w:r>
      <w:r w:rsidRPr="00800727">
        <w:rPr>
          <w:rFonts w:hint="eastAsia"/>
        </w:rPr>
        <w:t>物に関する苦情等について責務を負う。なお、事故が発生した場合は、出荷品目の回収等を最優先に行い、事故が広がることのないよう迅速に対処するとともに、原因を究明し再発を防止する。</w:t>
      </w:r>
    </w:p>
    <w:p w:rsidR="00C03692" w:rsidRPr="00800727" w:rsidRDefault="00C03692" w:rsidP="00C03692"/>
    <w:p w:rsidR="00C03692" w:rsidRPr="00800727" w:rsidRDefault="00C03692" w:rsidP="00C03692">
      <w:r w:rsidRPr="00800727">
        <w:rPr>
          <w:rFonts w:hint="eastAsia"/>
        </w:rPr>
        <w:t>（その他）</w:t>
      </w:r>
    </w:p>
    <w:p w:rsidR="00C03692" w:rsidRPr="00800727" w:rsidRDefault="00C03692" w:rsidP="002D16DC">
      <w:pPr>
        <w:autoSpaceDN w:val="0"/>
        <w:ind w:left="210" w:hangingChars="100" w:hanging="210"/>
      </w:pPr>
      <w:r w:rsidRPr="00800727">
        <w:rPr>
          <w:rFonts w:hint="eastAsia"/>
        </w:rPr>
        <w:t>第</w:t>
      </w:r>
      <w:r w:rsidR="006171D8" w:rsidRPr="00800727">
        <w:rPr>
          <w:rFonts w:asciiTheme="minorEastAsia" w:hAnsiTheme="minorEastAsia"/>
        </w:rPr>
        <w:t>14</w:t>
      </w:r>
      <w:r w:rsidRPr="00800727">
        <w:rPr>
          <w:rFonts w:hint="eastAsia"/>
        </w:rPr>
        <w:t>条</w:t>
      </w:r>
      <w:r w:rsidR="00663D81" w:rsidRPr="00800727">
        <w:rPr>
          <w:rFonts w:hint="eastAsia"/>
        </w:rPr>
        <w:t xml:space="preserve">　</w:t>
      </w:r>
      <w:r w:rsidR="00411608" w:rsidRPr="00800727">
        <w:rPr>
          <w:rFonts w:hint="eastAsia"/>
        </w:rPr>
        <w:t>この</w:t>
      </w:r>
      <w:r w:rsidRPr="00800727">
        <w:rPr>
          <w:rFonts w:hint="eastAsia"/>
        </w:rPr>
        <w:t>要領に定めるもののほか、認</w:t>
      </w:r>
      <w:r w:rsidR="00411608" w:rsidRPr="00800727">
        <w:rPr>
          <w:rFonts w:hint="eastAsia"/>
        </w:rPr>
        <w:t>定</w:t>
      </w:r>
      <w:r w:rsidRPr="00800727">
        <w:rPr>
          <w:rFonts w:hint="eastAsia"/>
        </w:rPr>
        <w:t>の実施に係る必要な事項については、別に定める。</w:t>
      </w:r>
      <w:r w:rsidRPr="00800727">
        <w:cr/>
      </w:r>
    </w:p>
    <w:p w:rsidR="001B77D9" w:rsidRPr="00800727" w:rsidRDefault="001B77D9" w:rsidP="00C03692">
      <w:r w:rsidRPr="00800727">
        <w:rPr>
          <w:rFonts w:hint="eastAsia"/>
        </w:rPr>
        <w:t xml:space="preserve">　　　附　則</w:t>
      </w:r>
    </w:p>
    <w:p w:rsidR="00EB634D" w:rsidRPr="00800727" w:rsidRDefault="00EB634D" w:rsidP="00C03692">
      <w:r w:rsidRPr="00800727">
        <w:rPr>
          <w:rFonts w:hint="eastAsia"/>
        </w:rPr>
        <w:t xml:space="preserve">　この要領は、令和３年</w:t>
      </w:r>
      <w:r w:rsidR="00543E19" w:rsidRPr="00800727">
        <w:rPr>
          <w:rFonts w:hint="eastAsia"/>
        </w:rPr>
        <w:t>７</w:t>
      </w:r>
      <w:r w:rsidRPr="00800727">
        <w:rPr>
          <w:rFonts w:hint="eastAsia"/>
        </w:rPr>
        <w:t>月</w:t>
      </w:r>
      <w:r w:rsidR="00543E19" w:rsidRPr="00800727">
        <w:rPr>
          <w:rFonts w:hint="eastAsia"/>
        </w:rPr>
        <w:t>７</w:t>
      </w:r>
      <w:r w:rsidRPr="00800727">
        <w:rPr>
          <w:rFonts w:hint="eastAsia"/>
        </w:rPr>
        <w:t>日から施行する。</w:t>
      </w:r>
    </w:p>
    <w:p w:rsidR="00594A01" w:rsidRPr="00800727" w:rsidRDefault="00594A01" w:rsidP="00C03692"/>
    <w:p w:rsidR="00594A01" w:rsidRPr="00800727" w:rsidRDefault="00594A01" w:rsidP="00594A01">
      <w:pPr>
        <w:ind w:firstLineChars="300" w:firstLine="630"/>
      </w:pPr>
      <w:r w:rsidRPr="00800727">
        <w:rPr>
          <w:rFonts w:hint="eastAsia"/>
        </w:rPr>
        <w:t>附　則</w:t>
      </w:r>
    </w:p>
    <w:p w:rsidR="00594A01" w:rsidRPr="00800727" w:rsidRDefault="00594A01" w:rsidP="00594A01">
      <w:r w:rsidRPr="00800727">
        <w:rPr>
          <w:rFonts w:hint="eastAsia"/>
        </w:rPr>
        <w:t xml:space="preserve">　この要領は、令和４年４月１日から施行する。</w:t>
      </w:r>
    </w:p>
    <w:sectPr w:rsidR="00594A01" w:rsidRPr="0080072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806" w:rsidRDefault="00503806" w:rsidP="00633535">
      <w:r>
        <w:separator/>
      </w:r>
    </w:p>
  </w:endnote>
  <w:endnote w:type="continuationSeparator" w:id="0">
    <w:p w:rsidR="00503806" w:rsidRDefault="00503806" w:rsidP="00633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806" w:rsidRDefault="00503806" w:rsidP="00633535">
      <w:r>
        <w:separator/>
      </w:r>
    </w:p>
  </w:footnote>
  <w:footnote w:type="continuationSeparator" w:id="0">
    <w:p w:rsidR="00503806" w:rsidRDefault="00503806" w:rsidP="006335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DBF"/>
    <w:rsid w:val="00002CD9"/>
    <w:rsid w:val="00027645"/>
    <w:rsid w:val="000603EF"/>
    <w:rsid w:val="000869D4"/>
    <w:rsid w:val="0009085A"/>
    <w:rsid w:val="000C5FAD"/>
    <w:rsid w:val="000C7843"/>
    <w:rsid w:val="00112993"/>
    <w:rsid w:val="00126E49"/>
    <w:rsid w:val="00140EBA"/>
    <w:rsid w:val="00191AA0"/>
    <w:rsid w:val="001A0E35"/>
    <w:rsid w:val="001B77D9"/>
    <w:rsid w:val="001F750B"/>
    <w:rsid w:val="0026506B"/>
    <w:rsid w:val="002B022E"/>
    <w:rsid w:val="002D16DC"/>
    <w:rsid w:val="0031314C"/>
    <w:rsid w:val="00333F6D"/>
    <w:rsid w:val="0038524C"/>
    <w:rsid w:val="00404022"/>
    <w:rsid w:val="00411608"/>
    <w:rsid w:val="00421E5C"/>
    <w:rsid w:val="004645A3"/>
    <w:rsid w:val="004710C3"/>
    <w:rsid w:val="00482675"/>
    <w:rsid w:val="00483EFB"/>
    <w:rsid w:val="004A01F7"/>
    <w:rsid w:val="004D1DBF"/>
    <w:rsid w:val="004F525A"/>
    <w:rsid w:val="00503806"/>
    <w:rsid w:val="00505DCD"/>
    <w:rsid w:val="00543E19"/>
    <w:rsid w:val="005471F8"/>
    <w:rsid w:val="00594A01"/>
    <w:rsid w:val="005B701B"/>
    <w:rsid w:val="006171D8"/>
    <w:rsid w:val="00633535"/>
    <w:rsid w:val="00636864"/>
    <w:rsid w:val="00642DC5"/>
    <w:rsid w:val="00663D81"/>
    <w:rsid w:val="00685A13"/>
    <w:rsid w:val="006D14DC"/>
    <w:rsid w:val="006E3020"/>
    <w:rsid w:val="006F2AAD"/>
    <w:rsid w:val="007044B6"/>
    <w:rsid w:val="007121B0"/>
    <w:rsid w:val="007742D3"/>
    <w:rsid w:val="007A347E"/>
    <w:rsid w:val="007C10FF"/>
    <w:rsid w:val="007D4024"/>
    <w:rsid w:val="007F6BDE"/>
    <w:rsid w:val="00800727"/>
    <w:rsid w:val="008226A0"/>
    <w:rsid w:val="00846316"/>
    <w:rsid w:val="00850F8E"/>
    <w:rsid w:val="00891E26"/>
    <w:rsid w:val="00897337"/>
    <w:rsid w:val="008C2062"/>
    <w:rsid w:val="00921D33"/>
    <w:rsid w:val="0095181E"/>
    <w:rsid w:val="00972F4E"/>
    <w:rsid w:val="009C2346"/>
    <w:rsid w:val="009C35DC"/>
    <w:rsid w:val="009F7CBC"/>
    <w:rsid w:val="00A10379"/>
    <w:rsid w:val="00A63012"/>
    <w:rsid w:val="00A846F8"/>
    <w:rsid w:val="00B33B57"/>
    <w:rsid w:val="00B916FA"/>
    <w:rsid w:val="00B91F0B"/>
    <w:rsid w:val="00BC78FF"/>
    <w:rsid w:val="00C03692"/>
    <w:rsid w:val="00C2166F"/>
    <w:rsid w:val="00C5775B"/>
    <w:rsid w:val="00CA243C"/>
    <w:rsid w:val="00CB07DF"/>
    <w:rsid w:val="00CE4D1B"/>
    <w:rsid w:val="00CF6E45"/>
    <w:rsid w:val="00D02928"/>
    <w:rsid w:val="00D12958"/>
    <w:rsid w:val="00D1333E"/>
    <w:rsid w:val="00D47DEE"/>
    <w:rsid w:val="00D73C06"/>
    <w:rsid w:val="00DA08DA"/>
    <w:rsid w:val="00DA3F7A"/>
    <w:rsid w:val="00DC2AD1"/>
    <w:rsid w:val="00DC74C0"/>
    <w:rsid w:val="00DD082D"/>
    <w:rsid w:val="00E04D3A"/>
    <w:rsid w:val="00E10D63"/>
    <w:rsid w:val="00E47833"/>
    <w:rsid w:val="00E47DA6"/>
    <w:rsid w:val="00E80F6B"/>
    <w:rsid w:val="00E8305B"/>
    <w:rsid w:val="00EB4B59"/>
    <w:rsid w:val="00EB634D"/>
    <w:rsid w:val="00F05461"/>
    <w:rsid w:val="00F25709"/>
    <w:rsid w:val="00F87F51"/>
    <w:rsid w:val="00FC0BEB"/>
    <w:rsid w:val="00FE4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B9D7C64B-2596-4505-9FA1-0E07B52C3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7F5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87F51"/>
    <w:rPr>
      <w:rFonts w:asciiTheme="majorHAnsi" w:eastAsiaTheme="majorEastAsia" w:hAnsiTheme="majorHAnsi" w:cstheme="majorBidi"/>
      <w:sz w:val="18"/>
      <w:szCs w:val="18"/>
    </w:rPr>
  </w:style>
  <w:style w:type="character" w:styleId="a5">
    <w:name w:val="annotation reference"/>
    <w:basedOn w:val="a0"/>
    <w:uiPriority w:val="99"/>
    <w:semiHidden/>
    <w:unhideWhenUsed/>
    <w:rsid w:val="002B022E"/>
    <w:rPr>
      <w:sz w:val="18"/>
      <w:szCs w:val="18"/>
    </w:rPr>
  </w:style>
  <w:style w:type="paragraph" w:styleId="a6">
    <w:name w:val="annotation text"/>
    <w:basedOn w:val="a"/>
    <w:link w:val="a7"/>
    <w:uiPriority w:val="99"/>
    <w:semiHidden/>
    <w:unhideWhenUsed/>
    <w:rsid w:val="002B022E"/>
    <w:pPr>
      <w:jc w:val="left"/>
    </w:pPr>
  </w:style>
  <w:style w:type="character" w:customStyle="1" w:styleId="a7">
    <w:name w:val="コメント文字列 (文字)"/>
    <w:basedOn w:val="a0"/>
    <w:link w:val="a6"/>
    <w:uiPriority w:val="99"/>
    <w:semiHidden/>
    <w:rsid w:val="002B022E"/>
  </w:style>
  <w:style w:type="paragraph" w:styleId="a8">
    <w:name w:val="annotation subject"/>
    <w:basedOn w:val="a6"/>
    <w:next w:val="a6"/>
    <w:link w:val="a9"/>
    <w:uiPriority w:val="99"/>
    <w:semiHidden/>
    <w:unhideWhenUsed/>
    <w:rsid w:val="002B022E"/>
    <w:rPr>
      <w:b/>
      <w:bCs/>
    </w:rPr>
  </w:style>
  <w:style w:type="character" w:customStyle="1" w:styleId="a9">
    <w:name w:val="コメント内容 (文字)"/>
    <w:basedOn w:val="a7"/>
    <w:link w:val="a8"/>
    <w:uiPriority w:val="99"/>
    <w:semiHidden/>
    <w:rsid w:val="002B022E"/>
    <w:rPr>
      <w:b/>
      <w:bCs/>
    </w:rPr>
  </w:style>
  <w:style w:type="paragraph" w:styleId="aa">
    <w:name w:val="header"/>
    <w:basedOn w:val="a"/>
    <w:link w:val="ab"/>
    <w:uiPriority w:val="99"/>
    <w:unhideWhenUsed/>
    <w:rsid w:val="00633535"/>
    <w:pPr>
      <w:tabs>
        <w:tab w:val="center" w:pos="4252"/>
        <w:tab w:val="right" w:pos="8504"/>
      </w:tabs>
      <w:snapToGrid w:val="0"/>
    </w:pPr>
  </w:style>
  <w:style w:type="character" w:customStyle="1" w:styleId="ab">
    <w:name w:val="ヘッダー (文字)"/>
    <w:basedOn w:val="a0"/>
    <w:link w:val="aa"/>
    <w:uiPriority w:val="99"/>
    <w:rsid w:val="00633535"/>
  </w:style>
  <w:style w:type="paragraph" w:styleId="ac">
    <w:name w:val="footer"/>
    <w:basedOn w:val="a"/>
    <w:link w:val="ad"/>
    <w:uiPriority w:val="99"/>
    <w:unhideWhenUsed/>
    <w:rsid w:val="00633535"/>
    <w:pPr>
      <w:tabs>
        <w:tab w:val="center" w:pos="4252"/>
        <w:tab w:val="right" w:pos="8504"/>
      </w:tabs>
      <w:snapToGrid w:val="0"/>
    </w:pPr>
  </w:style>
  <w:style w:type="character" w:customStyle="1" w:styleId="ad">
    <w:name w:val="フッター (文字)"/>
    <w:basedOn w:val="a0"/>
    <w:link w:val="ac"/>
    <w:uiPriority w:val="99"/>
    <w:rsid w:val="00633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33316-6586-4ABE-9724-7304E2FDC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TotalTime>
  <Pages>4</Pages>
  <Words>505</Words>
  <Characters>2884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78</cp:revision>
  <cp:lastPrinted>2021-04-01T02:35:00Z</cp:lastPrinted>
  <dcterms:created xsi:type="dcterms:W3CDTF">2021-03-26T02:26:00Z</dcterms:created>
  <dcterms:modified xsi:type="dcterms:W3CDTF">2022-03-23T06:05:00Z</dcterms:modified>
</cp:coreProperties>
</file>