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EE6" w:rsidRPr="00E13B3A" w:rsidRDefault="00503412" w:rsidP="003D425E">
      <w:pPr>
        <w:jc w:val="center"/>
        <w:rPr>
          <w:rFonts w:asciiTheme="majorEastAsia" w:eastAsiaTheme="majorEastAsia" w:hAnsiTheme="majorEastAsia"/>
        </w:rPr>
      </w:pPr>
      <w:r w:rsidRPr="003D425E">
        <w:rPr>
          <w:rFonts w:asciiTheme="majorEastAsia" w:eastAsiaTheme="majorEastAsia" w:hAnsiTheme="majorEastAsia" w:hint="eastAsia"/>
        </w:rPr>
        <w:t>地中熱ポテンシャルの試算条件</w:t>
      </w:r>
      <w:r w:rsidR="00AC1D80">
        <w:rPr>
          <w:rFonts w:asciiTheme="majorEastAsia" w:eastAsiaTheme="majorEastAsia" w:hAnsiTheme="majorEastAsia" w:hint="eastAsia"/>
        </w:rPr>
        <w:t>（地中熱交換器長さ</w:t>
      </w:r>
      <w:r w:rsidR="00A81579">
        <w:rPr>
          <w:rFonts w:asciiTheme="majorEastAsia" w:eastAsiaTheme="majorEastAsia" w:hAnsiTheme="majorEastAsia" w:hint="eastAsia"/>
        </w:rPr>
        <w:t>3</w:t>
      </w:r>
      <w:r w:rsidR="00AC1D80">
        <w:rPr>
          <w:rFonts w:asciiTheme="majorEastAsia" w:eastAsiaTheme="majorEastAsia" w:hAnsiTheme="majorEastAsia" w:hint="eastAsia"/>
        </w:rPr>
        <w:t>0m</w:t>
      </w:r>
      <w:r w:rsidR="00AC1D80">
        <w:rPr>
          <w:rFonts w:asciiTheme="majorEastAsia" w:eastAsiaTheme="majorEastAsia" w:hAnsiTheme="majorEastAsia"/>
        </w:rPr>
        <w:t>）</w:t>
      </w:r>
    </w:p>
    <w:p w:rsidR="00503412" w:rsidRPr="00503412" w:rsidRDefault="00503412"/>
    <w:p w:rsidR="00E81999" w:rsidRDefault="00503412" w:rsidP="00E13B3A">
      <w:pPr>
        <w:pStyle w:val="a4"/>
        <w:numPr>
          <w:ilvl w:val="0"/>
          <w:numId w:val="1"/>
        </w:numPr>
        <w:ind w:leftChars="0"/>
      </w:pPr>
      <w:r>
        <w:rPr>
          <w:rFonts w:hint="eastAsia"/>
        </w:rPr>
        <w:t>地中熱ポテンシャル</w:t>
      </w:r>
      <w:r w:rsidR="00E81999">
        <w:rPr>
          <w:rFonts w:hint="eastAsia"/>
        </w:rPr>
        <w:t>マップ</w:t>
      </w:r>
      <w:r>
        <w:rPr>
          <w:rFonts w:hint="eastAsia"/>
        </w:rPr>
        <w:t>は、</w:t>
      </w:r>
      <w:r w:rsidR="00E81999">
        <w:rPr>
          <w:rFonts w:hint="eastAsia"/>
        </w:rPr>
        <w:t>長さ</w:t>
      </w:r>
      <w:r w:rsidR="00E81999">
        <w:rPr>
          <w:rFonts w:hint="eastAsia"/>
        </w:rPr>
        <w:t>100m</w:t>
      </w:r>
      <w:r w:rsidR="00E81999">
        <w:rPr>
          <w:rFonts w:hint="eastAsia"/>
        </w:rPr>
        <w:t>および</w:t>
      </w:r>
      <w:r w:rsidR="00E81999">
        <w:rPr>
          <w:rFonts w:hint="eastAsia"/>
        </w:rPr>
        <w:t>30m</w:t>
      </w:r>
      <w:r w:rsidR="00E81999">
        <w:rPr>
          <w:rFonts w:hint="eastAsia"/>
        </w:rPr>
        <w:t>の地中熱交換器本数で表示した。</w:t>
      </w:r>
    </w:p>
    <w:p w:rsidR="00E13B3A" w:rsidRDefault="00E13B3A" w:rsidP="00E13B3A">
      <w:pPr>
        <w:pStyle w:val="a4"/>
        <w:numPr>
          <w:ilvl w:val="0"/>
          <w:numId w:val="1"/>
        </w:numPr>
        <w:ind w:leftChars="0"/>
      </w:pPr>
      <w:r>
        <w:rPr>
          <w:rFonts w:hint="eastAsia"/>
        </w:rPr>
        <w:t>地中熱交換器をモデル</w:t>
      </w:r>
      <w:r w:rsidR="005F2DA1">
        <w:rPr>
          <w:rFonts w:hint="eastAsia"/>
        </w:rPr>
        <w:t>とした</w:t>
      </w:r>
      <w:r>
        <w:rPr>
          <w:rFonts w:hint="eastAsia"/>
        </w:rPr>
        <w:t>地中熱交換量シミュレーション</w:t>
      </w:r>
      <w:r w:rsidR="00E81999">
        <w:rPr>
          <w:rFonts w:hint="eastAsia"/>
        </w:rPr>
        <w:t>を実施し</w:t>
      </w:r>
      <w:r>
        <w:rPr>
          <w:rFonts w:hint="eastAsia"/>
        </w:rPr>
        <w:t>、標準住戸</w:t>
      </w:r>
      <w:r w:rsidR="008D26F7">
        <w:rPr>
          <w:rFonts w:hint="eastAsia"/>
        </w:rPr>
        <w:t>（「建物エネルギー消費性能基準</w:t>
      </w:r>
      <w:r w:rsidR="00004A3B">
        <w:rPr>
          <w:rFonts w:hint="eastAsia"/>
        </w:rPr>
        <w:t>」</w:t>
      </w:r>
      <w:r w:rsidR="008D26F7">
        <w:rPr>
          <w:rFonts w:hint="eastAsia"/>
        </w:rPr>
        <w:t>（平成</w:t>
      </w:r>
      <w:r w:rsidR="008D26F7">
        <w:rPr>
          <w:rFonts w:hint="eastAsia"/>
        </w:rPr>
        <w:t>28</w:t>
      </w:r>
      <w:r w:rsidR="008D26F7">
        <w:rPr>
          <w:rFonts w:hint="eastAsia"/>
        </w:rPr>
        <w:t>年度経済産業省・国土交通省令第</w:t>
      </w:r>
      <w:r w:rsidR="008D26F7">
        <w:rPr>
          <w:rFonts w:hint="eastAsia"/>
        </w:rPr>
        <w:t>1</w:t>
      </w:r>
      <w:r w:rsidR="008D26F7">
        <w:rPr>
          <w:rFonts w:hint="eastAsia"/>
        </w:rPr>
        <w:t>号）</w:t>
      </w:r>
      <w:r w:rsidR="00004A3B">
        <w:rPr>
          <w:rFonts w:hint="eastAsia"/>
        </w:rPr>
        <w:t>）</w:t>
      </w:r>
      <w:r w:rsidR="00374F65">
        <w:rPr>
          <w:rFonts w:hint="eastAsia"/>
        </w:rPr>
        <w:t>の空調負荷</w:t>
      </w:r>
      <w:r>
        <w:rPr>
          <w:rFonts w:hint="eastAsia"/>
        </w:rPr>
        <w:t>に基づいた地中熱交換量を求め</w:t>
      </w:r>
      <w:r w:rsidR="00E81999">
        <w:rPr>
          <w:rFonts w:hint="eastAsia"/>
        </w:rPr>
        <w:t>た。地中熱交換器の必要本数は、</w:t>
      </w:r>
      <w:r w:rsidR="00374F65">
        <w:rPr>
          <w:rFonts w:hint="eastAsia"/>
        </w:rPr>
        <w:t>暖冷房期間におけるそれぞれの</w:t>
      </w:r>
      <w:r>
        <w:rPr>
          <w:rFonts w:hint="eastAsia"/>
        </w:rPr>
        <w:t>最大地中熱交換量から算出した。</w:t>
      </w:r>
    </w:p>
    <w:p w:rsidR="00503412" w:rsidRDefault="00E13B3A" w:rsidP="00E13B3A">
      <w:pPr>
        <w:pStyle w:val="a4"/>
        <w:numPr>
          <w:ilvl w:val="0"/>
          <w:numId w:val="1"/>
        </w:numPr>
        <w:ind w:leftChars="0"/>
      </w:pPr>
      <w:r>
        <w:rPr>
          <w:rFonts w:hint="eastAsia"/>
        </w:rPr>
        <w:t>地中交換量シミュレーションは、</w:t>
      </w:r>
      <w:r w:rsidR="006E2160">
        <w:rPr>
          <w:rFonts w:hint="eastAsia"/>
        </w:rPr>
        <w:t>長さ</w:t>
      </w:r>
      <w:r w:rsidR="00A81579">
        <w:rPr>
          <w:rFonts w:hint="eastAsia"/>
        </w:rPr>
        <w:t>3</w:t>
      </w:r>
      <w:r w:rsidR="00F30874">
        <w:rPr>
          <w:rFonts w:hint="eastAsia"/>
        </w:rPr>
        <w:t>0m</w:t>
      </w:r>
      <w:r w:rsidR="006E2160">
        <w:rPr>
          <w:rFonts w:hint="eastAsia"/>
        </w:rPr>
        <w:t>の地中熱交換器を模したモデルを用いて</w:t>
      </w:r>
      <w:r w:rsidR="00C8428C">
        <w:rPr>
          <w:rFonts w:hint="eastAsia"/>
        </w:rPr>
        <w:t>県内</w:t>
      </w:r>
      <w:r w:rsidR="00374F65">
        <w:rPr>
          <w:rFonts w:hint="eastAsia"/>
        </w:rPr>
        <w:t>の</w:t>
      </w:r>
      <w:r w:rsidR="00C8428C">
        <w:rPr>
          <w:rFonts w:hint="eastAsia"/>
        </w:rPr>
        <w:t>100</w:t>
      </w:r>
      <w:r w:rsidR="00790B13">
        <w:rPr>
          <w:rFonts w:hint="eastAsia"/>
        </w:rPr>
        <w:t>地点</w:t>
      </w:r>
      <w:r w:rsidR="00374F65">
        <w:rPr>
          <w:rFonts w:hint="eastAsia"/>
        </w:rPr>
        <w:t>について</w:t>
      </w:r>
      <w:r w:rsidR="00C8428C">
        <w:rPr>
          <w:rFonts w:hint="eastAsia"/>
        </w:rPr>
        <w:t>実施し</w:t>
      </w:r>
      <w:r w:rsidR="006E2160">
        <w:rPr>
          <w:rFonts w:hint="eastAsia"/>
        </w:rPr>
        <w:t>た。</w:t>
      </w:r>
      <w:r w:rsidR="00790B13">
        <w:rPr>
          <w:rFonts w:hint="eastAsia"/>
        </w:rPr>
        <w:t>各地点の</w:t>
      </w:r>
      <w:r>
        <w:rPr>
          <w:rFonts w:hint="eastAsia"/>
        </w:rPr>
        <w:t>最大</w:t>
      </w:r>
      <w:r w:rsidR="00C8428C">
        <w:rPr>
          <w:rFonts w:hint="eastAsia"/>
        </w:rPr>
        <w:t>地中熱交換量から</w:t>
      </w:r>
      <w:r w:rsidR="00790B13">
        <w:rPr>
          <w:rFonts w:hint="eastAsia"/>
        </w:rPr>
        <w:t>、</w:t>
      </w:r>
      <w:r w:rsidR="00C8428C">
        <w:rPr>
          <w:rFonts w:hint="eastAsia"/>
        </w:rPr>
        <w:t>空間補間（自然近傍補間</w:t>
      </w:r>
      <w:r w:rsidR="000A1D45">
        <w:rPr>
          <w:rFonts w:hint="eastAsia"/>
        </w:rPr>
        <w:t>法</w:t>
      </w:r>
      <w:r w:rsidR="00C8428C">
        <w:rPr>
          <w:rFonts w:hint="eastAsia"/>
        </w:rPr>
        <w:t>）により県内全域の</w:t>
      </w:r>
      <w:r>
        <w:rPr>
          <w:rFonts w:hint="eastAsia"/>
        </w:rPr>
        <w:t>最大</w:t>
      </w:r>
      <w:r w:rsidR="00C8428C">
        <w:rPr>
          <w:rFonts w:hint="eastAsia"/>
        </w:rPr>
        <w:t>地中熱交換量</w:t>
      </w:r>
      <w:r w:rsidR="008D26F7">
        <w:rPr>
          <w:rFonts w:hint="eastAsia"/>
        </w:rPr>
        <w:t>分布</w:t>
      </w:r>
      <w:r w:rsidR="00C8428C">
        <w:rPr>
          <w:rFonts w:hint="eastAsia"/>
        </w:rPr>
        <w:t>を求めた。</w:t>
      </w:r>
    </w:p>
    <w:p w:rsidR="00E13B3A" w:rsidRDefault="00E13B3A" w:rsidP="00E13B3A">
      <w:pPr>
        <w:pStyle w:val="a4"/>
        <w:numPr>
          <w:ilvl w:val="0"/>
          <w:numId w:val="1"/>
        </w:numPr>
        <w:ind w:leftChars="0"/>
      </w:pPr>
      <w:r>
        <w:rPr>
          <w:rFonts w:hint="eastAsia"/>
        </w:rPr>
        <w:t>地中熱交換器の必要本数は、「官庁施設における地中熱利用システム導入ガイドライン（案）」（国土交通省）に</w:t>
      </w:r>
      <w:r w:rsidR="00516274">
        <w:rPr>
          <w:rFonts w:hint="eastAsia"/>
        </w:rPr>
        <w:t>示されている計算式に基づ</w:t>
      </w:r>
      <w:r w:rsidR="00790B13">
        <w:rPr>
          <w:rFonts w:hint="eastAsia"/>
        </w:rPr>
        <w:t>き、</w:t>
      </w:r>
      <w:r w:rsidR="00374F65">
        <w:rPr>
          <w:rFonts w:hint="eastAsia"/>
        </w:rPr>
        <w:t>必要熱負荷（最大地中熱交換量）および</w:t>
      </w:r>
      <w:r w:rsidR="008D26F7">
        <w:rPr>
          <w:rFonts w:hint="eastAsia"/>
        </w:rPr>
        <w:t>COP</w:t>
      </w:r>
      <w:r w:rsidR="008D26F7">
        <w:rPr>
          <w:rFonts w:hint="eastAsia"/>
        </w:rPr>
        <w:t>を与えて</w:t>
      </w:r>
      <w:r w:rsidR="00374F65">
        <w:rPr>
          <w:rFonts w:hint="eastAsia"/>
        </w:rPr>
        <w:t>、</w:t>
      </w:r>
      <w:r w:rsidR="006E2160">
        <w:rPr>
          <w:rFonts w:hint="eastAsia"/>
        </w:rPr>
        <w:t>必要となる地中熱交換器総延長を算出し</w:t>
      </w:r>
      <w:r>
        <w:rPr>
          <w:rFonts w:hint="eastAsia"/>
        </w:rPr>
        <w:t>、総延長を地中熱交換器長さ</w:t>
      </w:r>
      <w:r w:rsidR="00F227FA">
        <w:rPr>
          <w:rFonts w:hint="eastAsia"/>
        </w:rPr>
        <w:t>（</w:t>
      </w:r>
      <w:r w:rsidR="00A81579">
        <w:rPr>
          <w:rFonts w:hint="eastAsia"/>
        </w:rPr>
        <w:t>3</w:t>
      </w:r>
      <w:r w:rsidR="00F30874">
        <w:rPr>
          <w:rFonts w:hint="eastAsia"/>
        </w:rPr>
        <w:t>0m</w:t>
      </w:r>
      <w:r w:rsidR="00F227FA">
        <w:rPr>
          <w:rFonts w:hint="eastAsia"/>
        </w:rPr>
        <w:t>）</w:t>
      </w:r>
      <w:r w:rsidR="006E2160">
        <w:rPr>
          <w:rFonts w:hint="eastAsia"/>
        </w:rPr>
        <w:t>で除</w:t>
      </w:r>
      <w:r w:rsidR="00790B13">
        <w:rPr>
          <w:rFonts w:hint="eastAsia"/>
        </w:rPr>
        <w:t>すことで</w:t>
      </w:r>
      <w:r w:rsidR="006E2160">
        <w:rPr>
          <w:rFonts w:hint="eastAsia"/>
        </w:rPr>
        <w:t>求めた</w:t>
      </w:r>
      <w:r>
        <w:rPr>
          <w:rFonts w:hint="eastAsia"/>
        </w:rPr>
        <w:t>。</w:t>
      </w:r>
    </w:p>
    <w:p w:rsidR="00503412" w:rsidRPr="00E13B3A" w:rsidRDefault="00503412"/>
    <w:p w:rsidR="00503412" w:rsidRDefault="003D425E">
      <w:r>
        <w:rPr>
          <w:rFonts w:hint="eastAsia"/>
        </w:rPr>
        <w:t>＜</w:t>
      </w:r>
      <w:r w:rsidR="000A1D45">
        <w:rPr>
          <w:rFonts w:hint="eastAsia"/>
        </w:rPr>
        <w:t>地中熱交換量シミュレーション</w:t>
      </w:r>
      <w:r w:rsidR="00503412">
        <w:rPr>
          <w:rFonts w:hint="eastAsia"/>
        </w:rPr>
        <w:t>モデル</w:t>
      </w:r>
      <w:r w:rsidR="000A1D45">
        <w:rPr>
          <w:rFonts w:hint="eastAsia"/>
        </w:rPr>
        <w:t>の諸条件</w:t>
      </w:r>
      <w:r>
        <w:rPr>
          <w:rFonts w:hint="eastAsia"/>
        </w:rPr>
        <w:t>＞</w:t>
      </w:r>
    </w:p>
    <w:p w:rsidR="00E13B3A" w:rsidRDefault="000A1D45" w:rsidP="0038344E">
      <w:pPr>
        <w:pStyle w:val="a4"/>
        <w:numPr>
          <w:ilvl w:val="0"/>
          <w:numId w:val="7"/>
        </w:numPr>
        <w:ind w:leftChars="0"/>
      </w:pPr>
      <w:r>
        <w:rPr>
          <w:rFonts w:hint="eastAsia"/>
        </w:rPr>
        <w:t>地中熱交換器周囲の水理地質</w:t>
      </w:r>
      <w:r w:rsidR="00503412">
        <w:rPr>
          <w:rFonts w:hint="eastAsia"/>
        </w:rPr>
        <w:t>：</w:t>
      </w:r>
    </w:p>
    <w:p w:rsidR="00503412" w:rsidRDefault="000A1D45" w:rsidP="00790B13">
      <w:pPr>
        <w:ind w:leftChars="300" w:left="630"/>
      </w:pPr>
      <w:r>
        <w:rPr>
          <w:rFonts w:hint="eastAsia"/>
        </w:rPr>
        <w:t>広域地下水流動</w:t>
      </w:r>
      <w:r w:rsidR="006E2160">
        <w:rPr>
          <w:rFonts w:hint="eastAsia"/>
        </w:rPr>
        <w:t>シミュレーションモデルに設定した地盤</w:t>
      </w:r>
      <w:r>
        <w:rPr>
          <w:rFonts w:hint="eastAsia"/>
        </w:rPr>
        <w:t>物性（</w:t>
      </w:r>
      <w:r w:rsidR="006E2160">
        <w:rPr>
          <w:rFonts w:hint="eastAsia"/>
        </w:rPr>
        <w:t>透水係数、有効間隙率、熱伝導率、比熱</w:t>
      </w:r>
      <w:r>
        <w:rPr>
          <w:rFonts w:hint="eastAsia"/>
        </w:rPr>
        <w:t>等）</w:t>
      </w:r>
      <w:r w:rsidR="006E2160">
        <w:rPr>
          <w:rFonts w:hint="eastAsia"/>
        </w:rPr>
        <w:t>および</w:t>
      </w:r>
      <w:r w:rsidR="00503412">
        <w:rPr>
          <w:rFonts w:hint="eastAsia"/>
        </w:rPr>
        <w:t>広域地下水流動シミュレーション</w:t>
      </w:r>
      <w:r>
        <w:rPr>
          <w:rFonts w:hint="eastAsia"/>
        </w:rPr>
        <w:t>の計算結果（</w:t>
      </w:r>
      <w:r w:rsidR="00503412">
        <w:rPr>
          <w:rFonts w:hint="eastAsia"/>
        </w:rPr>
        <w:t>地下水流速、</w:t>
      </w:r>
      <w:r w:rsidR="00377E32">
        <w:rPr>
          <w:rFonts w:hint="eastAsia"/>
        </w:rPr>
        <w:t>地下水流量、</w:t>
      </w:r>
      <w:r w:rsidR="00503412">
        <w:rPr>
          <w:rFonts w:hint="eastAsia"/>
        </w:rPr>
        <w:t>地下水位、地温</w:t>
      </w:r>
      <w:r>
        <w:rPr>
          <w:rFonts w:hint="eastAsia"/>
        </w:rPr>
        <w:t>等）</w:t>
      </w:r>
      <w:r w:rsidR="00503412">
        <w:rPr>
          <w:rFonts w:hint="eastAsia"/>
        </w:rPr>
        <w:t>を利用</w:t>
      </w:r>
      <w:r w:rsidR="00E13B3A">
        <w:rPr>
          <w:rFonts w:hint="eastAsia"/>
        </w:rPr>
        <w:t>した</w:t>
      </w:r>
      <w:r w:rsidR="006E2160">
        <w:rPr>
          <w:rFonts w:hint="eastAsia"/>
        </w:rPr>
        <w:t>。</w:t>
      </w:r>
    </w:p>
    <w:p w:rsidR="00C8428C" w:rsidRDefault="00C8428C" w:rsidP="0038344E">
      <w:pPr>
        <w:pStyle w:val="a4"/>
        <w:numPr>
          <w:ilvl w:val="0"/>
          <w:numId w:val="7"/>
        </w:numPr>
        <w:ind w:leftChars="0"/>
      </w:pPr>
      <w:r>
        <w:rPr>
          <w:rFonts w:hint="eastAsia"/>
        </w:rPr>
        <w:t>地中熱交換器</w:t>
      </w:r>
      <w:r w:rsidR="000A1D45">
        <w:rPr>
          <w:rFonts w:hint="eastAsia"/>
        </w:rPr>
        <w:t>モデル</w:t>
      </w:r>
      <w:r>
        <w:rPr>
          <w:rFonts w:hint="eastAsia"/>
        </w:rPr>
        <w:t>：</w:t>
      </w:r>
    </w:p>
    <w:p w:rsidR="00E13B3A" w:rsidRDefault="00C8428C" w:rsidP="00790B13">
      <w:pPr>
        <w:ind w:leftChars="300" w:left="630"/>
      </w:pPr>
      <w:r>
        <w:rPr>
          <w:rFonts w:hint="eastAsia"/>
        </w:rPr>
        <w:t>ダブル</w:t>
      </w:r>
      <w:r>
        <w:rPr>
          <w:rFonts w:hint="eastAsia"/>
        </w:rPr>
        <w:t>U</w:t>
      </w:r>
      <w:r>
        <w:rPr>
          <w:rFonts w:hint="eastAsia"/>
        </w:rPr>
        <w:t>チューブ（</w:t>
      </w:r>
      <w:r w:rsidR="00E81999">
        <w:rPr>
          <w:rFonts w:hint="eastAsia"/>
        </w:rPr>
        <w:t>外</w:t>
      </w:r>
      <w:r>
        <w:rPr>
          <w:rFonts w:hint="eastAsia"/>
        </w:rPr>
        <w:t>径</w:t>
      </w:r>
      <w:r>
        <w:rPr>
          <w:rFonts w:hint="eastAsia"/>
        </w:rPr>
        <w:t>32</w:t>
      </w:r>
      <w:r>
        <w:rPr>
          <w:rFonts w:hint="eastAsia"/>
        </w:rPr>
        <w:t>㎜）</w:t>
      </w:r>
      <w:r w:rsidR="00E13B3A">
        <w:rPr>
          <w:rFonts w:hint="eastAsia"/>
        </w:rPr>
        <w:t xml:space="preserve">　長さ</w:t>
      </w:r>
      <w:r w:rsidR="00A81579">
        <w:rPr>
          <w:rFonts w:hint="eastAsia"/>
        </w:rPr>
        <w:t>3</w:t>
      </w:r>
      <w:r w:rsidR="00F30874">
        <w:rPr>
          <w:rFonts w:hint="eastAsia"/>
        </w:rPr>
        <w:t>0m</w:t>
      </w:r>
    </w:p>
    <w:p w:rsidR="00C8428C" w:rsidRDefault="00C8428C" w:rsidP="00790B13">
      <w:pPr>
        <w:ind w:leftChars="300" w:left="630"/>
      </w:pPr>
      <w:r>
        <w:rPr>
          <w:rFonts w:hint="eastAsia"/>
        </w:rPr>
        <w:t>地中熱交換井　直径</w:t>
      </w:r>
      <w:r>
        <w:rPr>
          <w:rFonts w:hint="eastAsia"/>
        </w:rPr>
        <w:t>179mm</w:t>
      </w:r>
      <w:r>
        <w:rPr>
          <w:rFonts w:hint="eastAsia"/>
        </w:rPr>
        <w:t>、硅砂充填</w:t>
      </w:r>
    </w:p>
    <w:p w:rsidR="00503412" w:rsidRDefault="00503412" w:rsidP="00503412"/>
    <w:p w:rsidR="00374F65" w:rsidRDefault="00374F65" w:rsidP="00503412">
      <w:r>
        <w:rPr>
          <w:rFonts w:hint="eastAsia"/>
        </w:rPr>
        <w:t>＜建物（標準住戸）および空調負荷の仕様＞</w:t>
      </w:r>
    </w:p>
    <w:p w:rsidR="00374F65" w:rsidRDefault="00374F65" w:rsidP="00374F65">
      <w:pPr>
        <w:pStyle w:val="a4"/>
        <w:numPr>
          <w:ilvl w:val="0"/>
          <w:numId w:val="4"/>
        </w:numPr>
        <w:ind w:leftChars="0"/>
      </w:pPr>
      <w:r>
        <w:rPr>
          <w:rFonts w:hint="eastAsia"/>
        </w:rPr>
        <w:t>標準住戸の空調負荷は、「建物エネルギー消費性能基準</w:t>
      </w:r>
      <w:r w:rsidR="001354FD">
        <w:rPr>
          <w:rFonts w:hint="eastAsia"/>
        </w:rPr>
        <w:t>」</w:t>
      </w:r>
      <w:r>
        <w:rPr>
          <w:rFonts w:hint="eastAsia"/>
        </w:rPr>
        <w:t>（平成</w:t>
      </w:r>
      <w:r>
        <w:rPr>
          <w:rFonts w:hint="eastAsia"/>
        </w:rPr>
        <w:t>28</w:t>
      </w:r>
      <w:r>
        <w:rPr>
          <w:rFonts w:hint="eastAsia"/>
        </w:rPr>
        <w:t>年度経済産業省・国土交通省令第</w:t>
      </w:r>
      <w:r>
        <w:rPr>
          <w:rFonts w:hint="eastAsia"/>
        </w:rPr>
        <w:t>1</w:t>
      </w:r>
      <w:r w:rsidR="001354FD">
        <w:rPr>
          <w:rFonts w:hint="eastAsia"/>
        </w:rPr>
        <w:t>号）</w:t>
      </w:r>
      <w:r w:rsidR="00D27200">
        <w:rPr>
          <w:rFonts w:hint="eastAsia"/>
        </w:rPr>
        <w:t>に基づき、以下の</w:t>
      </w:r>
      <w:r w:rsidR="0093202C">
        <w:rPr>
          <w:rFonts w:hint="eastAsia"/>
        </w:rPr>
        <w:t>条件で設定した</w:t>
      </w:r>
      <w:r>
        <w:rPr>
          <w:rFonts w:hint="eastAsia"/>
        </w:rPr>
        <w:t>。</w:t>
      </w:r>
    </w:p>
    <w:p w:rsidR="00D27200" w:rsidRPr="0093202C" w:rsidRDefault="00D27200" w:rsidP="00D27200">
      <w:pPr>
        <w:pStyle w:val="a4"/>
        <w:ind w:leftChars="0" w:left="360"/>
      </w:pPr>
    </w:p>
    <w:p w:rsidR="00D27200" w:rsidRDefault="00D27200" w:rsidP="00D27200">
      <w:pPr>
        <w:pStyle w:val="a4"/>
        <w:ind w:leftChars="0" w:left="360"/>
        <w:jc w:val="center"/>
      </w:pPr>
      <w:r>
        <w:rPr>
          <w:rFonts w:hint="eastAsia"/>
        </w:rPr>
        <w:t>標準住戸および空調負荷の</w:t>
      </w:r>
      <w:r w:rsidR="0093202C">
        <w:rPr>
          <w:rFonts w:hint="eastAsia"/>
        </w:rPr>
        <w:t>条件設定</w:t>
      </w:r>
    </w:p>
    <w:tbl>
      <w:tblPr>
        <w:tblStyle w:val="a3"/>
        <w:tblW w:w="0" w:type="auto"/>
        <w:tblInd w:w="360" w:type="dxa"/>
        <w:tblLook w:val="04A0" w:firstRow="1" w:lastRow="0" w:firstColumn="1" w:lastColumn="0" w:noHBand="0" w:noVBand="1"/>
      </w:tblPr>
      <w:tblGrid>
        <w:gridCol w:w="2442"/>
        <w:gridCol w:w="5917"/>
      </w:tblGrid>
      <w:tr w:rsidR="00FC469A" w:rsidRPr="005F2DA1" w:rsidTr="00D27200">
        <w:tc>
          <w:tcPr>
            <w:tcW w:w="2442" w:type="dxa"/>
            <w:vAlign w:val="center"/>
          </w:tcPr>
          <w:p w:rsidR="00FC469A" w:rsidRPr="005F2DA1" w:rsidRDefault="00FC469A" w:rsidP="00D27200">
            <w:pPr>
              <w:pStyle w:val="a4"/>
              <w:ind w:leftChars="0" w:left="0"/>
              <w:jc w:val="center"/>
              <w:rPr>
                <w:sz w:val="20"/>
                <w:szCs w:val="20"/>
              </w:rPr>
            </w:pPr>
            <w:r w:rsidRPr="005F2DA1">
              <w:rPr>
                <w:rFonts w:hint="eastAsia"/>
                <w:sz w:val="20"/>
                <w:szCs w:val="20"/>
              </w:rPr>
              <w:t>項目</w:t>
            </w:r>
          </w:p>
        </w:tc>
        <w:tc>
          <w:tcPr>
            <w:tcW w:w="5917" w:type="dxa"/>
            <w:vAlign w:val="center"/>
          </w:tcPr>
          <w:p w:rsidR="00FC469A" w:rsidRPr="005F2DA1" w:rsidRDefault="0093202C" w:rsidP="00D27200">
            <w:pPr>
              <w:pStyle w:val="a4"/>
              <w:ind w:leftChars="0" w:left="0"/>
              <w:jc w:val="center"/>
              <w:rPr>
                <w:sz w:val="20"/>
                <w:szCs w:val="20"/>
              </w:rPr>
            </w:pPr>
            <w:r w:rsidRPr="005F2DA1">
              <w:rPr>
                <w:rFonts w:hint="eastAsia"/>
                <w:sz w:val="20"/>
                <w:szCs w:val="20"/>
              </w:rPr>
              <w:t>条件</w:t>
            </w:r>
          </w:p>
        </w:tc>
      </w:tr>
      <w:tr w:rsidR="00FC469A" w:rsidRPr="005F2DA1" w:rsidTr="00D27200">
        <w:tc>
          <w:tcPr>
            <w:tcW w:w="2442" w:type="dxa"/>
          </w:tcPr>
          <w:p w:rsidR="00FC469A" w:rsidRPr="005F2DA1" w:rsidRDefault="00FC469A" w:rsidP="00FC469A">
            <w:pPr>
              <w:pStyle w:val="a4"/>
              <w:ind w:leftChars="0" w:left="0"/>
              <w:rPr>
                <w:sz w:val="20"/>
                <w:szCs w:val="20"/>
              </w:rPr>
            </w:pPr>
            <w:r w:rsidRPr="005F2DA1">
              <w:rPr>
                <w:rFonts w:hint="eastAsia"/>
                <w:sz w:val="20"/>
                <w:szCs w:val="20"/>
              </w:rPr>
              <w:t>地域区分</w:t>
            </w:r>
          </w:p>
        </w:tc>
        <w:tc>
          <w:tcPr>
            <w:tcW w:w="5917" w:type="dxa"/>
          </w:tcPr>
          <w:p w:rsidR="00FC469A" w:rsidRPr="005F2DA1" w:rsidRDefault="00FC469A" w:rsidP="00FC469A">
            <w:pPr>
              <w:pStyle w:val="a4"/>
              <w:ind w:leftChars="0" w:left="0"/>
              <w:rPr>
                <w:sz w:val="20"/>
                <w:szCs w:val="20"/>
              </w:rPr>
            </w:pPr>
            <w:r w:rsidRPr="005F2DA1">
              <w:rPr>
                <w:rFonts w:hint="eastAsia"/>
                <w:sz w:val="20"/>
                <w:szCs w:val="20"/>
              </w:rPr>
              <w:t>5</w:t>
            </w:r>
            <w:r w:rsidRPr="005F2DA1">
              <w:rPr>
                <w:rFonts w:hint="eastAsia"/>
                <w:sz w:val="20"/>
                <w:szCs w:val="20"/>
              </w:rPr>
              <w:t>地域：秦野市、大井町、松田町、山北町、開成町、清川村、</w:t>
            </w:r>
          </w:p>
          <w:p w:rsidR="00FC469A" w:rsidRPr="005F2DA1" w:rsidRDefault="00FC469A" w:rsidP="005F2DA1">
            <w:pPr>
              <w:pStyle w:val="a4"/>
              <w:ind w:leftChars="0" w:left="0" w:firstLineChars="400" w:firstLine="800"/>
              <w:rPr>
                <w:sz w:val="20"/>
                <w:szCs w:val="20"/>
              </w:rPr>
            </w:pPr>
            <w:r w:rsidRPr="005F2DA1">
              <w:rPr>
                <w:rFonts w:hint="eastAsia"/>
                <w:sz w:val="20"/>
                <w:szCs w:val="20"/>
              </w:rPr>
              <w:t>相模原市（旧城山町、津久井町、相模湖町、藤野町）</w:t>
            </w:r>
          </w:p>
          <w:p w:rsidR="00FC469A" w:rsidRPr="005F2DA1" w:rsidRDefault="00D27200" w:rsidP="00FC469A">
            <w:pPr>
              <w:pStyle w:val="a4"/>
              <w:ind w:leftChars="0" w:left="0"/>
              <w:rPr>
                <w:sz w:val="20"/>
                <w:szCs w:val="20"/>
              </w:rPr>
            </w:pPr>
            <w:r w:rsidRPr="005F2DA1">
              <w:rPr>
                <w:rFonts w:hint="eastAsia"/>
                <w:sz w:val="20"/>
                <w:szCs w:val="20"/>
              </w:rPr>
              <w:t>6</w:t>
            </w:r>
            <w:r w:rsidRPr="005F2DA1">
              <w:rPr>
                <w:rFonts w:hint="eastAsia"/>
                <w:sz w:val="20"/>
                <w:szCs w:val="20"/>
              </w:rPr>
              <w:t>地域：</w:t>
            </w:r>
            <w:r w:rsidRPr="005F2DA1">
              <w:rPr>
                <w:rFonts w:hint="eastAsia"/>
                <w:sz w:val="20"/>
                <w:szCs w:val="20"/>
              </w:rPr>
              <w:t>5</w:t>
            </w:r>
            <w:r w:rsidRPr="005F2DA1">
              <w:rPr>
                <w:rFonts w:hint="eastAsia"/>
                <w:sz w:val="20"/>
                <w:szCs w:val="20"/>
              </w:rPr>
              <w:t>地域以外の市町</w:t>
            </w:r>
          </w:p>
        </w:tc>
      </w:tr>
      <w:tr w:rsidR="00FC469A" w:rsidRPr="005F2DA1" w:rsidTr="00D27200">
        <w:tc>
          <w:tcPr>
            <w:tcW w:w="2442" w:type="dxa"/>
          </w:tcPr>
          <w:p w:rsidR="00FC469A" w:rsidRPr="005F2DA1" w:rsidRDefault="00D27200" w:rsidP="00FC469A">
            <w:pPr>
              <w:pStyle w:val="a4"/>
              <w:ind w:leftChars="0" w:left="0"/>
              <w:rPr>
                <w:sz w:val="20"/>
                <w:szCs w:val="20"/>
              </w:rPr>
            </w:pPr>
            <w:r w:rsidRPr="005F2DA1">
              <w:rPr>
                <w:rFonts w:hint="eastAsia"/>
                <w:sz w:val="20"/>
                <w:szCs w:val="20"/>
              </w:rPr>
              <w:t>標準住戸の床面積</w:t>
            </w:r>
          </w:p>
        </w:tc>
        <w:tc>
          <w:tcPr>
            <w:tcW w:w="5917" w:type="dxa"/>
          </w:tcPr>
          <w:p w:rsidR="00FC469A" w:rsidRPr="005F2DA1" w:rsidRDefault="00D27200" w:rsidP="00FC469A">
            <w:pPr>
              <w:pStyle w:val="a4"/>
              <w:ind w:leftChars="0" w:left="0"/>
              <w:rPr>
                <w:sz w:val="20"/>
                <w:szCs w:val="20"/>
              </w:rPr>
            </w:pPr>
            <w:r w:rsidRPr="005F2DA1">
              <w:rPr>
                <w:rFonts w:hint="eastAsia"/>
                <w:sz w:val="20"/>
                <w:szCs w:val="20"/>
              </w:rPr>
              <w:t>120.08m</w:t>
            </w:r>
            <w:r w:rsidRPr="005F2DA1">
              <w:rPr>
                <w:rFonts w:hint="eastAsia"/>
                <w:sz w:val="20"/>
                <w:szCs w:val="20"/>
                <w:vertAlign w:val="superscript"/>
              </w:rPr>
              <w:t>2</w:t>
            </w:r>
          </w:p>
        </w:tc>
      </w:tr>
      <w:tr w:rsidR="00D27200" w:rsidRPr="005F2DA1" w:rsidTr="00D27200">
        <w:tc>
          <w:tcPr>
            <w:tcW w:w="2442" w:type="dxa"/>
          </w:tcPr>
          <w:p w:rsidR="00D27200" w:rsidRPr="005F2DA1" w:rsidRDefault="00D27200" w:rsidP="00D27200">
            <w:pPr>
              <w:pStyle w:val="a4"/>
              <w:ind w:leftChars="0" w:left="0"/>
              <w:rPr>
                <w:sz w:val="20"/>
                <w:szCs w:val="20"/>
              </w:rPr>
            </w:pPr>
            <w:r w:rsidRPr="005F2DA1">
              <w:rPr>
                <w:rFonts w:hint="eastAsia"/>
                <w:sz w:val="20"/>
                <w:szCs w:val="20"/>
              </w:rPr>
              <w:t>断熱水準</w:t>
            </w:r>
          </w:p>
        </w:tc>
        <w:tc>
          <w:tcPr>
            <w:tcW w:w="5917" w:type="dxa"/>
          </w:tcPr>
          <w:p w:rsidR="00D27200" w:rsidRPr="005F2DA1" w:rsidRDefault="00D27200" w:rsidP="00FC469A">
            <w:pPr>
              <w:pStyle w:val="a4"/>
              <w:ind w:leftChars="0" w:left="0"/>
              <w:rPr>
                <w:sz w:val="20"/>
                <w:szCs w:val="20"/>
              </w:rPr>
            </w:pPr>
            <w:r w:rsidRPr="005F2DA1">
              <w:rPr>
                <w:rFonts w:hint="eastAsia"/>
                <w:sz w:val="20"/>
                <w:szCs w:val="20"/>
              </w:rPr>
              <w:t>平成</w:t>
            </w:r>
            <w:r w:rsidRPr="005F2DA1">
              <w:rPr>
                <w:rFonts w:hint="eastAsia"/>
                <w:sz w:val="20"/>
                <w:szCs w:val="20"/>
              </w:rPr>
              <w:t>11</w:t>
            </w:r>
            <w:r w:rsidRPr="005F2DA1">
              <w:rPr>
                <w:rFonts w:hint="eastAsia"/>
                <w:sz w:val="20"/>
                <w:szCs w:val="20"/>
              </w:rPr>
              <w:t>年基準超相当</w:t>
            </w:r>
          </w:p>
        </w:tc>
      </w:tr>
      <w:tr w:rsidR="00D27200" w:rsidRPr="005F2DA1" w:rsidTr="00D27200">
        <w:tc>
          <w:tcPr>
            <w:tcW w:w="2442" w:type="dxa"/>
          </w:tcPr>
          <w:p w:rsidR="00D27200" w:rsidRPr="005F2DA1" w:rsidRDefault="00D27200" w:rsidP="00FC469A">
            <w:pPr>
              <w:pStyle w:val="a4"/>
              <w:ind w:leftChars="0" w:left="0"/>
              <w:rPr>
                <w:sz w:val="20"/>
                <w:szCs w:val="20"/>
              </w:rPr>
            </w:pPr>
            <w:r w:rsidRPr="005F2DA1">
              <w:rPr>
                <w:rFonts w:hint="eastAsia"/>
                <w:sz w:val="20"/>
                <w:szCs w:val="20"/>
              </w:rPr>
              <w:t>日射遮蔽</w:t>
            </w:r>
          </w:p>
        </w:tc>
        <w:tc>
          <w:tcPr>
            <w:tcW w:w="5917" w:type="dxa"/>
          </w:tcPr>
          <w:p w:rsidR="00D27200" w:rsidRPr="005F2DA1" w:rsidRDefault="00D27200" w:rsidP="00FC469A">
            <w:pPr>
              <w:pStyle w:val="a4"/>
              <w:ind w:leftChars="0" w:left="0"/>
              <w:rPr>
                <w:sz w:val="20"/>
                <w:szCs w:val="20"/>
              </w:rPr>
            </w:pPr>
            <w:r w:rsidRPr="005F2DA1">
              <w:rPr>
                <w:rFonts w:hint="eastAsia"/>
                <w:sz w:val="20"/>
                <w:szCs w:val="20"/>
              </w:rPr>
              <w:t>日射遮蔽レベル中</w:t>
            </w:r>
          </w:p>
        </w:tc>
      </w:tr>
      <w:tr w:rsidR="00D27200" w:rsidRPr="005F2DA1" w:rsidTr="00D27200">
        <w:tc>
          <w:tcPr>
            <w:tcW w:w="2442" w:type="dxa"/>
          </w:tcPr>
          <w:p w:rsidR="00D27200" w:rsidRPr="005F2DA1" w:rsidRDefault="00D27200" w:rsidP="001D4352">
            <w:pPr>
              <w:pStyle w:val="a4"/>
              <w:ind w:leftChars="0" w:left="0"/>
              <w:rPr>
                <w:sz w:val="20"/>
                <w:szCs w:val="20"/>
              </w:rPr>
            </w:pPr>
            <w:r w:rsidRPr="005F2DA1">
              <w:rPr>
                <w:rFonts w:hint="eastAsia"/>
                <w:sz w:val="20"/>
                <w:szCs w:val="20"/>
              </w:rPr>
              <w:t>暖冷房設備</w:t>
            </w:r>
          </w:p>
        </w:tc>
        <w:tc>
          <w:tcPr>
            <w:tcW w:w="5917" w:type="dxa"/>
          </w:tcPr>
          <w:p w:rsidR="00D27200" w:rsidRPr="005F2DA1" w:rsidRDefault="00D27200" w:rsidP="001D4352">
            <w:pPr>
              <w:pStyle w:val="a4"/>
              <w:ind w:leftChars="0" w:left="0"/>
              <w:rPr>
                <w:sz w:val="20"/>
                <w:szCs w:val="20"/>
              </w:rPr>
            </w:pPr>
            <w:r w:rsidRPr="005F2DA1">
              <w:rPr>
                <w:rFonts w:hint="eastAsia"/>
                <w:sz w:val="20"/>
                <w:szCs w:val="20"/>
              </w:rPr>
              <w:t>ルームエアコンディショナー</w:t>
            </w:r>
          </w:p>
        </w:tc>
      </w:tr>
      <w:tr w:rsidR="00D27200" w:rsidRPr="005F2DA1" w:rsidTr="00D27200">
        <w:tc>
          <w:tcPr>
            <w:tcW w:w="2442" w:type="dxa"/>
          </w:tcPr>
          <w:p w:rsidR="00D27200" w:rsidRPr="005F2DA1" w:rsidRDefault="00D27200" w:rsidP="001D4352">
            <w:pPr>
              <w:pStyle w:val="a4"/>
              <w:ind w:leftChars="0" w:left="0"/>
              <w:rPr>
                <w:sz w:val="20"/>
                <w:szCs w:val="20"/>
              </w:rPr>
            </w:pPr>
            <w:r w:rsidRPr="005F2DA1">
              <w:rPr>
                <w:rFonts w:hint="eastAsia"/>
                <w:sz w:val="20"/>
                <w:szCs w:val="20"/>
              </w:rPr>
              <w:t>暖冷房設備の運転方式</w:t>
            </w:r>
          </w:p>
        </w:tc>
        <w:tc>
          <w:tcPr>
            <w:tcW w:w="5917" w:type="dxa"/>
          </w:tcPr>
          <w:p w:rsidR="00D27200" w:rsidRPr="005F2DA1" w:rsidRDefault="00D27200" w:rsidP="001D4352">
            <w:pPr>
              <w:pStyle w:val="a4"/>
              <w:ind w:leftChars="0" w:left="0"/>
              <w:rPr>
                <w:sz w:val="20"/>
                <w:szCs w:val="20"/>
              </w:rPr>
            </w:pPr>
            <w:r w:rsidRPr="005F2DA1">
              <w:rPr>
                <w:rFonts w:hint="eastAsia"/>
                <w:sz w:val="20"/>
                <w:szCs w:val="20"/>
              </w:rPr>
              <w:t>居室のみを暖冷房する方式（間歇運転）</w:t>
            </w:r>
          </w:p>
        </w:tc>
      </w:tr>
    </w:tbl>
    <w:p w:rsidR="005F2DA1" w:rsidRDefault="005F2DA1" w:rsidP="00503412"/>
    <w:p w:rsidR="003D425E" w:rsidRDefault="003D425E" w:rsidP="00503412">
      <w:r>
        <w:rPr>
          <w:rFonts w:hint="eastAsia"/>
        </w:rPr>
        <w:lastRenderedPageBreak/>
        <w:t>＜地中熱交換</w:t>
      </w:r>
      <w:r w:rsidR="00B57D5A">
        <w:rPr>
          <w:rFonts w:hint="eastAsia"/>
        </w:rPr>
        <w:t>量シミュレーション</w:t>
      </w:r>
      <w:r>
        <w:rPr>
          <w:rFonts w:hint="eastAsia"/>
        </w:rPr>
        <w:t>の</w:t>
      </w:r>
      <w:r w:rsidR="00B57D5A">
        <w:rPr>
          <w:rFonts w:hint="eastAsia"/>
        </w:rPr>
        <w:t>熱源</w:t>
      </w:r>
      <w:r>
        <w:rPr>
          <w:rFonts w:hint="eastAsia"/>
        </w:rPr>
        <w:t>水入口温度＞</w:t>
      </w:r>
    </w:p>
    <w:p w:rsidR="006E2160" w:rsidRDefault="00967CFD" w:rsidP="006E2160">
      <w:pPr>
        <w:pStyle w:val="a4"/>
        <w:numPr>
          <w:ilvl w:val="0"/>
          <w:numId w:val="4"/>
        </w:numPr>
        <w:ind w:leftChars="0"/>
      </w:pPr>
      <w:r>
        <w:rPr>
          <w:rFonts w:hint="eastAsia"/>
        </w:rPr>
        <w:t>地中熱交換器への</w:t>
      </w:r>
      <w:r w:rsidR="003734E5">
        <w:rPr>
          <w:rFonts w:hint="eastAsia"/>
        </w:rPr>
        <w:t>熱源水</w:t>
      </w:r>
      <w:r>
        <w:rPr>
          <w:rFonts w:hint="eastAsia"/>
        </w:rPr>
        <w:t>入口温度</w:t>
      </w:r>
      <w:r w:rsidR="003734E5">
        <w:rPr>
          <w:rFonts w:hint="eastAsia"/>
        </w:rPr>
        <w:t>を入力条件とし</w:t>
      </w:r>
      <w:r>
        <w:rPr>
          <w:rFonts w:hint="eastAsia"/>
        </w:rPr>
        <w:t>、</w:t>
      </w:r>
      <w:r w:rsidR="003734E5">
        <w:rPr>
          <w:rFonts w:hint="eastAsia"/>
        </w:rPr>
        <w:t>地中熱交換量シミュレーションによって出口温度を求めた。入力条件となる入口温度は、</w:t>
      </w:r>
      <w:r w:rsidR="006E2160">
        <w:rPr>
          <w:rFonts w:hint="eastAsia"/>
        </w:rPr>
        <w:t>標準住戸における空調負荷</w:t>
      </w:r>
      <w:r w:rsidR="003734E5">
        <w:rPr>
          <w:rFonts w:hint="eastAsia"/>
        </w:rPr>
        <w:t>に基づき</w:t>
      </w:r>
      <w:r w:rsidR="006E2160">
        <w:rPr>
          <w:rFonts w:hint="eastAsia"/>
        </w:rPr>
        <w:t>、</w:t>
      </w:r>
      <w:r>
        <w:rPr>
          <w:rFonts w:hint="eastAsia"/>
        </w:rPr>
        <w:t>予測シミュレーションツール</w:t>
      </w:r>
      <w:r w:rsidR="00790B13">
        <w:rPr>
          <w:rFonts w:hint="eastAsia"/>
        </w:rPr>
        <w:t>により</w:t>
      </w:r>
      <w:r w:rsidR="006E2160">
        <w:rPr>
          <w:rFonts w:hint="eastAsia"/>
        </w:rPr>
        <w:t>求めた</w:t>
      </w:r>
      <w:r w:rsidR="00E13B3A">
        <w:rPr>
          <w:rFonts w:hint="eastAsia"/>
        </w:rPr>
        <w:t>。</w:t>
      </w:r>
    </w:p>
    <w:p w:rsidR="003D425E" w:rsidRDefault="004E6068" w:rsidP="006E2160">
      <w:pPr>
        <w:pStyle w:val="a4"/>
        <w:numPr>
          <w:ilvl w:val="0"/>
          <w:numId w:val="4"/>
        </w:numPr>
        <w:ind w:leftChars="0"/>
      </w:pPr>
      <w:r>
        <w:rPr>
          <w:rFonts w:hint="eastAsia"/>
          <w:kern w:val="0"/>
        </w:rPr>
        <w:t>予測シミュレーションツール</w:t>
      </w:r>
      <w:r w:rsidR="003D425E">
        <w:rPr>
          <w:rFonts w:hint="eastAsia"/>
        </w:rPr>
        <w:t>の計算条件は下記の通り</w:t>
      </w:r>
      <w:r w:rsidR="00790B13">
        <w:rPr>
          <w:rFonts w:hint="eastAsia"/>
        </w:rPr>
        <w:t>とした</w:t>
      </w:r>
      <w:r w:rsidR="008B082E">
        <w:rPr>
          <w:rFonts w:hint="eastAsia"/>
        </w:rPr>
        <w:t>。</w:t>
      </w:r>
    </w:p>
    <w:p w:rsidR="001354FD" w:rsidRDefault="001354FD" w:rsidP="001354FD">
      <w:pPr>
        <w:pStyle w:val="a4"/>
        <w:ind w:leftChars="0" w:left="360"/>
      </w:pPr>
    </w:p>
    <w:p w:rsidR="006E2160" w:rsidRDefault="004E6068" w:rsidP="001354FD">
      <w:pPr>
        <w:pStyle w:val="a4"/>
        <w:ind w:leftChars="0" w:left="360"/>
        <w:jc w:val="center"/>
      </w:pPr>
      <w:r>
        <w:rPr>
          <w:rFonts w:hint="eastAsia"/>
          <w:kern w:val="0"/>
        </w:rPr>
        <w:t>予測シミュレーションツール</w:t>
      </w:r>
      <w:r w:rsidR="001354FD">
        <w:rPr>
          <w:rFonts w:hint="eastAsia"/>
        </w:rPr>
        <w:t>の計算条件一覧</w:t>
      </w:r>
    </w:p>
    <w:tbl>
      <w:tblPr>
        <w:tblStyle w:val="a3"/>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97"/>
        <w:gridCol w:w="5492"/>
      </w:tblGrid>
      <w:tr w:rsidR="003D425E" w:rsidTr="001354FD">
        <w:trPr>
          <w:jc w:val="center"/>
        </w:trPr>
        <w:tc>
          <w:tcPr>
            <w:tcW w:w="2597" w:type="dxa"/>
          </w:tcPr>
          <w:p w:rsidR="003D425E" w:rsidRDefault="003D425E" w:rsidP="005F2DA1">
            <w:pPr>
              <w:snapToGrid w:val="0"/>
              <w:spacing w:line="220" w:lineRule="atLeast"/>
              <w:jc w:val="center"/>
            </w:pPr>
            <w:r>
              <w:rPr>
                <w:rFonts w:hint="eastAsia"/>
              </w:rPr>
              <w:t>項目</w:t>
            </w:r>
          </w:p>
        </w:tc>
        <w:tc>
          <w:tcPr>
            <w:tcW w:w="5492" w:type="dxa"/>
          </w:tcPr>
          <w:p w:rsidR="003D425E" w:rsidRDefault="00D27200" w:rsidP="005F2DA1">
            <w:pPr>
              <w:snapToGrid w:val="0"/>
              <w:spacing w:line="220" w:lineRule="atLeast"/>
              <w:jc w:val="center"/>
            </w:pPr>
            <w:r>
              <w:rPr>
                <w:rFonts w:hint="eastAsia"/>
              </w:rPr>
              <w:t>計算条件</w:t>
            </w:r>
          </w:p>
        </w:tc>
      </w:tr>
      <w:tr w:rsidR="003D425E" w:rsidTr="001354FD">
        <w:trPr>
          <w:jc w:val="center"/>
        </w:trPr>
        <w:tc>
          <w:tcPr>
            <w:tcW w:w="2597" w:type="dxa"/>
          </w:tcPr>
          <w:p w:rsidR="003D425E" w:rsidRPr="005F2DA1" w:rsidRDefault="003D425E" w:rsidP="005F2DA1">
            <w:pPr>
              <w:snapToGrid w:val="0"/>
              <w:spacing w:line="220" w:lineRule="atLeast"/>
              <w:rPr>
                <w:sz w:val="20"/>
                <w:szCs w:val="20"/>
              </w:rPr>
            </w:pPr>
            <w:r w:rsidRPr="005F2DA1">
              <w:rPr>
                <w:rFonts w:hint="eastAsia"/>
                <w:sz w:val="20"/>
                <w:szCs w:val="20"/>
              </w:rPr>
              <w:t>ファンコイル</w:t>
            </w:r>
          </w:p>
        </w:tc>
        <w:tc>
          <w:tcPr>
            <w:tcW w:w="5492" w:type="dxa"/>
          </w:tcPr>
          <w:p w:rsidR="003D425E" w:rsidRPr="005F2DA1" w:rsidRDefault="003D425E" w:rsidP="005F2DA1">
            <w:pPr>
              <w:snapToGrid w:val="0"/>
              <w:spacing w:line="220" w:lineRule="atLeast"/>
              <w:rPr>
                <w:sz w:val="20"/>
                <w:szCs w:val="20"/>
              </w:rPr>
            </w:pPr>
            <w:r w:rsidRPr="005F2DA1">
              <w:rPr>
                <w:rFonts w:hint="eastAsia"/>
                <w:sz w:val="20"/>
                <w:szCs w:val="20"/>
              </w:rPr>
              <w:t>3</w:t>
            </w:r>
            <w:r w:rsidRPr="005F2DA1">
              <w:rPr>
                <w:rFonts w:hint="eastAsia"/>
                <w:sz w:val="20"/>
                <w:szCs w:val="20"/>
              </w:rPr>
              <w:t xml:space="preserve">型　</w:t>
            </w:r>
            <w:r w:rsidR="00E81999" w:rsidRPr="005F2DA1">
              <w:rPr>
                <w:rFonts w:hint="eastAsia"/>
                <w:sz w:val="20"/>
                <w:szCs w:val="20"/>
              </w:rPr>
              <w:t>4</w:t>
            </w:r>
            <w:r w:rsidRPr="005F2DA1">
              <w:rPr>
                <w:rFonts w:hint="eastAsia"/>
                <w:sz w:val="20"/>
                <w:szCs w:val="20"/>
              </w:rPr>
              <w:t>台</w:t>
            </w:r>
          </w:p>
          <w:p w:rsidR="003D425E" w:rsidRPr="005F2DA1" w:rsidRDefault="003D425E" w:rsidP="005F2DA1">
            <w:pPr>
              <w:snapToGrid w:val="0"/>
              <w:spacing w:line="220" w:lineRule="atLeast"/>
              <w:rPr>
                <w:sz w:val="20"/>
                <w:szCs w:val="20"/>
              </w:rPr>
            </w:pPr>
            <w:r w:rsidRPr="005F2DA1">
              <w:rPr>
                <w:rFonts w:hint="eastAsia"/>
                <w:sz w:val="20"/>
                <w:szCs w:val="20"/>
              </w:rPr>
              <w:t>冷房能力</w:t>
            </w:r>
            <w:r w:rsidRPr="005F2DA1">
              <w:rPr>
                <w:rFonts w:hint="eastAsia"/>
                <w:sz w:val="20"/>
                <w:szCs w:val="20"/>
              </w:rPr>
              <w:t>3.1kW</w:t>
            </w:r>
            <w:r w:rsidRPr="005F2DA1">
              <w:rPr>
                <w:rFonts w:hint="eastAsia"/>
                <w:sz w:val="20"/>
                <w:szCs w:val="20"/>
              </w:rPr>
              <w:t>、暖房能力</w:t>
            </w:r>
            <w:r w:rsidRPr="005F2DA1">
              <w:rPr>
                <w:rFonts w:hint="eastAsia"/>
                <w:sz w:val="20"/>
                <w:szCs w:val="20"/>
              </w:rPr>
              <w:t>2.4kW</w:t>
            </w:r>
          </w:p>
          <w:p w:rsidR="00E81999" w:rsidRPr="005F2DA1" w:rsidRDefault="00E81999" w:rsidP="005F2DA1">
            <w:pPr>
              <w:snapToGrid w:val="0"/>
              <w:spacing w:line="220" w:lineRule="atLeast"/>
              <w:rPr>
                <w:sz w:val="20"/>
                <w:szCs w:val="20"/>
              </w:rPr>
            </w:pPr>
            <w:r w:rsidRPr="005F2DA1">
              <w:rPr>
                <w:rFonts w:hint="eastAsia"/>
                <w:sz w:val="20"/>
                <w:szCs w:val="20"/>
              </w:rPr>
              <w:t>（合計　暖房：</w:t>
            </w:r>
            <w:r w:rsidRPr="005F2DA1">
              <w:rPr>
                <w:rFonts w:hint="eastAsia"/>
                <w:sz w:val="20"/>
                <w:szCs w:val="20"/>
              </w:rPr>
              <w:t>9.6kW</w:t>
            </w:r>
            <w:r w:rsidRPr="005F2DA1">
              <w:rPr>
                <w:rFonts w:hint="eastAsia"/>
                <w:sz w:val="20"/>
                <w:szCs w:val="20"/>
              </w:rPr>
              <w:t>、冷房：</w:t>
            </w:r>
            <w:r w:rsidRPr="005F2DA1">
              <w:rPr>
                <w:rFonts w:hint="eastAsia"/>
                <w:sz w:val="20"/>
                <w:szCs w:val="20"/>
              </w:rPr>
              <w:t>12.4kW</w:t>
            </w:r>
            <w:r w:rsidRPr="005F2DA1">
              <w:rPr>
                <w:rFonts w:hint="eastAsia"/>
                <w:sz w:val="20"/>
                <w:szCs w:val="20"/>
              </w:rPr>
              <w:t>）</w:t>
            </w:r>
          </w:p>
          <w:p w:rsidR="003D425E" w:rsidRPr="005F2DA1" w:rsidRDefault="003D425E" w:rsidP="005F2DA1">
            <w:pPr>
              <w:snapToGrid w:val="0"/>
              <w:spacing w:line="220" w:lineRule="atLeast"/>
              <w:rPr>
                <w:sz w:val="20"/>
                <w:szCs w:val="20"/>
              </w:rPr>
            </w:pPr>
            <w:r w:rsidRPr="005F2DA1">
              <w:rPr>
                <w:rFonts w:hint="eastAsia"/>
                <w:sz w:val="20"/>
                <w:szCs w:val="20"/>
              </w:rPr>
              <w:t>消費電力</w:t>
            </w:r>
            <w:r w:rsidRPr="005F2DA1">
              <w:rPr>
                <w:rFonts w:hint="eastAsia"/>
                <w:sz w:val="20"/>
                <w:szCs w:val="20"/>
              </w:rPr>
              <w:t>40W</w:t>
            </w:r>
          </w:p>
        </w:tc>
      </w:tr>
      <w:tr w:rsidR="003D425E" w:rsidTr="001354FD">
        <w:trPr>
          <w:jc w:val="center"/>
        </w:trPr>
        <w:tc>
          <w:tcPr>
            <w:tcW w:w="2597" w:type="dxa"/>
          </w:tcPr>
          <w:p w:rsidR="003D425E" w:rsidRPr="005F2DA1" w:rsidRDefault="003D425E" w:rsidP="005F2DA1">
            <w:pPr>
              <w:snapToGrid w:val="0"/>
              <w:spacing w:line="220" w:lineRule="atLeast"/>
              <w:rPr>
                <w:sz w:val="20"/>
                <w:szCs w:val="20"/>
              </w:rPr>
            </w:pPr>
            <w:r w:rsidRPr="005F2DA1">
              <w:rPr>
                <w:rFonts w:hint="eastAsia"/>
                <w:sz w:val="20"/>
                <w:szCs w:val="20"/>
              </w:rPr>
              <w:t>ヒートポンプ</w:t>
            </w:r>
          </w:p>
        </w:tc>
        <w:tc>
          <w:tcPr>
            <w:tcW w:w="5492" w:type="dxa"/>
          </w:tcPr>
          <w:p w:rsidR="003D425E" w:rsidRPr="005F2DA1" w:rsidRDefault="003D425E" w:rsidP="005F2DA1">
            <w:pPr>
              <w:snapToGrid w:val="0"/>
              <w:spacing w:line="220" w:lineRule="atLeast"/>
              <w:rPr>
                <w:sz w:val="20"/>
                <w:szCs w:val="20"/>
              </w:rPr>
            </w:pPr>
            <w:r w:rsidRPr="005F2DA1">
              <w:rPr>
                <w:rFonts w:hint="eastAsia"/>
                <w:sz w:val="20"/>
                <w:szCs w:val="20"/>
              </w:rPr>
              <w:t>COP4.0</w:t>
            </w:r>
          </w:p>
        </w:tc>
      </w:tr>
      <w:tr w:rsidR="003D425E" w:rsidTr="001354FD">
        <w:trPr>
          <w:jc w:val="center"/>
        </w:trPr>
        <w:tc>
          <w:tcPr>
            <w:tcW w:w="2597" w:type="dxa"/>
          </w:tcPr>
          <w:p w:rsidR="003D425E" w:rsidRPr="005F2DA1" w:rsidRDefault="003D425E" w:rsidP="005F2DA1">
            <w:pPr>
              <w:snapToGrid w:val="0"/>
              <w:spacing w:line="220" w:lineRule="atLeast"/>
              <w:rPr>
                <w:sz w:val="20"/>
                <w:szCs w:val="20"/>
              </w:rPr>
            </w:pPr>
            <w:r w:rsidRPr="005F2DA1">
              <w:rPr>
                <w:rFonts w:hint="eastAsia"/>
                <w:sz w:val="20"/>
                <w:szCs w:val="20"/>
              </w:rPr>
              <w:t>熱源ポンプ</w:t>
            </w:r>
          </w:p>
        </w:tc>
        <w:tc>
          <w:tcPr>
            <w:tcW w:w="5492" w:type="dxa"/>
          </w:tcPr>
          <w:p w:rsidR="003D425E" w:rsidRPr="005F2DA1" w:rsidRDefault="008D26F7" w:rsidP="005F2DA1">
            <w:pPr>
              <w:snapToGrid w:val="0"/>
              <w:spacing w:line="220" w:lineRule="atLeast"/>
              <w:rPr>
                <w:sz w:val="20"/>
                <w:szCs w:val="20"/>
              </w:rPr>
            </w:pPr>
            <w:r w:rsidRPr="005F2DA1">
              <w:rPr>
                <w:rFonts w:hint="eastAsia"/>
                <w:sz w:val="20"/>
                <w:szCs w:val="20"/>
              </w:rPr>
              <w:t>熱源</w:t>
            </w:r>
            <w:r w:rsidR="003D425E" w:rsidRPr="005F2DA1">
              <w:rPr>
                <w:rFonts w:hint="eastAsia"/>
                <w:sz w:val="20"/>
                <w:szCs w:val="20"/>
              </w:rPr>
              <w:t>水　水</w:t>
            </w:r>
          </w:p>
          <w:p w:rsidR="003D425E" w:rsidRPr="005F2DA1" w:rsidRDefault="003D425E" w:rsidP="005F2DA1">
            <w:pPr>
              <w:snapToGrid w:val="0"/>
              <w:spacing w:line="220" w:lineRule="atLeast"/>
              <w:rPr>
                <w:sz w:val="20"/>
                <w:szCs w:val="20"/>
              </w:rPr>
            </w:pPr>
            <w:r w:rsidRPr="005F2DA1">
              <w:rPr>
                <w:rFonts w:hint="eastAsia"/>
                <w:sz w:val="20"/>
                <w:szCs w:val="20"/>
              </w:rPr>
              <w:t xml:space="preserve">一次側設計温度差　</w:t>
            </w:r>
            <w:r w:rsidRPr="005F2DA1">
              <w:rPr>
                <w:rFonts w:hint="eastAsia"/>
                <w:sz w:val="20"/>
                <w:szCs w:val="20"/>
              </w:rPr>
              <w:t>5</w:t>
            </w:r>
            <w:r w:rsidRPr="005F2DA1">
              <w:rPr>
                <w:rFonts w:hint="eastAsia"/>
                <w:sz w:val="20"/>
                <w:szCs w:val="20"/>
              </w:rPr>
              <w:t>℃</w:t>
            </w:r>
          </w:p>
          <w:p w:rsidR="003D425E" w:rsidRPr="005F2DA1" w:rsidRDefault="003D425E" w:rsidP="005F2DA1">
            <w:pPr>
              <w:snapToGrid w:val="0"/>
              <w:spacing w:line="220" w:lineRule="atLeast"/>
              <w:rPr>
                <w:sz w:val="20"/>
                <w:szCs w:val="20"/>
              </w:rPr>
            </w:pPr>
            <w:r w:rsidRPr="005F2DA1">
              <w:rPr>
                <w:rFonts w:hint="eastAsia"/>
                <w:sz w:val="20"/>
                <w:szCs w:val="20"/>
              </w:rPr>
              <w:t xml:space="preserve">ポンプ流量　</w:t>
            </w:r>
            <w:r w:rsidRPr="005F2DA1">
              <w:rPr>
                <w:rFonts w:hint="eastAsia"/>
                <w:sz w:val="20"/>
                <w:szCs w:val="20"/>
              </w:rPr>
              <w:t>18.1L/min</w:t>
            </w:r>
          </w:p>
        </w:tc>
      </w:tr>
      <w:tr w:rsidR="003D425E" w:rsidTr="001354FD">
        <w:trPr>
          <w:jc w:val="center"/>
        </w:trPr>
        <w:tc>
          <w:tcPr>
            <w:tcW w:w="2597" w:type="dxa"/>
          </w:tcPr>
          <w:p w:rsidR="003D425E" w:rsidRPr="005F2DA1" w:rsidRDefault="003D425E" w:rsidP="005F2DA1">
            <w:pPr>
              <w:snapToGrid w:val="0"/>
              <w:spacing w:line="220" w:lineRule="atLeast"/>
              <w:rPr>
                <w:sz w:val="20"/>
                <w:szCs w:val="20"/>
              </w:rPr>
            </w:pPr>
            <w:r w:rsidRPr="005F2DA1">
              <w:rPr>
                <w:rFonts w:hint="eastAsia"/>
                <w:sz w:val="20"/>
                <w:szCs w:val="20"/>
              </w:rPr>
              <w:t>地中熱交換器</w:t>
            </w:r>
          </w:p>
        </w:tc>
        <w:tc>
          <w:tcPr>
            <w:tcW w:w="5492" w:type="dxa"/>
          </w:tcPr>
          <w:p w:rsidR="003D425E" w:rsidRPr="005F2DA1" w:rsidRDefault="003D425E" w:rsidP="005F2DA1">
            <w:pPr>
              <w:snapToGrid w:val="0"/>
              <w:spacing w:line="220" w:lineRule="atLeast"/>
              <w:rPr>
                <w:sz w:val="20"/>
                <w:szCs w:val="20"/>
              </w:rPr>
            </w:pPr>
            <w:r w:rsidRPr="005F2DA1">
              <w:rPr>
                <w:rFonts w:hint="eastAsia"/>
                <w:sz w:val="20"/>
                <w:szCs w:val="20"/>
              </w:rPr>
              <w:t>ダブル</w:t>
            </w:r>
            <w:r w:rsidRPr="005F2DA1">
              <w:rPr>
                <w:rFonts w:hint="eastAsia"/>
                <w:sz w:val="20"/>
                <w:szCs w:val="20"/>
              </w:rPr>
              <w:t>U</w:t>
            </w:r>
            <w:r w:rsidRPr="005F2DA1">
              <w:rPr>
                <w:rFonts w:hint="eastAsia"/>
                <w:sz w:val="20"/>
                <w:szCs w:val="20"/>
              </w:rPr>
              <w:t xml:space="preserve">チューブ　</w:t>
            </w:r>
            <w:r w:rsidR="00E81999" w:rsidRPr="005F2DA1">
              <w:rPr>
                <w:rFonts w:hint="eastAsia"/>
                <w:sz w:val="20"/>
                <w:szCs w:val="20"/>
              </w:rPr>
              <w:t>10</w:t>
            </w:r>
            <w:r w:rsidRPr="005F2DA1">
              <w:rPr>
                <w:rFonts w:hint="eastAsia"/>
                <w:sz w:val="20"/>
                <w:szCs w:val="20"/>
              </w:rPr>
              <w:t>0m</w:t>
            </w:r>
            <w:r w:rsidRPr="005F2DA1">
              <w:rPr>
                <w:rFonts w:hint="eastAsia"/>
                <w:sz w:val="20"/>
                <w:szCs w:val="20"/>
              </w:rPr>
              <w:t>×</w:t>
            </w:r>
            <w:r w:rsidRPr="005F2DA1">
              <w:rPr>
                <w:rFonts w:hint="eastAsia"/>
                <w:sz w:val="20"/>
                <w:szCs w:val="20"/>
              </w:rPr>
              <w:t>1</w:t>
            </w:r>
            <w:r w:rsidRPr="005F2DA1">
              <w:rPr>
                <w:rFonts w:hint="eastAsia"/>
                <w:sz w:val="20"/>
                <w:szCs w:val="20"/>
              </w:rPr>
              <w:t>本</w:t>
            </w:r>
          </w:p>
        </w:tc>
      </w:tr>
      <w:tr w:rsidR="003D425E" w:rsidTr="001354FD">
        <w:trPr>
          <w:jc w:val="center"/>
        </w:trPr>
        <w:tc>
          <w:tcPr>
            <w:tcW w:w="2597" w:type="dxa"/>
          </w:tcPr>
          <w:p w:rsidR="003D425E" w:rsidRPr="005F2DA1" w:rsidRDefault="003D425E" w:rsidP="005F2DA1">
            <w:pPr>
              <w:snapToGrid w:val="0"/>
              <w:spacing w:line="220" w:lineRule="atLeast"/>
              <w:rPr>
                <w:sz w:val="20"/>
                <w:szCs w:val="20"/>
              </w:rPr>
            </w:pPr>
            <w:r w:rsidRPr="005F2DA1">
              <w:rPr>
                <w:rFonts w:hint="eastAsia"/>
                <w:sz w:val="20"/>
                <w:szCs w:val="20"/>
              </w:rPr>
              <w:t>HP~</w:t>
            </w:r>
            <w:r w:rsidRPr="005F2DA1">
              <w:rPr>
                <w:rFonts w:hint="eastAsia"/>
                <w:sz w:val="20"/>
                <w:szCs w:val="20"/>
              </w:rPr>
              <w:t>地中熱交換器距離</w:t>
            </w:r>
          </w:p>
        </w:tc>
        <w:tc>
          <w:tcPr>
            <w:tcW w:w="5492" w:type="dxa"/>
          </w:tcPr>
          <w:p w:rsidR="003D425E" w:rsidRPr="005F2DA1" w:rsidRDefault="003D425E" w:rsidP="005F2DA1">
            <w:pPr>
              <w:snapToGrid w:val="0"/>
              <w:spacing w:line="220" w:lineRule="atLeast"/>
              <w:rPr>
                <w:sz w:val="20"/>
                <w:szCs w:val="20"/>
              </w:rPr>
            </w:pPr>
            <w:r w:rsidRPr="005F2DA1">
              <w:rPr>
                <w:rFonts w:hint="eastAsia"/>
                <w:sz w:val="20"/>
                <w:szCs w:val="20"/>
              </w:rPr>
              <w:t>10m</w:t>
            </w:r>
          </w:p>
        </w:tc>
      </w:tr>
      <w:tr w:rsidR="003D425E" w:rsidTr="001354FD">
        <w:trPr>
          <w:jc w:val="center"/>
        </w:trPr>
        <w:tc>
          <w:tcPr>
            <w:tcW w:w="2597" w:type="dxa"/>
          </w:tcPr>
          <w:p w:rsidR="003D425E" w:rsidRPr="005F2DA1" w:rsidRDefault="003D425E" w:rsidP="005F2DA1">
            <w:pPr>
              <w:snapToGrid w:val="0"/>
              <w:spacing w:line="220" w:lineRule="atLeast"/>
              <w:rPr>
                <w:sz w:val="20"/>
                <w:szCs w:val="20"/>
              </w:rPr>
            </w:pPr>
            <w:r w:rsidRPr="005F2DA1">
              <w:rPr>
                <w:rFonts w:hint="eastAsia"/>
                <w:sz w:val="20"/>
                <w:szCs w:val="20"/>
              </w:rPr>
              <w:t>地表面条件</w:t>
            </w:r>
          </w:p>
        </w:tc>
        <w:tc>
          <w:tcPr>
            <w:tcW w:w="5492" w:type="dxa"/>
          </w:tcPr>
          <w:p w:rsidR="003D425E" w:rsidRPr="005F2DA1" w:rsidRDefault="003D425E" w:rsidP="005F2DA1">
            <w:pPr>
              <w:snapToGrid w:val="0"/>
              <w:spacing w:line="220" w:lineRule="atLeast"/>
              <w:rPr>
                <w:sz w:val="20"/>
                <w:szCs w:val="20"/>
              </w:rPr>
            </w:pPr>
            <w:r w:rsidRPr="005F2DA1">
              <w:rPr>
                <w:rFonts w:hint="eastAsia"/>
                <w:sz w:val="20"/>
                <w:szCs w:val="20"/>
              </w:rPr>
              <w:t>温度境界条件</w:t>
            </w:r>
          </w:p>
        </w:tc>
      </w:tr>
      <w:tr w:rsidR="003D425E" w:rsidTr="001354FD">
        <w:trPr>
          <w:jc w:val="center"/>
        </w:trPr>
        <w:tc>
          <w:tcPr>
            <w:tcW w:w="2597" w:type="dxa"/>
          </w:tcPr>
          <w:p w:rsidR="003D425E" w:rsidRPr="005F2DA1" w:rsidRDefault="003D425E" w:rsidP="005F2DA1">
            <w:pPr>
              <w:snapToGrid w:val="0"/>
              <w:spacing w:line="220" w:lineRule="atLeast"/>
              <w:rPr>
                <w:sz w:val="20"/>
                <w:szCs w:val="20"/>
              </w:rPr>
            </w:pPr>
            <w:r w:rsidRPr="005F2DA1">
              <w:rPr>
                <w:rFonts w:hint="eastAsia"/>
                <w:sz w:val="20"/>
                <w:szCs w:val="20"/>
              </w:rPr>
              <w:t>冷房期間</w:t>
            </w:r>
          </w:p>
        </w:tc>
        <w:tc>
          <w:tcPr>
            <w:tcW w:w="5492" w:type="dxa"/>
          </w:tcPr>
          <w:p w:rsidR="003D425E" w:rsidRPr="005F2DA1" w:rsidRDefault="003D425E" w:rsidP="005F2DA1">
            <w:pPr>
              <w:snapToGrid w:val="0"/>
              <w:spacing w:line="220" w:lineRule="atLeast"/>
              <w:rPr>
                <w:sz w:val="20"/>
                <w:szCs w:val="20"/>
              </w:rPr>
            </w:pPr>
            <w:r w:rsidRPr="005F2DA1">
              <w:rPr>
                <w:rFonts w:hint="eastAsia"/>
                <w:sz w:val="20"/>
                <w:szCs w:val="20"/>
              </w:rPr>
              <w:t>5/31~9/30</w:t>
            </w:r>
          </w:p>
        </w:tc>
      </w:tr>
      <w:tr w:rsidR="003D425E" w:rsidTr="001354FD">
        <w:trPr>
          <w:jc w:val="center"/>
        </w:trPr>
        <w:tc>
          <w:tcPr>
            <w:tcW w:w="2597" w:type="dxa"/>
          </w:tcPr>
          <w:p w:rsidR="003D425E" w:rsidRPr="005F2DA1" w:rsidRDefault="003D425E" w:rsidP="005F2DA1">
            <w:pPr>
              <w:snapToGrid w:val="0"/>
              <w:spacing w:line="220" w:lineRule="atLeast"/>
              <w:rPr>
                <w:sz w:val="20"/>
                <w:szCs w:val="20"/>
              </w:rPr>
            </w:pPr>
            <w:r w:rsidRPr="005F2DA1">
              <w:rPr>
                <w:rFonts w:hint="eastAsia"/>
                <w:sz w:val="20"/>
                <w:szCs w:val="20"/>
              </w:rPr>
              <w:t>運転期間</w:t>
            </w:r>
          </w:p>
        </w:tc>
        <w:tc>
          <w:tcPr>
            <w:tcW w:w="5492" w:type="dxa"/>
          </w:tcPr>
          <w:p w:rsidR="003D425E" w:rsidRPr="005F2DA1" w:rsidRDefault="003D425E" w:rsidP="005F2DA1">
            <w:pPr>
              <w:snapToGrid w:val="0"/>
              <w:spacing w:line="220" w:lineRule="atLeast"/>
              <w:rPr>
                <w:sz w:val="20"/>
                <w:szCs w:val="20"/>
              </w:rPr>
            </w:pPr>
            <w:r w:rsidRPr="005F2DA1">
              <w:rPr>
                <w:rFonts w:hint="eastAsia"/>
                <w:sz w:val="20"/>
                <w:szCs w:val="20"/>
              </w:rPr>
              <w:t>3</w:t>
            </w:r>
            <w:r w:rsidRPr="005F2DA1">
              <w:rPr>
                <w:rFonts w:hint="eastAsia"/>
                <w:sz w:val="20"/>
                <w:szCs w:val="20"/>
              </w:rPr>
              <w:t>年間</w:t>
            </w:r>
          </w:p>
        </w:tc>
      </w:tr>
    </w:tbl>
    <w:p w:rsidR="00374F65" w:rsidRPr="005F2DA1" w:rsidRDefault="00E81999" w:rsidP="005F2DA1">
      <w:pPr>
        <w:snapToGrid w:val="0"/>
        <w:spacing w:line="240" w:lineRule="atLeast"/>
        <w:ind w:leftChars="100" w:left="390" w:rightChars="100" w:right="210" w:hangingChars="100" w:hanging="180"/>
        <w:rPr>
          <w:sz w:val="18"/>
          <w:szCs w:val="18"/>
        </w:rPr>
      </w:pPr>
      <w:r w:rsidRPr="005F2DA1">
        <w:rPr>
          <w:rFonts w:hint="eastAsia"/>
          <w:sz w:val="18"/>
          <w:szCs w:val="18"/>
        </w:rPr>
        <w:t>※上記の計算条件は地中熱交換器長さ</w:t>
      </w:r>
      <w:r w:rsidRPr="005F2DA1">
        <w:rPr>
          <w:rFonts w:hint="eastAsia"/>
          <w:sz w:val="18"/>
          <w:szCs w:val="18"/>
        </w:rPr>
        <w:t>100m</w:t>
      </w:r>
      <w:r w:rsidRPr="005F2DA1">
        <w:rPr>
          <w:rFonts w:hint="eastAsia"/>
          <w:sz w:val="18"/>
          <w:szCs w:val="18"/>
        </w:rPr>
        <w:t>の際に設定した条件である。長さ</w:t>
      </w:r>
      <w:r w:rsidRPr="005F2DA1">
        <w:rPr>
          <w:rFonts w:hint="eastAsia"/>
          <w:sz w:val="18"/>
          <w:szCs w:val="18"/>
        </w:rPr>
        <w:t>30m</w:t>
      </w:r>
      <w:r w:rsidRPr="005F2DA1">
        <w:rPr>
          <w:rFonts w:hint="eastAsia"/>
          <w:sz w:val="18"/>
          <w:szCs w:val="18"/>
        </w:rPr>
        <w:t>の場合には</w:t>
      </w:r>
      <w:r w:rsidRPr="005F2DA1">
        <w:rPr>
          <w:rFonts w:hint="eastAsia"/>
          <w:sz w:val="18"/>
          <w:szCs w:val="18"/>
        </w:rPr>
        <w:t>1</w:t>
      </w:r>
      <w:r w:rsidRPr="005F2DA1">
        <w:rPr>
          <w:rFonts w:hint="eastAsia"/>
          <w:sz w:val="18"/>
          <w:szCs w:val="18"/>
        </w:rPr>
        <w:t>本では本数不足で計算できないこと、また複数本に設定した場合には各地中熱交換器の離隔距離や干渉を考慮する必要が出てくるため、ここではできるだけ条件を簡易にするために、長さ</w:t>
      </w:r>
      <w:r w:rsidRPr="005F2DA1">
        <w:rPr>
          <w:rFonts w:hint="eastAsia"/>
          <w:sz w:val="18"/>
          <w:szCs w:val="18"/>
        </w:rPr>
        <w:t>100m</w:t>
      </w:r>
      <w:r w:rsidRPr="005F2DA1">
        <w:rPr>
          <w:rFonts w:hint="eastAsia"/>
          <w:sz w:val="18"/>
          <w:szCs w:val="18"/>
        </w:rPr>
        <w:t>と同じ条件とした。</w:t>
      </w:r>
    </w:p>
    <w:p w:rsidR="00E81999" w:rsidRDefault="00E81999" w:rsidP="003D425E"/>
    <w:p w:rsidR="003D425E" w:rsidRDefault="003D425E" w:rsidP="003D425E">
      <w:r>
        <w:rPr>
          <w:rFonts w:hint="eastAsia"/>
        </w:rPr>
        <w:t>＜地中熱交換量シミュレーションにおける制約条件＞</w:t>
      </w:r>
    </w:p>
    <w:p w:rsidR="00377E32" w:rsidRDefault="00377E32" w:rsidP="006E2160">
      <w:pPr>
        <w:pStyle w:val="a4"/>
        <w:numPr>
          <w:ilvl w:val="0"/>
          <w:numId w:val="5"/>
        </w:numPr>
        <w:ind w:leftChars="0"/>
      </w:pPr>
      <w:r>
        <w:rPr>
          <w:rFonts w:hint="eastAsia"/>
        </w:rPr>
        <w:t>地中熱交換量シミュレーションにおいては、実際の地中熱ヒートポンプの運転を想定し</w:t>
      </w:r>
      <w:r w:rsidR="008D26F7">
        <w:rPr>
          <w:rFonts w:hint="eastAsia"/>
        </w:rPr>
        <w:t>、</w:t>
      </w:r>
      <w:r>
        <w:rPr>
          <w:rFonts w:hint="eastAsia"/>
        </w:rPr>
        <w:t>以下の制約条件を設定した。</w:t>
      </w:r>
    </w:p>
    <w:p w:rsidR="00377E32" w:rsidRDefault="003D425E" w:rsidP="00790B13">
      <w:pPr>
        <w:pStyle w:val="a4"/>
        <w:numPr>
          <w:ilvl w:val="0"/>
          <w:numId w:val="2"/>
        </w:numPr>
        <w:ind w:leftChars="200" w:left="777" w:hanging="357"/>
      </w:pPr>
      <w:r>
        <w:rPr>
          <w:rFonts w:hint="eastAsia"/>
        </w:rPr>
        <w:t>暖房時は熱原水の温度が凍結温度（</w:t>
      </w:r>
      <w:r>
        <w:rPr>
          <w:rFonts w:hint="eastAsia"/>
        </w:rPr>
        <w:t>0</w:t>
      </w:r>
      <w:r>
        <w:rPr>
          <w:rFonts w:hint="eastAsia"/>
        </w:rPr>
        <w:t>℃）を下回らないこと</w:t>
      </w:r>
    </w:p>
    <w:p w:rsidR="00377E32" w:rsidRDefault="003D425E" w:rsidP="00790B13">
      <w:pPr>
        <w:pStyle w:val="a4"/>
        <w:numPr>
          <w:ilvl w:val="0"/>
          <w:numId w:val="2"/>
        </w:numPr>
        <w:ind w:leftChars="200" w:left="777" w:hanging="357"/>
      </w:pPr>
      <w:r>
        <w:rPr>
          <w:rFonts w:hint="eastAsia"/>
        </w:rPr>
        <w:t>冷房時は熱原水の温度が気温を超えないこと</w:t>
      </w:r>
    </w:p>
    <w:p w:rsidR="00D27200" w:rsidRDefault="003D425E" w:rsidP="003D425E">
      <w:pPr>
        <w:pStyle w:val="a4"/>
        <w:numPr>
          <w:ilvl w:val="0"/>
          <w:numId w:val="2"/>
        </w:numPr>
        <w:ind w:leftChars="200" w:left="777" w:hanging="357"/>
      </w:pPr>
      <w:r>
        <w:rPr>
          <w:rFonts w:hint="eastAsia"/>
        </w:rPr>
        <w:t>地中熱交換</w:t>
      </w:r>
      <w:r w:rsidR="00E81999">
        <w:rPr>
          <w:rFonts w:hint="eastAsia"/>
        </w:rPr>
        <w:t>器の</w:t>
      </w:r>
      <w:r>
        <w:rPr>
          <w:rFonts w:hint="eastAsia"/>
        </w:rPr>
        <w:t>出入口温度差は最大</w:t>
      </w:r>
      <w:r>
        <w:rPr>
          <w:rFonts w:hint="eastAsia"/>
        </w:rPr>
        <w:t>5</w:t>
      </w:r>
      <w:r w:rsidR="00377E32">
        <w:rPr>
          <w:rFonts w:hint="eastAsia"/>
        </w:rPr>
        <w:t>℃</w:t>
      </w:r>
    </w:p>
    <w:p w:rsidR="005F2DA1" w:rsidRDefault="005F2DA1" w:rsidP="003D425E"/>
    <w:p w:rsidR="00374F65" w:rsidRDefault="00374F65" w:rsidP="003D425E">
      <w:r>
        <w:rPr>
          <w:rFonts w:hint="eastAsia"/>
        </w:rPr>
        <w:t>＜地中熱交換量の算出＞</w:t>
      </w:r>
    </w:p>
    <w:p w:rsidR="00374F65" w:rsidRDefault="00374F65" w:rsidP="001354FD">
      <w:pPr>
        <w:pStyle w:val="a4"/>
        <w:numPr>
          <w:ilvl w:val="0"/>
          <w:numId w:val="5"/>
        </w:numPr>
        <w:ind w:leftChars="0"/>
      </w:pPr>
      <w:r>
        <w:rPr>
          <w:rFonts w:hint="eastAsia"/>
        </w:rPr>
        <w:t>地中熱交換量シミュレーションで得られた出口温度から、以下の式によって地中熱交換量（</w:t>
      </w:r>
      <w:r>
        <w:rPr>
          <w:rFonts w:hint="eastAsia"/>
        </w:rPr>
        <w:t>W/m</w:t>
      </w:r>
      <w:r>
        <w:rPr>
          <w:rFonts w:hint="eastAsia"/>
        </w:rPr>
        <w:t>）を算出した。</w:t>
      </w:r>
    </w:p>
    <w:p w:rsidR="00C55EDE" w:rsidRPr="00C55EDE" w:rsidRDefault="005F2DA1" w:rsidP="00C55EDE">
      <w:r>
        <w:rPr>
          <w:rFonts w:hint="eastAsia"/>
        </w:rPr>
        <w:t xml:space="preserve">　　　　　</w:t>
      </w:r>
      <m:oMath>
        <m:r>
          <m:rPr>
            <m:sty m:val="b"/>
          </m:rPr>
          <w:rPr>
            <w:rFonts w:ascii="Cambria Math" w:hAnsi="Cambria Math"/>
            <w:szCs w:val="21"/>
          </w:rPr>
          <m:t xml:space="preserve">Q=L ×C × ρ × ∆T × </m:t>
        </m:r>
        <m:f>
          <m:fPr>
            <m:type m:val="lin"/>
            <m:ctrlPr>
              <w:rPr>
                <w:rFonts w:ascii="Cambria Math" w:hAnsi="Cambria Math"/>
                <w:b/>
                <w:i/>
                <w:szCs w:val="21"/>
              </w:rPr>
            </m:ctrlPr>
          </m:fPr>
          <m:num>
            <m:r>
              <m:rPr>
                <m:sty m:val="bi"/>
              </m:rPr>
              <w:rPr>
                <w:rFonts w:ascii="Cambria Math" w:hAnsi="Cambria Math"/>
                <w:szCs w:val="21"/>
              </w:rPr>
              <m:t>1000</m:t>
            </m:r>
          </m:num>
          <m:den>
            <m:r>
              <m:rPr>
                <m:sty m:val="bi"/>
              </m:rPr>
              <w:rPr>
                <w:rFonts w:ascii="Cambria Math" w:hAnsi="Cambria Math"/>
                <w:szCs w:val="21"/>
              </w:rPr>
              <m:t>60</m:t>
            </m:r>
          </m:den>
        </m:f>
      </m:oMath>
    </w:p>
    <w:p w:rsidR="00C55EDE" w:rsidRPr="00C55EDE" w:rsidRDefault="00C55EDE" w:rsidP="00C55EDE">
      <w:pPr>
        <w:jc w:val="left"/>
        <w:rPr>
          <w:b/>
          <w:szCs w:val="21"/>
        </w:rPr>
      </w:pPr>
      <w:r>
        <w:rPr>
          <w:rFonts w:hint="eastAsia"/>
          <w:b/>
          <w:szCs w:val="21"/>
        </w:rPr>
        <w:t xml:space="preserve">　　　　　</w:t>
      </w:r>
      <m:oMath>
        <m:r>
          <m:rPr>
            <m:sty m:val="b"/>
          </m:rPr>
          <w:rPr>
            <w:rFonts w:ascii="Cambria Math" w:hAnsi="Cambria Math"/>
            <w:szCs w:val="21"/>
          </w:rPr>
          <m:t>q=</m:t>
        </m:r>
        <m:f>
          <m:fPr>
            <m:type m:val="lin"/>
            <m:ctrlPr>
              <w:rPr>
                <w:rFonts w:ascii="Cambria Math" w:hAnsi="Cambria Math"/>
                <w:b/>
                <w:szCs w:val="21"/>
              </w:rPr>
            </m:ctrlPr>
          </m:fPr>
          <m:num>
            <m:r>
              <m:rPr>
                <m:sty m:val="b"/>
              </m:rPr>
              <w:rPr>
                <w:rFonts w:ascii="Cambria Math" w:hAnsi="Cambria Math"/>
                <w:szCs w:val="21"/>
              </w:rPr>
              <m:t>Q</m:t>
            </m:r>
          </m:num>
          <m:den>
            <m:r>
              <m:rPr>
                <m:sty m:val="b"/>
              </m:rPr>
              <w:rPr>
                <w:rFonts w:ascii="Cambria Math" w:hAnsi="Cambria Math"/>
                <w:szCs w:val="21"/>
              </w:rPr>
              <m:t>D</m:t>
            </m:r>
          </m:den>
        </m:f>
      </m:oMath>
    </w:p>
    <w:p w:rsidR="005F2DA1" w:rsidRDefault="00374F65" w:rsidP="005F2DA1">
      <w:pPr>
        <w:snapToGrid w:val="0"/>
        <w:ind w:left="1259" w:firstLine="680"/>
        <w:jc w:val="left"/>
        <w:rPr>
          <w:szCs w:val="21"/>
        </w:rPr>
      </w:pPr>
      <w:r w:rsidRPr="00BC0DDC">
        <w:rPr>
          <w:rFonts w:hint="eastAsia"/>
          <w:szCs w:val="21"/>
        </w:rPr>
        <w:t>Q</w:t>
      </w:r>
      <w:r w:rsidR="005F2DA1">
        <w:rPr>
          <w:rFonts w:hint="eastAsia"/>
          <w:szCs w:val="21"/>
        </w:rPr>
        <w:tab/>
      </w:r>
      <w:r w:rsidRPr="00BC0DDC">
        <w:rPr>
          <w:rFonts w:hint="eastAsia"/>
          <w:szCs w:val="21"/>
        </w:rPr>
        <w:t>：地中熱交換量</w:t>
      </w:r>
      <w:r w:rsidRPr="00BC0DDC">
        <w:rPr>
          <w:rFonts w:hint="eastAsia"/>
          <w:szCs w:val="21"/>
        </w:rPr>
        <w:t>[W]</w:t>
      </w:r>
    </w:p>
    <w:p w:rsidR="005F2DA1" w:rsidRDefault="00374F65" w:rsidP="005F2DA1">
      <w:pPr>
        <w:snapToGrid w:val="0"/>
        <w:ind w:left="1259" w:firstLine="680"/>
        <w:jc w:val="left"/>
        <w:rPr>
          <w:szCs w:val="21"/>
        </w:rPr>
      </w:pPr>
      <w:r>
        <w:rPr>
          <w:rFonts w:hint="eastAsia"/>
          <w:szCs w:val="21"/>
        </w:rPr>
        <w:t>L</w:t>
      </w:r>
      <w:r w:rsidR="005F2DA1">
        <w:rPr>
          <w:rFonts w:hint="eastAsia"/>
          <w:szCs w:val="21"/>
        </w:rPr>
        <w:tab/>
      </w:r>
      <w:r>
        <w:rPr>
          <w:rFonts w:hint="eastAsia"/>
          <w:szCs w:val="21"/>
        </w:rPr>
        <w:t>：循環流量</w:t>
      </w:r>
      <w:r>
        <w:rPr>
          <w:rFonts w:hint="eastAsia"/>
          <w:szCs w:val="21"/>
        </w:rPr>
        <w:t xml:space="preserve">[L/min] </w:t>
      </w:r>
      <w:r>
        <w:rPr>
          <w:rFonts w:hint="eastAsia"/>
          <w:szCs w:val="21"/>
        </w:rPr>
        <w:t>（</w:t>
      </w:r>
      <w:r>
        <w:rPr>
          <w:rFonts w:hint="eastAsia"/>
          <w:szCs w:val="21"/>
        </w:rPr>
        <w:t>=20.1</w:t>
      </w:r>
      <w:r>
        <w:rPr>
          <w:rFonts w:hint="eastAsia"/>
          <w:szCs w:val="21"/>
        </w:rPr>
        <w:t>）</w:t>
      </w:r>
    </w:p>
    <w:p w:rsidR="005F2DA1" w:rsidRDefault="00374F65" w:rsidP="005F2DA1">
      <w:pPr>
        <w:snapToGrid w:val="0"/>
        <w:ind w:left="1259" w:firstLine="680"/>
        <w:jc w:val="left"/>
        <w:rPr>
          <w:szCs w:val="21"/>
        </w:rPr>
      </w:pPr>
      <w:r>
        <w:rPr>
          <w:rFonts w:hint="eastAsia"/>
          <w:szCs w:val="21"/>
        </w:rPr>
        <w:t>C</w:t>
      </w:r>
      <w:r w:rsidR="005F2DA1">
        <w:rPr>
          <w:rFonts w:hint="eastAsia"/>
          <w:szCs w:val="21"/>
        </w:rPr>
        <w:tab/>
      </w:r>
      <w:r>
        <w:rPr>
          <w:rFonts w:hint="eastAsia"/>
          <w:szCs w:val="21"/>
        </w:rPr>
        <w:t>：熱源水の比熱</w:t>
      </w:r>
      <w:r>
        <w:rPr>
          <w:rFonts w:hint="eastAsia"/>
          <w:szCs w:val="21"/>
        </w:rPr>
        <w:t>[kJ/</w:t>
      </w:r>
      <w:r>
        <w:rPr>
          <w:rFonts w:hint="eastAsia"/>
          <w:szCs w:val="21"/>
        </w:rPr>
        <w:t>（</w:t>
      </w:r>
      <w:r>
        <w:rPr>
          <w:rFonts w:hint="eastAsia"/>
          <w:szCs w:val="21"/>
        </w:rPr>
        <w:t>kg</w:t>
      </w:r>
      <w:r>
        <w:rPr>
          <w:rFonts w:hint="eastAsia"/>
          <w:szCs w:val="21"/>
        </w:rPr>
        <w:t>・</w:t>
      </w:r>
      <w:r>
        <w:rPr>
          <w:rFonts w:hint="eastAsia"/>
          <w:szCs w:val="21"/>
        </w:rPr>
        <w:t>K</w:t>
      </w:r>
      <w:r>
        <w:rPr>
          <w:rFonts w:hint="eastAsia"/>
          <w:szCs w:val="21"/>
        </w:rPr>
        <w:t>）</w:t>
      </w:r>
      <w:r>
        <w:rPr>
          <w:rFonts w:hint="eastAsia"/>
          <w:szCs w:val="21"/>
        </w:rPr>
        <w:t>]</w:t>
      </w:r>
      <w:r>
        <w:rPr>
          <w:rFonts w:hint="eastAsia"/>
          <w:szCs w:val="21"/>
        </w:rPr>
        <w:t xml:space="preserve">　（</w:t>
      </w:r>
      <w:r>
        <w:rPr>
          <w:rFonts w:hint="eastAsia"/>
          <w:szCs w:val="21"/>
        </w:rPr>
        <w:t>=4.18</w:t>
      </w:r>
      <w:r>
        <w:rPr>
          <w:rFonts w:hint="eastAsia"/>
          <w:szCs w:val="21"/>
        </w:rPr>
        <w:t>，</w:t>
      </w:r>
      <w:r>
        <w:rPr>
          <w:rFonts w:hint="eastAsia"/>
          <w:szCs w:val="21"/>
        </w:rPr>
        <w:t>20</w:t>
      </w:r>
      <w:r>
        <w:rPr>
          <w:rFonts w:hint="eastAsia"/>
          <w:szCs w:val="21"/>
        </w:rPr>
        <w:t>℃時の水）</w:t>
      </w:r>
    </w:p>
    <w:p w:rsidR="005F2DA1" w:rsidRDefault="00374F65" w:rsidP="005F2DA1">
      <w:pPr>
        <w:snapToGrid w:val="0"/>
        <w:ind w:left="1259" w:firstLine="680"/>
        <w:jc w:val="left"/>
        <w:rPr>
          <w:szCs w:val="21"/>
        </w:rPr>
      </w:pPr>
      <w:r>
        <w:rPr>
          <w:rFonts w:hint="eastAsia"/>
          <w:szCs w:val="21"/>
        </w:rPr>
        <w:t>ρ</w:t>
      </w:r>
      <w:r w:rsidR="005F2DA1">
        <w:rPr>
          <w:rFonts w:hint="eastAsia"/>
          <w:szCs w:val="21"/>
        </w:rPr>
        <w:tab/>
      </w:r>
      <w:r>
        <w:rPr>
          <w:rFonts w:hint="eastAsia"/>
          <w:szCs w:val="21"/>
        </w:rPr>
        <w:t>：熱源水密度</w:t>
      </w:r>
      <w:r>
        <w:rPr>
          <w:rFonts w:hint="eastAsia"/>
          <w:szCs w:val="21"/>
        </w:rPr>
        <w:t>[kg/L]</w:t>
      </w:r>
      <w:r>
        <w:rPr>
          <w:rFonts w:hint="eastAsia"/>
          <w:szCs w:val="21"/>
        </w:rPr>
        <w:t xml:space="preserve">　（</w:t>
      </w:r>
      <w:r>
        <w:rPr>
          <w:rFonts w:hint="eastAsia"/>
          <w:szCs w:val="21"/>
        </w:rPr>
        <w:t>=1.0</w:t>
      </w:r>
      <w:r>
        <w:rPr>
          <w:rFonts w:hint="eastAsia"/>
          <w:szCs w:val="21"/>
        </w:rPr>
        <w:t>）</w:t>
      </w:r>
    </w:p>
    <w:p w:rsidR="005F2DA1" w:rsidRDefault="00374F65" w:rsidP="005F2DA1">
      <w:pPr>
        <w:snapToGrid w:val="0"/>
        <w:ind w:left="1259" w:firstLine="680"/>
        <w:jc w:val="left"/>
        <w:rPr>
          <w:szCs w:val="21"/>
        </w:rPr>
      </w:pPr>
      <w:r>
        <w:rPr>
          <w:rFonts w:hint="eastAsia"/>
          <w:szCs w:val="21"/>
        </w:rPr>
        <w:t>Δ</w:t>
      </w:r>
      <w:r>
        <w:rPr>
          <w:rFonts w:hint="eastAsia"/>
          <w:szCs w:val="21"/>
        </w:rPr>
        <w:t>T</w:t>
      </w:r>
      <w:r w:rsidR="005F2DA1">
        <w:rPr>
          <w:rFonts w:hint="eastAsia"/>
          <w:szCs w:val="21"/>
        </w:rPr>
        <w:tab/>
      </w:r>
      <w:r>
        <w:rPr>
          <w:rFonts w:hint="eastAsia"/>
          <w:szCs w:val="21"/>
        </w:rPr>
        <w:t>：地中熱交換器出入口温度差</w:t>
      </w:r>
      <w:r>
        <w:rPr>
          <w:rFonts w:hint="eastAsia"/>
          <w:szCs w:val="21"/>
        </w:rPr>
        <w:t>[</w:t>
      </w:r>
      <w:r>
        <w:rPr>
          <w:rFonts w:hint="eastAsia"/>
          <w:szCs w:val="21"/>
        </w:rPr>
        <w:t>℃</w:t>
      </w:r>
      <w:r>
        <w:rPr>
          <w:rFonts w:hint="eastAsia"/>
          <w:szCs w:val="21"/>
        </w:rPr>
        <w:t>]</w:t>
      </w:r>
    </w:p>
    <w:p w:rsidR="005F2DA1" w:rsidRDefault="005F2DA1" w:rsidP="005F2DA1">
      <w:pPr>
        <w:snapToGrid w:val="0"/>
        <w:ind w:left="1259" w:firstLine="680"/>
        <w:jc w:val="left"/>
        <w:rPr>
          <w:szCs w:val="21"/>
        </w:rPr>
      </w:pPr>
      <w:r>
        <w:rPr>
          <w:rFonts w:hint="eastAsia"/>
          <w:szCs w:val="21"/>
        </w:rPr>
        <w:t>q</w:t>
      </w:r>
      <w:r>
        <w:rPr>
          <w:rFonts w:hint="eastAsia"/>
          <w:szCs w:val="21"/>
        </w:rPr>
        <w:tab/>
      </w:r>
      <w:r w:rsidR="00374F65">
        <w:rPr>
          <w:rFonts w:hint="eastAsia"/>
          <w:szCs w:val="21"/>
        </w:rPr>
        <w:t>：単位長さ（</w:t>
      </w:r>
      <w:r w:rsidR="00374F65">
        <w:rPr>
          <w:rFonts w:hint="eastAsia"/>
          <w:szCs w:val="21"/>
        </w:rPr>
        <w:t>1m</w:t>
      </w:r>
      <w:r w:rsidR="00374F65">
        <w:rPr>
          <w:rFonts w:hint="eastAsia"/>
          <w:szCs w:val="21"/>
        </w:rPr>
        <w:t>）当たりの地中熱交換量</w:t>
      </w:r>
      <w:r w:rsidR="00374F65">
        <w:rPr>
          <w:rFonts w:hint="eastAsia"/>
          <w:szCs w:val="21"/>
        </w:rPr>
        <w:t>[W/m]</w:t>
      </w:r>
    </w:p>
    <w:p w:rsidR="00374F65" w:rsidRPr="00BC0DDC" w:rsidRDefault="00374F65" w:rsidP="005F2DA1">
      <w:pPr>
        <w:snapToGrid w:val="0"/>
        <w:ind w:left="1259" w:firstLine="680"/>
        <w:jc w:val="left"/>
        <w:rPr>
          <w:szCs w:val="21"/>
        </w:rPr>
      </w:pPr>
      <w:r>
        <w:rPr>
          <w:rFonts w:hint="eastAsia"/>
          <w:szCs w:val="21"/>
        </w:rPr>
        <w:t>D</w:t>
      </w:r>
      <w:r w:rsidR="005F2DA1">
        <w:rPr>
          <w:rFonts w:hint="eastAsia"/>
          <w:szCs w:val="21"/>
        </w:rPr>
        <w:tab/>
      </w:r>
      <w:r>
        <w:rPr>
          <w:rFonts w:hint="eastAsia"/>
          <w:szCs w:val="21"/>
        </w:rPr>
        <w:t>：地中熱交換器長さ</w:t>
      </w:r>
      <w:r>
        <w:rPr>
          <w:rFonts w:hint="eastAsia"/>
          <w:szCs w:val="21"/>
        </w:rPr>
        <w:t>[m]</w:t>
      </w:r>
      <w:r>
        <w:rPr>
          <w:rFonts w:hint="eastAsia"/>
          <w:szCs w:val="21"/>
        </w:rPr>
        <w:t xml:space="preserve">　（</w:t>
      </w:r>
      <w:r w:rsidR="00A81579">
        <w:rPr>
          <w:rFonts w:hint="eastAsia"/>
          <w:szCs w:val="21"/>
        </w:rPr>
        <w:t>= 3</w:t>
      </w:r>
      <w:r w:rsidR="001354FD">
        <w:rPr>
          <w:rFonts w:hint="eastAsia"/>
          <w:szCs w:val="21"/>
        </w:rPr>
        <w:t>0</w:t>
      </w:r>
      <w:r>
        <w:rPr>
          <w:rFonts w:hint="eastAsia"/>
          <w:szCs w:val="21"/>
        </w:rPr>
        <w:t>）</w:t>
      </w:r>
    </w:p>
    <w:p w:rsidR="00374F65" w:rsidRDefault="00374F65" w:rsidP="003D425E"/>
    <w:p w:rsidR="003D425E" w:rsidRDefault="003D425E" w:rsidP="003D425E">
      <w:r>
        <w:rPr>
          <w:rFonts w:hint="eastAsia"/>
        </w:rPr>
        <w:lastRenderedPageBreak/>
        <w:t>＜</w:t>
      </w:r>
      <w:r w:rsidR="00C8428C">
        <w:rPr>
          <w:rFonts w:hint="eastAsia"/>
        </w:rPr>
        <w:t>地中熱交換</w:t>
      </w:r>
      <w:r w:rsidR="00E81999">
        <w:rPr>
          <w:rFonts w:hint="eastAsia"/>
        </w:rPr>
        <w:t>器</w:t>
      </w:r>
      <w:r w:rsidR="00C8428C">
        <w:rPr>
          <w:rFonts w:hint="eastAsia"/>
        </w:rPr>
        <w:t>必要本数の算出＞</w:t>
      </w:r>
    </w:p>
    <w:p w:rsidR="00790B13" w:rsidRDefault="00790B13" w:rsidP="00790B13">
      <w:pPr>
        <w:pStyle w:val="a4"/>
        <w:numPr>
          <w:ilvl w:val="0"/>
          <w:numId w:val="5"/>
        </w:numPr>
        <w:ind w:leftChars="0"/>
      </w:pPr>
      <w:r>
        <w:rPr>
          <w:rFonts w:hint="eastAsia"/>
        </w:rPr>
        <w:t>長さ</w:t>
      </w:r>
      <w:r>
        <w:rPr>
          <w:rFonts w:hint="eastAsia"/>
        </w:rPr>
        <w:t>30m</w:t>
      </w:r>
      <w:r>
        <w:rPr>
          <w:rFonts w:hint="eastAsia"/>
        </w:rPr>
        <w:t>の</w:t>
      </w:r>
      <w:r w:rsidR="00C8428C">
        <w:rPr>
          <w:rFonts w:hint="eastAsia"/>
        </w:rPr>
        <w:t>地中熱交換器</w:t>
      </w:r>
      <w:r>
        <w:rPr>
          <w:rFonts w:hint="eastAsia"/>
        </w:rPr>
        <w:t>に</w:t>
      </w:r>
      <w:r w:rsidR="00E81999">
        <w:rPr>
          <w:rFonts w:hint="eastAsia"/>
        </w:rPr>
        <w:t>よる</w:t>
      </w:r>
      <w:r w:rsidR="00E13B3A">
        <w:rPr>
          <w:rFonts w:hint="eastAsia"/>
        </w:rPr>
        <w:t>各地点の最大</w:t>
      </w:r>
      <w:r w:rsidR="00C8428C">
        <w:rPr>
          <w:rFonts w:hint="eastAsia"/>
        </w:rPr>
        <w:t>地中熱交換量</w:t>
      </w:r>
      <w:r w:rsidR="00E81999">
        <w:rPr>
          <w:rFonts w:hint="eastAsia"/>
        </w:rPr>
        <w:t>を必要熱負荷とし</w:t>
      </w:r>
      <w:r w:rsidR="00C8428C">
        <w:rPr>
          <w:rFonts w:hint="eastAsia"/>
        </w:rPr>
        <w:t>、</w:t>
      </w:r>
      <w:r w:rsidR="00377E32">
        <w:rPr>
          <w:rFonts w:hint="eastAsia"/>
        </w:rPr>
        <w:t>「官庁施設における地中熱利用システ</w:t>
      </w:r>
      <w:r>
        <w:rPr>
          <w:rFonts w:hint="eastAsia"/>
        </w:rPr>
        <w:t>ム導入ガイドライン（案）」（国土交通省）で示されている</w:t>
      </w:r>
      <w:r w:rsidR="0093202C">
        <w:rPr>
          <w:rFonts w:hint="eastAsia"/>
        </w:rPr>
        <w:t>以下の</w:t>
      </w:r>
      <w:r>
        <w:rPr>
          <w:rFonts w:hint="eastAsia"/>
        </w:rPr>
        <w:t>算出式を用いて、</w:t>
      </w:r>
      <w:r w:rsidR="00C8428C">
        <w:rPr>
          <w:rFonts w:hint="eastAsia"/>
        </w:rPr>
        <w:t>地中熱交換器総延長を求め</w:t>
      </w:r>
      <w:r w:rsidR="00377E32">
        <w:rPr>
          <w:rFonts w:hint="eastAsia"/>
        </w:rPr>
        <w:t>た。</w:t>
      </w:r>
    </w:p>
    <w:p w:rsidR="0093202C" w:rsidRPr="00C55EDE" w:rsidRDefault="00C55EDE" w:rsidP="0093202C">
      <w:pPr>
        <w:rPr>
          <w:sz w:val="28"/>
          <w:szCs w:val="28"/>
        </w:rPr>
      </w:pPr>
      <w:r>
        <w:rPr>
          <w:rFonts w:hint="eastAsia"/>
        </w:rPr>
        <w:t>＜暖房時＞</w:t>
      </w:r>
      <w:r w:rsidR="005F2DA1">
        <w:rPr>
          <w:rFonts w:hint="eastAsia"/>
        </w:rPr>
        <w:t xml:space="preserve">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h</m:t>
            </m:r>
          </m:sub>
        </m:sSub>
        <m:r>
          <m:rPr>
            <m:sty m:val="p"/>
          </m:rPr>
          <w:rPr>
            <w:rFonts w:ascii="Cambria Math" w:hAnsi="Cambria Math"/>
            <w:sz w:val="28"/>
            <w:szCs w:val="28"/>
          </w:rPr>
          <m:t xml:space="preserve">= </m:t>
        </m:r>
        <m:f>
          <m:fPr>
            <m:ctrlPr>
              <w:rPr>
                <w:rFonts w:ascii="Cambria Math" w:hAnsi="Cambria Math"/>
                <w:sz w:val="28"/>
                <w:szCs w:val="28"/>
              </w:rPr>
            </m:ctrlPr>
          </m:fPr>
          <m:num>
            <m:f>
              <m:fPr>
                <m:type m:val="skw"/>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h</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COP-1</m:t>
                    </m:r>
                  </m:e>
                </m:d>
              </m:num>
              <m:den>
                <m:r>
                  <w:rPr>
                    <w:rFonts w:ascii="Cambria Math" w:hAnsi="Cambria Math"/>
                    <w:sz w:val="28"/>
                    <w:szCs w:val="28"/>
                  </w:rPr>
                  <m:t>COP</m:t>
                </m:r>
              </m:den>
            </m:f>
          </m:num>
          <m:den>
            <m:r>
              <w:rPr>
                <w:rFonts w:ascii="Cambria Math" w:hAnsi="Cambria Math"/>
                <w:sz w:val="28"/>
                <w:szCs w:val="28"/>
              </w:rPr>
              <m:t>q</m:t>
            </m:r>
          </m:den>
        </m:f>
      </m:oMath>
    </w:p>
    <w:p w:rsidR="0093202C" w:rsidRPr="00C55EDE" w:rsidRDefault="0093202C" w:rsidP="0093202C"/>
    <w:p w:rsidR="005F2DA1" w:rsidRDefault="00C55EDE" w:rsidP="005F2DA1">
      <w:r>
        <w:rPr>
          <w:rFonts w:hint="eastAsia"/>
        </w:rPr>
        <w:t>＜冷房時＞</w:t>
      </w:r>
      <w:r w:rsidR="005F2DA1">
        <w:rPr>
          <w:rFonts w:hint="eastAsia"/>
        </w:rPr>
        <w:t xml:space="preserve">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c</m:t>
            </m:r>
          </m:sub>
        </m:sSub>
        <m:r>
          <m:rPr>
            <m:sty m:val="p"/>
          </m:rPr>
          <w:rPr>
            <w:rFonts w:ascii="Cambria Math" w:hAnsi="Cambria Math"/>
            <w:sz w:val="28"/>
            <w:szCs w:val="28"/>
          </w:rPr>
          <m:t xml:space="preserve">= </m:t>
        </m:r>
        <m:f>
          <m:fPr>
            <m:ctrlPr>
              <w:rPr>
                <w:rFonts w:ascii="Cambria Math" w:hAnsi="Cambria Math"/>
                <w:sz w:val="28"/>
                <w:szCs w:val="28"/>
              </w:rPr>
            </m:ctrlPr>
          </m:fPr>
          <m:num>
            <m:f>
              <m:fPr>
                <m:type m:val="skw"/>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c</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COP+1</m:t>
                    </m:r>
                  </m:e>
                </m:d>
              </m:num>
              <m:den>
                <m:r>
                  <w:rPr>
                    <w:rFonts w:ascii="Cambria Math" w:hAnsi="Cambria Math"/>
                    <w:sz w:val="28"/>
                    <w:szCs w:val="28"/>
                  </w:rPr>
                  <m:t>COP</m:t>
                </m:r>
              </m:den>
            </m:f>
          </m:num>
          <m:den>
            <m:r>
              <w:rPr>
                <w:rFonts w:ascii="Cambria Math" w:hAnsi="Cambria Math"/>
                <w:sz w:val="28"/>
                <w:szCs w:val="28"/>
              </w:rPr>
              <m:t>q</m:t>
            </m:r>
          </m:den>
        </m:f>
      </m:oMath>
      <w:r w:rsidRPr="00C55EDE">
        <w:rPr>
          <w:rFonts w:ascii="メイリオ" w:eastAsia="メイリオ" w:hAnsi="メイリオ" w:cs="メイリオ" w:hint="eastAsia"/>
          <w:kern w:val="0"/>
          <w:sz w:val="20"/>
          <w:szCs w:val="20"/>
        </w:rPr>
        <w:br/>
      </w:r>
    </w:p>
    <w:p w:rsidR="005F2DA1" w:rsidRDefault="00C55EDE" w:rsidP="005F2DA1">
      <w:pPr>
        <w:ind w:left="1259" w:firstLine="680"/>
      </w:pPr>
      <w:proofErr w:type="spellStart"/>
      <w:r w:rsidRPr="00C55EDE">
        <w:rPr>
          <w:rFonts w:hint="eastAsia"/>
          <w:i/>
        </w:rPr>
        <w:t>L</w:t>
      </w:r>
      <w:r w:rsidRPr="00C55EDE">
        <w:rPr>
          <w:rFonts w:hint="eastAsia"/>
          <w:i/>
          <w:vertAlign w:val="subscript"/>
        </w:rPr>
        <w:t>h</w:t>
      </w:r>
      <w:proofErr w:type="spellEnd"/>
      <w:r>
        <w:rPr>
          <w:rFonts w:hint="eastAsia"/>
        </w:rPr>
        <w:tab/>
      </w:r>
      <w:r>
        <w:rPr>
          <w:rFonts w:hint="eastAsia"/>
        </w:rPr>
        <w:t>：地中熱交換器総延長</w:t>
      </w:r>
      <w:r w:rsidR="005F2DA1">
        <w:rPr>
          <w:rFonts w:hint="eastAsia"/>
        </w:rPr>
        <w:t>[m]</w:t>
      </w:r>
      <w:r>
        <w:rPr>
          <w:rFonts w:hint="eastAsia"/>
        </w:rPr>
        <w:t xml:space="preserve">　暖房時</w:t>
      </w:r>
    </w:p>
    <w:p w:rsidR="005F2DA1" w:rsidRDefault="00C55EDE" w:rsidP="005F2DA1">
      <w:pPr>
        <w:ind w:left="1259" w:firstLine="680"/>
      </w:pPr>
      <w:proofErr w:type="spellStart"/>
      <w:r w:rsidRPr="00C55EDE">
        <w:rPr>
          <w:rFonts w:hint="eastAsia"/>
          <w:i/>
        </w:rPr>
        <w:t>L</w:t>
      </w:r>
      <w:r w:rsidRPr="00C55EDE">
        <w:rPr>
          <w:rFonts w:hint="eastAsia"/>
          <w:i/>
          <w:vertAlign w:val="subscript"/>
        </w:rPr>
        <w:t>c</w:t>
      </w:r>
      <w:proofErr w:type="spellEnd"/>
      <w:r>
        <w:rPr>
          <w:rFonts w:hint="eastAsia"/>
        </w:rPr>
        <w:tab/>
      </w:r>
      <w:r>
        <w:rPr>
          <w:rFonts w:hint="eastAsia"/>
        </w:rPr>
        <w:t>：地中熱交換器総延長</w:t>
      </w:r>
      <w:r w:rsidR="005F2DA1">
        <w:rPr>
          <w:rFonts w:hint="eastAsia"/>
        </w:rPr>
        <w:t>[m]</w:t>
      </w:r>
      <w:r>
        <w:rPr>
          <w:rFonts w:hint="eastAsia"/>
        </w:rPr>
        <w:t xml:space="preserve">　冷房時</w:t>
      </w:r>
    </w:p>
    <w:p w:rsidR="005F2DA1" w:rsidRDefault="00C55EDE" w:rsidP="005F2DA1">
      <w:pPr>
        <w:ind w:left="1259" w:firstLine="680"/>
      </w:pPr>
      <w:proofErr w:type="spellStart"/>
      <w:r w:rsidRPr="00C55EDE">
        <w:rPr>
          <w:rFonts w:hint="eastAsia"/>
          <w:i/>
        </w:rPr>
        <w:t>q</w:t>
      </w:r>
      <w:r w:rsidRPr="00C55EDE">
        <w:rPr>
          <w:rFonts w:hint="eastAsia"/>
          <w:i/>
          <w:vertAlign w:val="subscript"/>
        </w:rPr>
        <w:t>h</w:t>
      </w:r>
      <w:proofErr w:type="spellEnd"/>
      <w:r>
        <w:rPr>
          <w:rFonts w:hint="eastAsia"/>
        </w:rPr>
        <w:tab/>
      </w:r>
      <w:r>
        <w:rPr>
          <w:rFonts w:hint="eastAsia"/>
        </w:rPr>
        <w:t>：必要熱負荷</w:t>
      </w:r>
      <w:r w:rsidR="005F2DA1">
        <w:rPr>
          <w:rFonts w:hint="eastAsia"/>
        </w:rPr>
        <w:t>[</w:t>
      </w:r>
      <w:r>
        <w:rPr>
          <w:rFonts w:hint="eastAsia"/>
        </w:rPr>
        <w:t>W</w:t>
      </w:r>
      <w:r w:rsidR="005F2DA1">
        <w:rPr>
          <w:rFonts w:hint="eastAsia"/>
        </w:rPr>
        <w:t>]</w:t>
      </w:r>
      <w:r>
        <w:rPr>
          <w:rFonts w:hint="eastAsia"/>
        </w:rPr>
        <w:t xml:space="preserve">　暖房時</w:t>
      </w:r>
    </w:p>
    <w:p w:rsidR="005F2DA1" w:rsidRDefault="00C55EDE" w:rsidP="005F2DA1">
      <w:pPr>
        <w:ind w:left="1259" w:firstLine="680"/>
      </w:pPr>
      <w:r w:rsidRPr="00C55EDE">
        <w:rPr>
          <w:rFonts w:hint="eastAsia"/>
          <w:i/>
        </w:rPr>
        <w:t>q</w:t>
      </w:r>
      <w:r w:rsidRPr="00C55EDE">
        <w:rPr>
          <w:rFonts w:hint="eastAsia"/>
          <w:i/>
          <w:vertAlign w:val="subscript"/>
        </w:rPr>
        <w:t>c</w:t>
      </w:r>
      <w:r>
        <w:rPr>
          <w:rFonts w:hint="eastAsia"/>
        </w:rPr>
        <w:tab/>
      </w:r>
      <w:r>
        <w:rPr>
          <w:rFonts w:hint="eastAsia"/>
        </w:rPr>
        <w:t>：必要熱負荷</w:t>
      </w:r>
      <w:r w:rsidR="005F2DA1">
        <w:rPr>
          <w:rFonts w:hint="eastAsia"/>
        </w:rPr>
        <w:t>[W]</w:t>
      </w:r>
      <w:r w:rsidR="005F2DA1">
        <w:rPr>
          <w:rFonts w:hint="eastAsia"/>
        </w:rPr>
        <w:t xml:space="preserve">　</w:t>
      </w:r>
      <w:r>
        <w:rPr>
          <w:rFonts w:hint="eastAsia"/>
        </w:rPr>
        <w:t>冷房時</w:t>
      </w:r>
    </w:p>
    <w:p w:rsidR="005F2DA1" w:rsidRDefault="00C55EDE" w:rsidP="005F2DA1">
      <w:pPr>
        <w:ind w:left="1259" w:firstLine="680"/>
      </w:pPr>
      <w:r w:rsidRPr="00C55EDE">
        <w:rPr>
          <w:rFonts w:hint="eastAsia"/>
          <w:i/>
        </w:rPr>
        <w:t>q</w:t>
      </w:r>
      <w:r>
        <w:rPr>
          <w:rFonts w:hint="eastAsia"/>
        </w:rPr>
        <w:tab/>
      </w:r>
      <w:r>
        <w:rPr>
          <w:rFonts w:hint="eastAsia"/>
        </w:rPr>
        <w:t>：単位長さあたりの熱交換量</w:t>
      </w:r>
      <w:r w:rsidR="005F2DA1">
        <w:rPr>
          <w:rFonts w:hint="eastAsia"/>
        </w:rPr>
        <w:t>[</w:t>
      </w:r>
      <w:r>
        <w:rPr>
          <w:rFonts w:hint="eastAsia"/>
        </w:rPr>
        <w:t>W/m</w:t>
      </w:r>
      <w:r w:rsidR="005F2DA1">
        <w:rPr>
          <w:rFonts w:hint="eastAsia"/>
        </w:rPr>
        <w:t>]</w:t>
      </w:r>
    </w:p>
    <w:p w:rsidR="00C55EDE" w:rsidRDefault="00C55EDE" w:rsidP="005F2DA1">
      <w:pPr>
        <w:ind w:left="1259" w:firstLine="680"/>
      </w:pPr>
      <w:r w:rsidRPr="00C55EDE">
        <w:rPr>
          <w:rFonts w:hint="eastAsia"/>
          <w:i/>
        </w:rPr>
        <w:t>COP</w:t>
      </w:r>
      <w:r>
        <w:rPr>
          <w:rFonts w:hint="eastAsia"/>
        </w:rPr>
        <w:tab/>
      </w:r>
      <w:r>
        <w:rPr>
          <w:rFonts w:hint="eastAsia"/>
        </w:rPr>
        <w:t>：地中熱ヒートポンプの成績係数</w:t>
      </w:r>
    </w:p>
    <w:p w:rsidR="00C55EDE" w:rsidRDefault="00C55EDE" w:rsidP="0093202C">
      <w:r>
        <w:rPr>
          <w:rFonts w:hint="eastAsia"/>
        </w:rPr>
        <w:tab/>
      </w:r>
      <w:r>
        <w:rPr>
          <w:rFonts w:hint="eastAsia"/>
        </w:rPr>
        <w:tab/>
      </w:r>
      <w:r>
        <w:rPr>
          <w:rFonts w:hint="eastAsia"/>
        </w:rPr>
        <w:tab/>
        <w:t xml:space="preserve"> </w:t>
      </w:r>
      <w:r>
        <w:rPr>
          <w:rFonts w:hint="eastAsia"/>
        </w:rPr>
        <w:t>（暖房</w:t>
      </w:r>
      <w:r>
        <w:rPr>
          <w:rFonts w:hint="eastAsia"/>
        </w:rPr>
        <w:t>=</w:t>
      </w:r>
      <w:r w:rsidR="00B3386F">
        <w:rPr>
          <w:rFonts w:hint="eastAsia"/>
        </w:rPr>
        <w:t>3</w:t>
      </w:r>
      <w:r w:rsidR="00B3386F">
        <w:rPr>
          <w:rFonts w:hint="eastAsia"/>
        </w:rPr>
        <w:t>～</w:t>
      </w:r>
      <w:r w:rsidR="00B3386F">
        <w:rPr>
          <w:rFonts w:hint="eastAsia"/>
        </w:rPr>
        <w:t>4</w:t>
      </w:r>
      <w:r w:rsidR="00B3386F">
        <w:rPr>
          <w:rFonts w:hint="eastAsia"/>
        </w:rPr>
        <w:t>（標準</w:t>
      </w:r>
      <w:r>
        <w:rPr>
          <w:rFonts w:hint="eastAsia"/>
        </w:rPr>
        <w:t>3.5</w:t>
      </w:r>
      <w:r w:rsidR="00B3386F">
        <w:rPr>
          <w:rFonts w:hint="eastAsia"/>
        </w:rPr>
        <w:t>）、</w:t>
      </w:r>
      <w:r>
        <w:rPr>
          <w:rFonts w:hint="eastAsia"/>
        </w:rPr>
        <w:t>冷房</w:t>
      </w:r>
      <w:r>
        <w:rPr>
          <w:rFonts w:hint="eastAsia"/>
        </w:rPr>
        <w:t>=</w:t>
      </w:r>
      <w:r w:rsidR="00B3386F">
        <w:rPr>
          <w:rFonts w:hint="eastAsia"/>
        </w:rPr>
        <w:t>4</w:t>
      </w:r>
      <w:r w:rsidR="00B3386F">
        <w:rPr>
          <w:rFonts w:hint="eastAsia"/>
        </w:rPr>
        <w:t>～</w:t>
      </w:r>
      <w:r w:rsidR="00B3386F">
        <w:rPr>
          <w:rFonts w:hint="eastAsia"/>
        </w:rPr>
        <w:t>6</w:t>
      </w:r>
      <w:r w:rsidR="00B3386F">
        <w:rPr>
          <w:rFonts w:hint="eastAsia"/>
        </w:rPr>
        <w:t>（標準</w:t>
      </w:r>
      <w:r w:rsidR="00B3386F">
        <w:rPr>
          <w:rFonts w:hint="eastAsia"/>
        </w:rPr>
        <w:t>5</w:t>
      </w:r>
      <w:r w:rsidR="00B3386F">
        <w:rPr>
          <w:rFonts w:hint="eastAsia"/>
        </w:rPr>
        <w:t>）</w:t>
      </w:r>
      <w:r>
        <w:rPr>
          <w:rFonts w:hint="eastAsia"/>
        </w:rPr>
        <w:t>）</w:t>
      </w:r>
    </w:p>
    <w:p w:rsidR="0093202C" w:rsidRPr="00B3386F" w:rsidRDefault="0093202C" w:rsidP="0093202C"/>
    <w:p w:rsidR="00377E32" w:rsidRDefault="00377E32" w:rsidP="00790B13">
      <w:pPr>
        <w:pStyle w:val="a4"/>
        <w:numPr>
          <w:ilvl w:val="0"/>
          <w:numId w:val="5"/>
        </w:numPr>
        <w:ind w:leftChars="0"/>
      </w:pPr>
      <w:r>
        <w:rPr>
          <w:rFonts w:hint="eastAsia"/>
        </w:rPr>
        <w:t>地中熱交換器の必要総延長</w:t>
      </w:r>
      <w:r w:rsidR="00C8428C">
        <w:rPr>
          <w:rFonts w:hint="eastAsia"/>
        </w:rPr>
        <w:t>算出の計算条件は以下の通り</w:t>
      </w:r>
      <w:r w:rsidR="00790B13">
        <w:rPr>
          <w:rFonts w:hint="eastAsia"/>
        </w:rPr>
        <w:t>とした</w:t>
      </w:r>
      <w:r w:rsidR="00C8428C">
        <w:rPr>
          <w:rFonts w:hint="eastAsia"/>
        </w:rPr>
        <w:t>。</w:t>
      </w:r>
    </w:p>
    <w:p w:rsidR="00D27200" w:rsidRDefault="00D27200" w:rsidP="00D27200"/>
    <w:p w:rsidR="00D27200" w:rsidRDefault="00D27200" w:rsidP="00D27200">
      <w:pPr>
        <w:jc w:val="center"/>
      </w:pPr>
      <w:r>
        <w:rPr>
          <w:rFonts w:hint="eastAsia"/>
        </w:rPr>
        <w:t>地中熱交換器の必要総延長算出の計算条件</w:t>
      </w:r>
    </w:p>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00"/>
        <w:gridCol w:w="2900"/>
        <w:gridCol w:w="2901"/>
      </w:tblGrid>
      <w:tr w:rsidR="00C8428C" w:rsidTr="00430C9B">
        <w:tc>
          <w:tcPr>
            <w:tcW w:w="2900" w:type="dxa"/>
            <w:vAlign w:val="center"/>
          </w:tcPr>
          <w:p w:rsidR="00C8428C" w:rsidRDefault="00C8428C" w:rsidP="00C8428C">
            <w:pPr>
              <w:jc w:val="center"/>
            </w:pPr>
            <w:r>
              <w:rPr>
                <w:rFonts w:hint="eastAsia"/>
              </w:rPr>
              <w:t>省エネルギー地域区分</w:t>
            </w:r>
          </w:p>
        </w:tc>
        <w:tc>
          <w:tcPr>
            <w:tcW w:w="2900" w:type="dxa"/>
            <w:vAlign w:val="center"/>
          </w:tcPr>
          <w:p w:rsidR="00C8428C" w:rsidRDefault="00C8428C" w:rsidP="00C8428C">
            <w:pPr>
              <w:jc w:val="center"/>
            </w:pPr>
            <w:r>
              <w:rPr>
                <w:rFonts w:hint="eastAsia"/>
              </w:rPr>
              <w:t>5</w:t>
            </w:r>
            <w:r>
              <w:rPr>
                <w:rFonts w:hint="eastAsia"/>
              </w:rPr>
              <w:t>地域</w:t>
            </w:r>
          </w:p>
        </w:tc>
        <w:tc>
          <w:tcPr>
            <w:tcW w:w="2901" w:type="dxa"/>
            <w:vAlign w:val="center"/>
          </w:tcPr>
          <w:p w:rsidR="00C8428C" w:rsidRDefault="00C8428C" w:rsidP="00C8428C">
            <w:pPr>
              <w:jc w:val="center"/>
            </w:pPr>
            <w:r>
              <w:rPr>
                <w:rFonts w:hint="eastAsia"/>
              </w:rPr>
              <w:t>6</w:t>
            </w:r>
            <w:r>
              <w:rPr>
                <w:rFonts w:hint="eastAsia"/>
              </w:rPr>
              <w:t>地域</w:t>
            </w:r>
          </w:p>
        </w:tc>
      </w:tr>
      <w:tr w:rsidR="00C8428C" w:rsidTr="00430C9B">
        <w:tc>
          <w:tcPr>
            <w:tcW w:w="2900" w:type="dxa"/>
            <w:vAlign w:val="center"/>
          </w:tcPr>
          <w:p w:rsidR="00C8428C" w:rsidRDefault="00C8428C" w:rsidP="00C8428C">
            <w:pPr>
              <w:jc w:val="center"/>
            </w:pPr>
            <w:r>
              <w:rPr>
                <w:rFonts w:hint="eastAsia"/>
              </w:rPr>
              <w:t>必要熱負荷</w:t>
            </w:r>
          </w:p>
        </w:tc>
        <w:tc>
          <w:tcPr>
            <w:tcW w:w="2900" w:type="dxa"/>
            <w:vAlign w:val="center"/>
          </w:tcPr>
          <w:p w:rsidR="00C8428C" w:rsidRDefault="00C8428C" w:rsidP="00C8428C">
            <w:pPr>
              <w:jc w:val="center"/>
            </w:pPr>
            <w:r>
              <w:rPr>
                <w:rFonts w:hint="eastAsia"/>
              </w:rPr>
              <w:t>暖房</w:t>
            </w:r>
            <w:r>
              <w:rPr>
                <w:rFonts w:hint="eastAsia"/>
              </w:rPr>
              <w:t>9.2kW</w:t>
            </w:r>
            <w:r>
              <w:rPr>
                <w:rFonts w:hint="eastAsia"/>
              </w:rPr>
              <w:t>、冷房</w:t>
            </w:r>
            <w:r>
              <w:rPr>
                <w:rFonts w:hint="eastAsia"/>
              </w:rPr>
              <w:t>6.2kW</w:t>
            </w:r>
          </w:p>
        </w:tc>
        <w:tc>
          <w:tcPr>
            <w:tcW w:w="2901" w:type="dxa"/>
            <w:vAlign w:val="center"/>
          </w:tcPr>
          <w:p w:rsidR="00C8428C" w:rsidRDefault="00C8428C" w:rsidP="00C8428C">
            <w:pPr>
              <w:jc w:val="center"/>
            </w:pPr>
            <w:r>
              <w:rPr>
                <w:rFonts w:hint="eastAsia"/>
              </w:rPr>
              <w:t>暖房</w:t>
            </w:r>
            <w:r>
              <w:rPr>
                <w:rFonts w:hint="eastAsia"/>
              </w:rPr>
              <w:t>8.5kW</w:t>
            </w:r>
            <w:r>
              <w:rPr>
                <w:rFonts w:hint="eastAsia"/>
              </w:rPr>
              <w:t>、冷房</w:t>
            </w:r>
            <w:r>
              <w:rPr>
                <w:rFonts w:hint="eastAsia"/>
              </w:rPr>
              <w:t>6.7kW</w:t>
            </w:r>
          </w:p>
        </w:tc>
      </w:tr>
      <w:tr w:rsidR="00C8428C" w:rsidTr="00430C9B">
        <w:tc>
          <w:tcPr>
            <w:tcW w:w="2900" w:type="dxa"/>
            <w:vAlign w:val="center"/>
          </w:tcPr>
          <w:p w:rsidR="00C8428C" w:rsidRDefault="00C8428C" w:rsidP="00C8428C">
            <w:pPr>
              <w:jc w:val="center"/>
            </w:pPr>
            <w:r>
              <w:rPr>
                <w:rFonts w:hint="eastAsia"/>
              </w:rPr>
              <w:t>COP</w:t>
            </w:r>
          </w:p>
        </w:tc>
        <w:tc>
          <w:tcPr>
            <w:tcW w:w="5801" w:type="dxa"/>
            <w:gridSpan w:val="2"/>
            <w:vAlign w:val="center"/>
          </w:tcPr>
          <w:p w:rsidR="00C8428C" w:rsidRDefault="00C8428C" w:rsidP="00C8428C">
            <w:pPr>
              <w:jc w:val="center"/>
            </w:pPr>
            <w:r>
              <w:rPr>
                <w:rFonts w:hint="eastAsia"/>
              </w:rPr>
              <w:t>暖房</w:t>
            </w:r>
            <w:r>
              <w:rPr>
                <w:rFonts w:hint="eastAsia"/>
              </w:rPr>
              <w:t>3.5</w:t>
            </w:r>
            <w:r>
              <w:rPr>
                <w:rFonts w:hint="eastAsia"/>
              </w:rPr>
              <w:t xml:space="preserve">　冷房</w:t>
            </w:r>
            <w:r>
              <w:rPr>
                <w:rFonts w:hint="eastAsia"/>
              </w:rPr>
              <w:t>5.5</w:t>
            </w:r>
          </w:p>
        </w:tc>
      </w:tr>
      <w:tr w:rsidR="00C8428C" w:rsidTr="00430C9B">
        <w:tc>
          <w:tcPr>
            <w:tcW w:w="2900" w:type="dxa"/>
            <w:vAlign w:val="center"/>
          </w:tcPr>
          <w:p w:rsidR="00C8428C" w:rsidRDefault="00C8428C" w:rsidP="00C8428C">
            <w:pPr>
              <w:jc w:val="center"/>
            </w:pPr>
            <w:r>
              <w:rPr>
                <w:rFonts w:hint="eastAsia"/>
              </w:rPr>
              <w:t>単位長さあたりの熱交換量</w:t>
            </w:r>
          </w:p>
        </w:tc>
        <w:tc>
          <w:tcPr>
            <w:tcW w:w="5801" w:type="dxa"/>
            <w:gridSpan w:val="2"/>
            <w:vAlign w:val="center"/>
          </w:tcPr>
          <w:p w:rsidR="00C8428C" w:rsidRDefault="00C8428C" w:rsidP="00C8428C">
            <w:pPr>
              <w:jc w:val="center"/>
            </w:pPr>
            <w:r>
              <w:rPr>
                <w:rFonts w:hint="eastAsia"/>
              </w:rPr>
              <w:t>期間中における各計算地点の最大熱交換量</w:t>
            </w:r>
          </w:p>
        </w:tc>
      </w:tr>
    </w:tbl>
    <w:p w:rsidR="005F2DA1" w:rsidRDefault="005F2DA1" w:rsidP="005F2DA1">
      <w:pPr>
        <w:pStyle w:val="a4"/>
        <w:ind w:leftChars="0" w:left="360"/>
      </w:pPr>
    </w:p>
    <w:p w:rsidR="00C8428C" w:rsidRDefault="00790B13" w:rsidP="003D425E">
      <w:pPr>
        <w:pStyle w:val="a4"/>
        <w:numPr>
          <w:ilvl w:val="0"/>
          <w:numId w:val="5"/>
        </w:numPr>
        <w:ind w:leftChars="0"/>
      </w:pPr>
      <w:r>
        <w:rPr>
          <w:rFonts w:hint="eastAsia"/>
        </w:rPr>
        <w:t>得られた地中熱交換器の総延長から地中熱交換器（長さ</w:t>
      </w:r>
      <w:r>
        <w:rPr>
          <w:rFonts w:hint="eastAsia"/>
        </w:rPr>
        <w:t>30m</w:t>
      </w:r>
      <w:r>
        <w:rPr>
          <w:rFonts w:hint="eastAsia"/>
        </w:rPr>
        <w:t>）の必要本数を算出し、空間</w:t>
      </w:r>
      <w:r w:rsidR="008D26F7">
        <w:rPr>
          <w:rFonts w:hint="eastAsia"/>
        </w:rPr>
        <w:t>補間</w:t>
      </w:r>
      <w:r>
        <w:rPr>
          <w:rFonts w:hint="eastAsia"/>
        </w:rPr>
        <w:t>（自然近傍補間）により県内全域の地中熱</w:t>
      </w:r>
      <w:r w:rsidR="00E81999">
        <w:rPr>
          <w:rFonts w:hint="eastAsia"/>
        </w:rPr>
        <w:t>交換器本数の分布図</w:t>
      </w:r>
      <w:r>
        <w:rPr>
          <w:rFonts w:hint="eastAsia"/>
        </w:rPr>
        <w:t>を</w:t>
      </w:r>
      <w:r w:rsidR="00E81999">
        <w:rPr>
          <w:rFonts w:hint="eastAsia"/>
        </w:rPr>
        <w:t>作成した</w:t>
      </w:r>
      <w:r>
        <w:rPr>
          <w:rFonts w:hint="eastAsia"/>
        </w:rPr>
        <w:t>。</w:t>
      </w:r>
    </w:p>
    <w:p w:rsidR="00476E16" w:rsidRDefault="00476E16" w:rsidP="00476E16"/>
    <w:p w:rsidR="006E6AF4" w:rsidRPr="006E6AF4" w:rsidRDefault="006E6AF4" w:rsidP="006E6AF4">
      <w:pPr>
        <w:rPr>
          <w:rFonts w:ascii="Century" w:eastAsia="ＭＳ 明朝" w:hAnsi="Century" w:cs="Times New Roman"/>
          <w:color w:val="000000" w:themeColor="text1"/>
        </w:rPr>
      </w:pPr>
      <w:r w:rsidRPr="006E6AF4">
        <w:rPr>
          <w:rFonts w:ascii="Century" w:eastAsia="ＭＳ 明朝" w:hAnsi="Century" w:cs="Times New Roman" w:hint="eastAsia"/>
          <w:color w:val="000000" w:themeColor="text1"/>
        </w:rPr>
        <w:t>※当該シミュレーションにおいては、想定される最大の必要本数を算出しております。</w:t>
      </w:r>
    </w:p>
    <w:p w:rsidR="006E6AF4" w:rsidRPr="006E6AF4" w:rsidRDefault="006E6AF4" w:rsidP="006E6AF4">
      <w:pPr>
        <w:ind w:leftChars="100" w:left="210"/>
        <w:rPr>
          <w:rFonts w:ascii="Century" w:eastAsia="ＭＳ 明朝" w:hAnsi="Century" w:cs="Times New Roman"/>
          <w:color w:val="000000" w:themeColor="text1"/>
        </w:rPr>
      </w:pPr>
      <w:r w:rsidRPr="006E6AF4">
        <w:rPr>
          <w:rFonts w:ascii="Century" w:eastAsia="ＭＳ 明朝" w:hAnsi="Century" w:cs="Times New Roman" w:hint="eastAsia"/>
          <w:color w:val="000000" w:themeColor="text1"/>
        </w:rPr>
        <w:t>地域によっては、マップに表示された値よりも少ない本数での対応も可能です。</w:t>
      </w:r>
    </w:p>
    <w:p w:rsidR="00476E16" w:rsidRPr="006E6AF4" w:rsidRDefault="00476E16" w:rsidP="00476E16">
      <w:bookmarkStart w:id="0" w:name="_GoBack"/>
      <w:bookmarkEnd w:id="0"/>
    </w:p>
    <w:sectPr w:rsidR="00476E16" w:rsidRPr="006E6AF4" w:rsidSect="005F2DA1">
      <w:pgSz w:w="11906" w:h="16838" w:code="9"/>
      <w:pgMar w:top="1701" w:right="1418" w:bottom="1134" w:left="1985" w:header="851" w:footer="284"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メイリオ">
    <w:panose1 w:val="020B0604030504040204"/>
    <w:charset w:val="80"/>
    <w:family w:val="modern"/>
    <w:pitch w:val="variable"/>
    <w:sig w:usb0="E10102FF" w:usb1="EAC7FFFF" w:usb2="0001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7202"/>
    <w:multiLevelType w:val="hybridMultilevel"/>
    <w:tmpl w:val="FF4A4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8F1525"/>
    <w:multiLevelType w:val="hybridMultilevel"/>
    <w:tmpl w:val="B53C6B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0F4EEA"/>
    <w:multiLevelType w:val="hybridMultilevel"/>
    <w:tmpl w:val="37A043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CB4799"/>
    <w:multiLevelType w:val="hybridMultilevel"/>
    <w:tmpl w:val="71A2BBF2"/>
    <w:lvl w:ilvl="0" w:tplc="299A73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363131"/>
    <w:multiLevelType w:val="hybridMultilevel"/>
    <w:tmpl w:val="E8DE11F4"/>
    <w:lvl w:ilvl="0" w:tplc="543041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D134A6"/>
    <w:multiLevelType w:val="hybridMultilevel"/>
    <w:tmpl w:val="C216604E"/>
    <w:lvl w:ilvl="0" w:tplc="543041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1E6368"/>
    <w:multiLevelType w:val="hybridMultilevel"/>
    <w:tmpl w:val="9260027E"/>
    <w:lvl w:ilvl="0" w:tplc="543041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1515A3"/>
    <w:multiLevelType w:val="hybridMultilevel"/>
    <w:tmpl w:val="5588DEC6"/>
    <w:lvl w:ilvl="0" w:tplc="543041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5"/>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12"/>
    <w:rsid w:val="00004A3B"/>
    <w:rsid w:val="00082386"/>
    <w:rsid w:val="000A1D45"/>
    <w:rsid w:val="001354FD"/>
    <w:rsid w:val="002E387D"/>
    <w:rsid w:val="003113DC"/>
    <w:rsid w:val="003734E5"/>
    <w:rsid w:val="00374F65"/>
    <w:rsid w:val="00377E32"/>
    <w:rsid w:val="0038344E"/>
    <w:rsid w:val="003D425E"/>
    <w:rsid w:val="00430C9B"/>
    <w:rsid w:val="004550BD"/>
    <w:rsid w:val="00476E16"/>
    <w:rsid w:val="004E6068"/>
    <w:rsid w:val="00503412"/>
    <w:rsid w:val="00516274"/>
    <w:rsid w:val="005F2DA1"/>
    <w:rsid w:val="0069597B"/>
    <w:rsid w:val="006E2160"/>
    <w:rsid w:val="006E6AF4"/>
    <w:rsid w:val="00790B13"/>
    <w:rsid w:val="008412BA"/>
    <w:rsid w:val="008B082E"/>
    <w:rsid w:val="008D26F7"/>
    <w:rsid w:val="008E49D2"/>
    <w:rsid w:val="0093202C"/>
    <w:rsid w:val="00967CFD"/>
    <w:rsid w:val="00973667"/>
    <w:rsid w:val="00A81579"/>
    <w:rsid w:val="00AA1811"/>
    <w:rsid w:val="00AA4110"/>
    <w:rsid w:val="00AC1D80"/>
    <w:rsid w:val="00B3386F"/>
    <w:rsid w:val="00B57D5A"/>
    <w:rsid w:val="00B85385"/>
    <w:rsid w:val="00C02D2A"/>
    <w:rsid w:val="00C55EDE"/>
    <w:rsid w:val="00C708EC"/>
    <w:rsid w:val="00C70EE6"/>
    <w:rsid w:val="00C8428C"/>
    <w:rsid w:val="00D27200"/>
    <w:rsid w:val="00E13B3A"/>
    <w:rsid w:val="00E81999"/>
    <w:rsid w:val="00F227FA"/>
    <w:rsid w:val="00F30874"/>
    <w:rsid w:val="00FC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1A91393-5BD9-4DAE-8EF6-0BDC3788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3B3A"/>
    <w:pPr>
      <w:ind w:leftChars="400" w:left="840"/>
    </w:pPr>
  </w:style>
  <w:style w:type="paragraph" w:styleId="a5">
    <w:name w:val="Balloon Text"/>
    <w:basedOn w:val="a"/>
    <w:link w:val="a6"/>
    <w:uiPriority w:val="99"/>
    <w:semiHidden/>
    <w:unhideWhenUsed/>
    <w:rsid w:val="00374F6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4F65"/>
    <w:rPr>
      <w:rFonts w:asciiTheme="majorHAnsi" w:eastAsiaTheme="majorEastAsia" w:hAnsiTheme="majorHAnsi" w:cstheme="majorBidi"/>
      <w:sz w:val="18"/>
      <w:szCs w:val="18"/>
    </w:rPr>
  </w:style>
  <w:style w:type="character" w:styleId="a7">
    <w:name w:val="annotation reference"/>
    <w:basedOn w:val="a0"/>
    <w:uiPriority w:val="99"/>
    <w:semiHidden/>
    <w:unhideWhenUsed/>
    <w:rsid w:val="00E81999"/>
    <w:rPr>
      <w:sz w:val="18"/>
      <w:szCs w:val="18"/>
    </w:rPr>
  </w:style>
  <w:style w:type="paragraph" w:styleId="a8">
    <w:name w:val="annotation text"/>
    <w:basedOn w:val="a"/>
    <w:link w:val="a9"/>
    <w:uiPriority w:val="99"/>
    <w:semiHidden/>
    <w:unhideWhenUsed/>
    <w:rsid w:val="00E81999"/>
    <w:pPr>
      <w:jc w:val="left"/>
    </w:pPr>
  </w:style>
  <w:style w:type="character" w:customStyle="1" w:styleId="a9">
    <w:name w:val="コメント文字列 (文字)"/>
    <w:basedOn w:val="a0"/>
    <w:link w:val="a8"/>
    <w:uiPriority w:val="99"/>
    <w:semiHidden/>
    <w:rsid w:val="00E81999"/>
  </w:style>
  <w:style w:type="paragraph" w:styleId="aa">
    <w:name w:val="annotation subject"/>
    <w:basedOn w:val="a8"/>
    <w:next w:val="a8"/>
    <w:link w:val="ab"/>
    <w:uiPriority w:val="99"/>
    <w:semiHidden/>
    <w:unhideWhenUsed/>
    <w:rsid w:val="00E81999"/>
    <w:rPr>
      <w:b/>
      <w:bCs/>
    </w:rPr>
  </w:style>
  <w:style w:type="character" w:customStyle="1" w:styleId="ab">
    <w:name w:val="コメント内容 (文字)"/>
    <w:basedOn w:val="a9"/>
    <w:link w:val="aa"/>
    <w:uiPriority w:val="99"/>
    <w:semiHidden/>
    <w:rsid w:val="00E81999"/>
    <w:rPr>
      <w:b/>
      <w:bCs/>
    </w:rPr>
  </w:style>
  <w:style w:type="character" w:styleId="ac">
    <w:name w:val="Placeholder Text"/>
    <w:basedOn w:val="a0"/>
    <w:uiPriority w:val="99"/>
    <w:semiHidden/>
    <w:rsid w:val="009320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50259">
      <w:bodyDiv w:val="1"/>
      <w:marLeft w:val="0"/>
      <w:marRight w:val="0"/>
      <w:marTop w:val="0"/>
      <w:marBottom w:val="0"/>
      <w:divBdr>
        <w:top w:val="none" w:sz="0" w:space="0" w:color="auto"/>
        <w:left w:val="none" w:sz="0" w:space="0" w:color="auto"/>
        <w:bottom w:val="none" w:sz="0" w:space="0" w:color="auto"/>
        <w:right w:val="none" w:sz="0" w:space="0" w:color="auto"/>
      </w:divBdr>
    </w:div>
    <w:div w:id="1681734736">
      <w:bodyDiv w:val="1"/>
      <w:marLeft w:val="0"/>
      <w:marRight w:val="0"/>
      <w:marTop w:val="0"/>
      <w:marBottom w:val="0"/>
      <w:divBdr>
        <w:top w:val="none" w:sz="0" w:space="0" w:color="auto"/>
        <w:left w:val="none" w:sz="0" w:space="0" w:color="auto"/>
        <w:bottom w:val="none" w:sz="0" w:space="0" w:color="auto"/>
        <w:right w:val="none" w:sz="0" w:space="0" w:color="auto"/>
      </w:divBdr>
    </w:div>
    <w:div w:id="21428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応用地質株式会社</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下山 みを</dc:creator>
  <cp:lastModifiedBy>user</cp:lastModifiedBy>
  <cp:revision>6</cp:revision>
  <dcterms:created xsi:type="dcterms:W3CDTF">2017-04-11T05:32:00Z</dcterms:created>
  <dcterms:modified xsi:type="dcterms:W3CDTF">2017-06-26T05:35:00Z</dcterms:modified>
</cp:coreProperties>
</file>