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4A74A" w14:textId="5B3FCE3D" w:rsidR="007F40A1" w:rsidRPr="003363E8" w:rsidRDefault="007F40A1" w:rsidP="006935AC">
      <w:pPr>
        <w:autoSpaceDE w:val="0"/>
        <w:autoSpaceDN w:val="0"/>
        <w:snapToGrid w:val="0"/>
        <w:spacing w:line="280" w:lineRule="exact"/>
        <w:jc w:val="center"/>
        <w:rPr>
          <w:rFonts w:ascii="ＭＳ ゴシック" w:eastAsia="ＭＳ ゴシック" w:hAnsi="ＭＳ ゴシック"/>
          <w:sz w:val="28"/>
          <w:szCs w:val="28"/>
        </w:rPr>
      </w:pPr>
      <w:r w:rsidRPr="003363E8">
        <w:rPr>
          <w:rFonts w:ascii="ＭＳ ゴシック" w:eastAsia="ＭＳ ゴシック" w:hAnsi="ＭＳ ゴシック" w:hint="eastAsia"/>
          <w:sz w:val="28"/>
          <w:szCs w:val="28"/>
        </w:rPr>
        <w:t>施設使用料の</w:t>
      </w:r>
      <w:r w:rsidR="00D7313A" w:rsidRPr="003363E8">
        <w:rPr>
          <w:rFonts w:ascii="ＭＳ ゴシック" w:eastAsia="ＭＳ ゴシック" w:hAnsi="ＭＳ ゴシック" w:hint="eastAsia"/>
          <w:sz w:val="28"/>
          <w:szCs w:val="28"/>
        </w:rPr>
        <w:t>免除</w:t>
      </w:r>
      <w:r w:rsidRPr="003363E8">
        <w:rPr>
          <w:rFonts w:ascii="ＭＳ ゴシック" w:eastAsia="ＭＳ ゴシック" w:hAnsi="ＭＳ ゴシック" w:hint="eastAsia"/>
          <w:sz w:val="28"/>
          <w:szCs w:val="28"/>
        </w:rPr>
        <w:t>及び</w:t>
      </w:r>
      <w:r w:rsidR="00D7313A" w:rsidRPr="003363E8">
        <w:rPr>
          <w:rFonts w:ascii="ＭＳ ゴシック" w:eastAsia="ＭＳ ゴシック" w:hAnsi="ＭＳ ゴシック" w:hint="eastAsia"/>
          <w:sz w:val="28"/>
          <w:szCs w:val="28"/>
        </w:rPr>
        <w:t>減額</w:t>
      </w:r>
    </w:p>
    <w:p w14:paraId="740D2134" w14:textId="098AB24C" w:rsidR="00D41D27" w:rsidRPr="003363E8" w:rsidRDefault="00D7313A" w:rsidP="006935AC">
      <w:pPr>
        <w:autoSpaceDE w:val="0"/>
        <w:autoSpaceDN w:val="0"/>
        <w:snapToGrid w:val="0"/>
        <w:spacing w:line="280" w:lineRule="exact"/>
        <w:jc w:val="center"/>
        <w:rPr>
          <w:rFonts w:ascii="ＭＳ ゴシック" w:eastAsia="ＭＳ ゴシック" w:hAnsi="ＭＳ ゴシック"/>
          <w:sz w:val="24"/>
          <w:szCs w:val="24"/>
        </w:rPr>
      </w:pPr>
      <w:r w:rsidRPr="003363E8">
        <w:rPr>
          <w:rFonts w:ascii="ＭＳ ゴシック" w:eastAsia="ＭＳ ゴシック" w:hAnsi="ＭＳ ゴシック" w:cs="ＭＳ Ｐゴシック" w:hint="eastAsia"/>
          <w:b/>
          <w:bCs/>
          <w:kern w:val="0"/>
          <w:sz w:val="20"/>
        </w:rPr>
        <w:t>- 神奈川県立スポーツセンター及び神奈川県立西湘スポーツセンター条例施行規則（抜粋） -</w:t>
      </w:r>
    </w:p>
    <w:p w14:paraId="763854CA" w14:textId="77777777" w:rsidR="00D41D27" w:rsidRPr="003363E8" w:rsidRDefault="00D41D27" w:rsidP="006935AC">
      <w:pPr>
        <w:autoSpaceDE w:val="0"/>
        <w:autoSpaceDN w:val="0"/>
        <w:snapToGrid w:val="0"/>
        <w:spacing w:line="280" w:lineRule="exact"/>
        <w:rPr>
          <w:rFonts w:ascii="ＭＳ ゴシック" w:eastAsia="ＭＳ ゴシック" w:hAnsi="ＭＳ ゴシック"/>
          <w:sz w:val="24"/>
          <w:szCs w:val="24"/>
        </w:rPr>
      </w:pPr>
    </w:p>
    <w:p w14:paraId="7BFDC051" w14:textId="50DDD2BC" w:rsidR="007F40A1" w:rsidRPr="003363E8" w:rsidRDefault="007F40A1" w:rsidP="006935AC">
      <w:pPr>
        <w:autoSpaceDE w:val="0"/>
        <w:autoSpaceDN w:val="0"/>
        <w:snapToGrid w:val="0"/>
        <w:spacing w:line="280" w:lineRule="exact"/>
        <w:rPr>
          <w:rFonts w:ascii="ＭＳ ゴシック" w:eastAsia="ＭＳ ゴシック" w:hAnsi="ＭＳ ゴシック"/>
          <w:sz w:val="28"/>
          <w:szCs w:val="28"/>
        </w:rPr>
      </w:pPr>
      <w:r w:rsidRPr="003363E8">
        <w:rPr>
          <w:rFonts w:ascii="ＭＳ ゴシック" w:eastAsia="ＭＳ ゴシック" w:hAnsi="ＭＳ ゴシック" w:hint="eastAsia"/>
          <w:sz w:val="28"/>
          <w:szCs w:val="28"/>
        </w:rPr>
        <w:t>《全額免除》</w:t>
      </w:r>
    </w:p>
    <w:tbl>
      <w:tblPr>
        <w:tblStyle w:val="aa"/>
        <w:tblW w:w="0" w:type="auto"/>
        <w:tblLook w:val="04A0" w:firstRow="1" w:lastRow="0" w:firstColumn="1" w:lastColumn="0" w:noHBand="0" w:noVBand="1"/>
      </w:tblPr>
      <w:tblGrid>
        <w:gridCol w:w="1980"/>
        <w:gridCol w:w="6662"/>
      </w:tblGrid>
      <w:tr w:rsidR="003363E8" w:rsidRPr="003363E8" w14:paraId="7D5ABD82" w14:textId="77777777" w:rsidTr="009D72F0">
        <w:trPr>
          <w:trHeight w:val="58"/>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6DDCA4" w14:textId="77777777" w:rsidR="00D70166" w:rsidRPr="003363E8" w:rsidRDefault="00D70166" w:rsidP="00F24603">
            <w:pPr>
              <w:autoSpaceDE w:val="0"/>
              <w:autoSpaceDN w:val="0"/>
              <w:snapToGrid w:val="0"/>
              <w:spacing w:line="120" w:lineRule="exact"/>
              <w:rPr>
                <w:rFonts w:ascii="ＭＳ ゴシック" w:eastAsia="ＭＳ ゴシック" w:hAnsi="ＭＳ ゴシック"/>
                <w:sz w:val="24"/>
                <w:szCs w:val="24"/>
              </w:rPr>
            </w:pPr>
          </w:p>
        </w:tc>
        <w:tc>
          <w:tcPr>
            <w:tcW w:w="6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0B65153" w14:textId="77777777" w:rsidR="00D70166" w:rsidRPr="003363E8" w:rsidRDefault="00D70166" w:rsidP="00F24603">
            <w:pPr>
              <w:autoSpaceDE w:val="0"/>
              <w:autoSpaceDN w:val="0"/>
              <w:snapToGrid w:val="0"/>
              <w:spacing w:line="120" w:lineRule="exact"/>
              <w:rPr>
                <w:rFonts w:ascii="ＭＳ ゴシック" w:eastAsia="ＭＳ ゴシック" w:hAnsi="ＭＳ ゴシック"/>
                <w:sz w:val="24"/>
                <w:szCs w:val="24"/>
              </w:rPr>
            </w:pPr>
          </w:p>
        </w:tc>
      </w:tr>
      <w:tr w:rsidR="003363E8" w:rsidRPr="003363E8" w14:paraId="23589544" w14:textId="77777777" w:rsidTr="009D72F0">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79AF69" w14:textId="77777777"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第16条</w:t>
            </w:r>
          </w:p>
          <w:p w14:paraId="6B688545" w14:textId="6EC32272"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第１項第１号</w:t>
            </w:r>
          </w:p>
        </w:tc>
        <w:tc>
          <w:tcPr>
            <w:tcW w:w="6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CDA5A6" w14:textId="2127A769"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県の機関（県立の学校を除く。）がスポーツ行事を行うために施設等（宿泊室及び自転車駐車場を除く。）を利用するとき。</w:t>
            </w:r>
          </w:p>
        </w:tc>
      </w:tr>
      <w:tr w:rsidR="003363E8" w:rsidRPr="003363E8" w14:paraId="4D2785C2" w14:textId="77777777" w:rsidTr="009D72F0">
        <w:trPr>
          <w:trHeight w:val="153"/>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C6BE94" w14:textId="77777777" w:rsidR="006935AC" w:rsidRPr="003363E8" w:rsidRDefault="006935AC" w:rsidP="006935AC">
            <w:pPr>
              <w:autoSpaceDE w:val="0"/>
              <w:autoSpaceDN w:val="0"/>
              <w:snapToGrid w:val="0"/>
              <w:spacing w:line="280" w:lineRule="exact"/>
              <w:rPr>
                <w:rFonts w:ascii="ＭＳ ゴシック" w:eastAsia="ＭＳ ゴシック" w:hAnsi="ＭＳ ゴシック"/>
                <w:sz w:val="24"/>
                <w:szCs w:val="24"/>
              </w:rPr>
            </w:pPr>
          </w:p>
        </w:tc>
        <w:tc>
          <w:tcPr>
            <w:tcW w:w="6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A8A0D27" w14:textId="77777777" w:rsidR="006935AC" w:rsidRPr="003363E8" w:rsidRDefault="006935AC" w:rsidP="006935AC">
            <w:pPr>
              <w:autoSpaceDE w:val="0"/>
              <w:autoSpaceDN w:val="0"/>
              <w:snapToGrid w:val="0"/>
              <w:spacing w:line="280" w:lineRule="exact"/>
              <w:rPr>
                <w:rFonts w:ascii="ＭＳ ゴシック" w:eastAsia="ＭＳ ゴシック" w:hAnsi="ＭＳ ゴシック"/>
                <w:sz w:val="24"/>
                <w:szCs w:val="24"/>
              </w:rPr>
            </w:pPr>
          </w:p>
        </w:tc>
      </w:tr>
      <w:tr w:rsidR="003363E8" w:rsidRPr="003363E8" w14:paraId="5511001D" w14:textId="77777777" w:rsidTr="009D72F0">
        <w:trPr>
          <w:trHeight w:val="1180"/>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5020FF0" w14:textId="77777777"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第16条</w:t>
            </w:r>
          </w:p>
          <w:p w14:paraId="186321E1" w14:textId="5B2A28E7"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第１項第２号</w:t>
            </w:r>
          </w:p>
        </w:tc>
        <w:tc>
          <w:tcPr>
            <w:tcW w:w="6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1775DA" w14:textId="56EE4B34"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w w:val="103"/>
                <w:sz w:val="24"/>
                <w:szCs w:val="24"/>
              </w:rPr>
              <w:t>障害者及びその付添人（障害者１人につき１人に限る。）がプール（一般利用に限る。）、トレーニングルーム若しくは陸上競技場（団体利用以外の一般利用に限る。）を利用するとき、又は障害者が施設等を利用するために自動車駐車場を利用するとき。</w:t>
            </w:r>
          </w:p>
        </w:tc>
      </w:tr>
      <w:tr w:rsidR="003363E8" w:rsidRPr="003363E8" w14:paraId="70E80E09" w14:textId="77777777" w:rsidTr="009D72F0">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482BF4" w14:textId="77777777" w:rsidR="006935AC" w:rsidRPr="003363E8" w:rsidRDefault="006935AC" w:rsidP="006935AC">
            <w:pPr>
              <w:autoSpaceDE w:val="0"/>
              <w:autoSpaceDN w:val="0"/>
              <w:snapToGrid w:val="0"/>
              <w:spacing w:line="280" w:lineRule="exact"/>
              <w:rPr>
                <w:rFonts w:ascii="ＭＳ ゴシック" w:eastAsia="ＭＳ ゴシック" w:hAnsi="ＭＳ ゴシック"/>
                <w:sz w:val="24"/>
                <w:szCs w:val="24"/>
              </w:rPr>
            </w:pPr>
          </w:p>
        </w:tc>
        <w:tc>
          <w:tcPr>
            <w:tcW w:w="6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BCADF5F" w14:textId="77777777" w:rsidR="006935AC" w:rsidRPr="003363E8" w:rsidRDefault="006935AC" w:rsidP="006935AC">
            <w:pPr>
              <w:autoSpaceDE w:val="0"/>
              <w:autoSpaceDN w:val="0"/>
              <w:snapToGrid w:val="0"/>
              <w:spacing w:line="280" w:lineRule="exact"/>
              <w:rPr>
                <w:rFonts w:ascii="ＭＳ ゴシック" w:eastAsia="ＭＳ ゴシック" w:hAnsi="ＭＳ ゴシック"/>
                <w:sz w:val="24"/>
                <w:szCs w:val="24"/>
              </w:rPr>
            </w:pPr>
          </w:p>
        </w:tc>
      </w:tr>
      <w:tr w:rsidR="00A7609E" w:rsidRPr="003363E8" w14:paraId="2D17A1C2" w14:textId="77777777" w:rsidTr="009D72F0">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26FDB5" w14:textId="77777777"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第16条</w:t>
            </w:r>
          </w:p>
          <w:p w14:paraId="083E4329" w14:textId="4DD0F538"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第１項第３号</w:t>
            </w:r>
          </w:p>
        </w:tc>
        <w:tc>
          <w:tcPr>
            <w:tcW w:w="6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A34194" w14:textId="0D6CB9E9"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その他所長が特に必要と認めるとき。</w:t>
            </w:r>
          </w:p>
        </w:tc>
      </w:tr>
    </w:tbl>
    <w:p w14:paraId="10246534" w14:textId="77777777"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p>
    <w:p w14:paraId="18F5FCAE" w14:textId="77777777"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p>
    <w:p w14:paraId="16751065" w14:textId="5CB677F9" w:rsidR="007F40A1" w:rsidRPr="003363E8" w:rsidRDefault="007F40A1" w:rsidP="006935AC">
      <w:pPr>
        <w:autoSpaceDE w:val="0"/>
        <w:autoSpaceDN w:val="0"/>
        <w:snapToGrid w:val="0"/>
        <w:spacing w:line="280" w:lineRule="exact"/>
        <w:rPr>
          <w:rFonts w:ascii="ＭＳ ゴシック" w:eastAsia="ＭＳ ゴシック" w:hAnsi="ＭＳ ゴシック"/>
          <w:sz w:val="28"/>
          <w:szCs w:val="28"/>
        </w:rPr>
      </w:pPr>
      <w:r w:rsidRPr="003363E8">
        <w:rPr>
          <w:rFonts w:ascii="ＭＳ ゴシック" w:eastAsia="ＭＳ ゴシック" w:hAnsi="ＭＳ ゴシック" w:hint="eastAsia"/>
          <w:sz w:val="28"/>
          <w:szCs w:val="28"/>
        </w:rPr>
        <w:t>《１／２</w:t>
      </w:r>
      <w:r w:rsidR="00B0234A" w:rsidRPr="003363E8">
        <w:rPr>
          <w:rFonts w:ascii="ＭＳ ゴシック" w:eastAsia="ＭＳ ゴシック" w:hAnsi="ＭＳ ゴシック" w:hint="eastAsia"/>
          <w:sz w:val="28"/>
          <w:szCs w:val="28"/>
        </w:rPr>
        <w:t>の額</w:t>
      </w:r>
      <w:r w:rsidRPr="003363E8">
        <w:rPr>
          <w:rFonts w:ascii="ＭＳ ゴシック" w:eastAsia="ＭＳ ゴシック" w:hAnsi="ＭＳ ゴシック" w:hint="eastAsia"/>
          <w:sz w:val="28"/>
          <w:szCs w:val="28"/>
        </w:rPr>
        <w:t>に減額する》</w:t>
      </w:r>
    </w:p>
    <w:tbl>
      <w:tblPr>
        <w:tblStyle w:val="aa"/>
        <w:tblW w:w="0" w:type="auto"/>
        <w:tblLook w:val="04A0" w:firstRow="1" w:lastRow="0" w:firstColumn="1" w:lastColumn="0" w:noHBand="0" w:noVBand="1"/>
      </w:tblPr>
      <w:tblGrid>
        <w:gridCol w:w="1980"/>
        <w:gridCol w:w="6514"/>
      </w:tblGrid>
      <w:tr w:rsidR="003363E8" w:rsidRPr="003363E8" w14:paraId="056AF339" w14:textId="77777777" w:rsidTr="009D72F0">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356014" w14:textId="77777777" w:rsidR="00D70166" w:rsidRPr="003363E8" w:rsidRDefault="00D70166" w:rsidP="00F24603">
            <w:pPr>
              <w:autoSpaceDE w:val="0"/>
              <w:autoSpaceDN w:val="0"/>
              <w:snapToGrid w:val="0"/>
              <w:spacing w:line="120" w:lineRule="exact"/>
              <w:rPr>
                <w:rFonts w:ascii="ＭＳ ゴシック" w:eastAsia="ＭＳ ゴシック" w:hAnsi="ＭＳ ゴシック"/>
                <w:sz w:val="24"/>
                <w:szCs w:val="24"/>
              </w:rPr>
            </w:pPr>
          </w:p>
        </w:tc>
        <w:tc>
          <w:tcPr>
            <w:tcW w:w="6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B3810F" w14:textId="77777777" w:rsidR="00D70166" w:rsidRPr="003363E8" w:rsidRDefault="00D70166" w:rsidP="00F24603">
            <w:pPr>
              <w:autoSpaceDE w:val="0"/>
              <w:autoSpaceDN w:val="0"/>
              <w:snapToGrid w:val="0"/>
              <w:spacing w:line="120" w:lineRule="exact"/>
              <w:rPr>
                <w:rFonts w:ascii="ＭＳ ゴシック" w:eastAsia="ＭＳ ゴシック" w:hAnsi="ＭＳ ゴシック"/>
                <w:sz w:val="24"/>
                <w:szCs w:val="24"/>
              </w:rPr>
            </w:pPr>
          </w:p>
        </w:tc>
      </w:tr>
      <w:tr w:rsidR="003363E8" w:rsidRPr="003363E8" w14:paraId="57366065" w14:textId="77777777" w:rsidTr="009D72F0">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5726B9" w14:textId="77777777"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第16条</w:t>
            </w:r>
          </w:p>
          <w:p w14:paraId="3C20A825" w14:textId="7A7531EA"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第２項第１号</w:t>
            </w:r>
          </w:p>
        </w:tc>
        <w:tc>
          <w:tcPr>
            <w:tcW w:w="6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DF791E" w14:textId="25B0B4C3"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県内の市町村の機関がスポーツ行事を行うために施設等（宿泊室及び駐車場を除く。）を利用するとき。</w:t>
            </w:r>
          </w:p>
        </w:tc>
      </w:tr>
      <w:tr w:rsidR="003363E8" w:rsidRPr="003363E8" w14:paraId="293139E3" w14:textId="77777777" w:rsidTr="009D72F0">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B7D119" w14:textId="77777777" w:rsidR="006935AC" w:rsidRPr="003363E8" w:rsidRDefault="006935AC" w:rsidP="006935AC">
            <w:pPr>
              <w:autoSpaceDE w:val="0"/>
              <w:autoSpaceDN w:val="0"/>
              <w:snapToGrid w:val="0"/>
              <w:spacing w:line="280" w:lineRule="exact"/>
              <w:rPr>
                <w:rFonts w:ascii="ＭＳ ゴシック" w:eastAsia="ＭＳ ゴシック" w:hAnsi="ＭＳ ゴシック"/>
                <w:sz w:val="24"/>
                <w:szCs w:val="24"/>
              </w:rPr>
            </w:pPr>
          </w:p>
        </w:tc>
        <w:tc>
          <w:tcPr>
            <w:tcW w:w="6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6DD7728" w14:textId="77777777" w:rsidR="006935AC" w:rsidRPr="003363E8" w:rsidRDefault="006935AC" w:rsidP="006935AC">
            <w:pPr>
              <w:autoSpaceDE w:val="0"/>
              <w:autoSpaceDN w:val="0"/>
              <w:snapToGrid w:val="0"/>
              <w:spacing w:line="280" w:lineRule="exact"/>
              <w:rPr>
                <w:rFonts w:ascii="ＭＳ ゴシック" w:eastAsia="ＭＳ ゴシック" w:hAnsi="ＭＳ ゴシック"/>
                <w:sz w:val="24"/>
                <w:szCs w:val="24"/>
              </w:rPr>
            </w:pPr>
          </w:p>
        </w:tc>
      </w:tr>
      <w:tr w:rsidR="003363E8" w:rsidRPr="003363E8" w14:paraId="1AF96AC8" w14:textId="77777777" w:rsidTr="009D72F0">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07112E" w14:textId="77777777"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第16条</w:t>
            </w:r>
          </w:p>
          <w:p w14:paraId="5C1CDD21" w14:textId="142B10F1"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第２項第２号</w:t>
            </w:r>
          </w:p>
        </w:tc>
        <w:tc>
          <w:tcPr>
            <w:tcW w:w="6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A5C1E0B" w14:textId="047AF5D3"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公共的団体が青少年、高齢者又は障害者を対象としたスポーツ行事を行うために施設等（宿泊室及び駐車場を除く。）を利用するとき。</w:t>
            </w:r>
          </w:p>
        </w:tc>
      </w:tr>
      <w:tr w:rsidR="003363E8" w:rsidRPr="003363E8" w14:paraId="3789D562" w14:textId="77777777" w:rsidTr="009D72F0">
        <w:trPr>
          <w:trHeight w:val="108"/>
        </w:trPr>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114691" w14:textId="77777777" w:rsidR="006935AC" w:rsidRPr="003363E8" w:rsidRDefault="006935AC" w:rsidP="006935AC">
            <w:pPr>
              <w:autoSpaceDE w:val="0"/>
              <w:autoSpaceDN w:val="0"/>
              <w:snapToGrid w:val="0"/>
              <w:spacing w:line="280" w:lineRule="exact"/>
              <w:rPr>
                <w:rFonts w:ascii="ＭＳ ゴシック" w:eastAsia="ＭＳ ゴシック" w:hAnsi="ＭＳ ゴシック"/>
                <w:sz w:val="24"/>
                <w:szCs w:val="24"/>
              </w:rPr>
            </w:pPr>
          </w:p>
        </w:tc>
        <w:tc>
          <w:tcPr>
            <w:tcW w:w="6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5CD141F" w14:textId="77777777" w:rsidR="006935AC" w:rsidRPr="003363E8" w:rsidRDefault="006935AC" w:rsidP="006935AC">
            <w:pPr>
              <w:autoSpaceDE w:val="0"/>
              <w:autoSpaceDN w:val="0"/>
              <w:snapToGrid w:val="0"/>
              <w:spacing w:line="280" w:lineRule="exact"/>
              <w:rPr>
                <w:rFonts w:ascii="ＭＳ ゴシック" w:eastAsia="ＭＳ ゴシック" w:hAnsi="ＭＳ ゴシック"/>
                <w:sz w:val="24"/>
                <w:szCs w:val="24"/>
              </w:rPr>
            </w:pPr>
          </w:p>
        </w:tc>
      </w:tr>
      <w:tr w:rsidR="003363E8" w:rsidRPr="003363E8" w14:paraId="05AA163E" w14:textId="77777777" w:rsidTr="009D72F0">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17FAB98" w14:textId="77777777"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第16条</w:t>
            </w:r>
          </w:p>
          <w:p w14:paraId="6D824BE0" w14:textId="39E6ABE7"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第２項第３号</w:t>
            </w:r>
          </w:p>
        </w:tc>
        <w:tc>
          <w:tcPr>
            <w:tcW w:w="6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A5CCAF" w14:textId="2A9D5FE6"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県内の幼稚園、小学校、中学校、義務教育学校、高等学校、中等教育学校又は特別支援学校が幼児、児童又は生徒を対象としたスポーツ行事を行うために施設等（宿泊室及び駐車場を除く。）を利用するとき。</w:t>
            </w:r>
          </w:p>
        </w:tc>
      </w:tr>
      <w:tr w:rsidR="003363E8" w:rsidRPr="003363E8" w14:paraId="2A507140" w14:textId="77777777" w:rsidTr="009D72F0">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74CC95" w14:textId="77777777" w:rsidR="006935AC" w:rsidRPr="003363E8" w:rsidRDefault="006935AC" w:rsidP="006935AC">
            <w:pPr>
              <w:autoSpaceDE w:val="0"/>
              <w:autoSpaceDN w:val="0"/>
              <w:snapToGrid w:val="0"/>
              <w:spacing w:line="280" w:lineRule="exact"/>
              <w:rPr>
                <w:rFonts w:ascii="ＭＳ ゴシック" w:eastAsia="ＭＳ ゴシック" w:hAnsi="ＭＳ ゴシック"/>
                <w:sz w:val="24"/>
                <w:szCs w:val="24"/>
              </w:rPr>
            </w:pPr>
          </w:p>
        </w:tc>
        <w:tc>
          <w:tcPr>
            <w:tcW w:w="6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6D952F6" w14:textId="77777777" w:rsidR="006935AC" w:rsidRPr="003363E8" w:rsidRDefault="006935AC" w:rsidP="006935AC">
            <w:pPr>
              <w:autoSpaceDE w:val="0"/>
              <w:autoSpaceDN w:val="0"/>
              <w:snapToGrid w:val="0"/>
              <w:spacing w:line="280" w:lineRule="exact"/>
              <w:rPr>
                <w:rFonts w:ascii="ＭＳ ゴシック" w:eastAsia="ＭＳ ゴシック" w:hAnsi="ＭＳ ゴシック"/>
                <w:sz w:val="24"/>
                <w:szCs w:val="24"/>
              </w:rPr>
            </w:pPr>
          </w:p>
        </w:tc>
      </w:tr>
      <w:tr w:rsidR="003363E8" w:rsidRPr="003363E8" w14:paraId="1FBFB48B" w14:textId="77777777" w:rsidTr="009D72F0">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29DB52" w14:textId="77777777"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第16条</w:t>
            </w:r>
          </w:p>
          <w:p w14:paraId="6923F2A2" w14:textId="06CFBE3F"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第２項第４号</w:t>
            </w:r>
          </w:p>
        </w:tc>
        <w:tc>
          <w:tcPr>
            <w:tcW w:w="6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200DD7" w14:textId="44282F2F"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w w:val="103"/>
                <w:sz w:val="24"/>
                <w:szCs w:val="24"/>
              </w:rPr>
              <w:t>障害者が施設等（自転車駐車場を除く。）を利用するとき</w:t>
            </w:r>
            <w:r w:rsidRPr="003363E8">
              <w:rPr>
                <w:rFonts w:ascii="ＭＳ ゴシック" w:eastAsia="ＭＳ ゴシック" w:hAnsi="ＭＳ ゴシック" w:hint="eastAsia"/>
                <w:sz w:val="24"/>
                <w:szCs w:val="24"/>
              </w:rPr>
              <w:t>（前項第２号に該当する場合を除く。）。</w:t>
            </w:r>
          </w:p>
        </w:tc>
      </w:tr>
      <w:tr w:rsidR="003363E8" w:rsidRPr="003363E8" w14:paraId="32B6D400" w14:textId="77777777" w:rsidTr="009D72F0">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E16E72" w14:textId="77777777" w:rsidR="006935AC" w:rsidRPr="003363E8" w:rsidRDefault="006935AC" w:rsidP="006935AC">
            <w:pPr>
              <w:autoSpaceDE w:val="0"/>
              <w:autoSpaceDN w:val="0"/>
              <w:snapToGrid w:val="0"/>
              <w:spacing w:line="280" w:lineRule="exact"/>
              <w:rPr>
                <w:rFonts w:ascii="ＭＳ ゴシック" w:eastAsia="ＭＳ ゴシック" w:hAnsi="ＭＳ ゴシック"/>
                <w:sz w:val="24"/>
                <w:szCs w:val="24"/>
              </w:rPr>
            </w:pPr>
          </w:p>
        </w:tc>
        <w:tc>
          <w:tcPr>
            <w:tcW w:w="6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556EC5F" w14:textId="77777777" w:rsidR="006935AC" w:rsidRPr="003363E8" w:rsidRDefault="006935AC" w:rsidP="006935AC">
            <w:pPr>
              <w:autoSpaceDE w:val="0"/>
              <w:autoSpaceDN w:val="0"/>
              <w:snapToGrid w:val="0"/>
              <w:spacing w:line="280" w:lineRule="exact"/>
              <w:rPr>
                <w:rFonts w:ascii="ＭＳ ゴシック" w:eastAsia="ＭＳ ゴシック" w:hAnsi="ＭＳ ゴシック"/>
                <w:sz w:val="24"/>
                <w:szCs w:val="24"/>
              </w:rPr>
            </w:pPr>
          </w:p>
        </w:tc>
      </w:tr>
      <w:tr w:rsidR="003363E8" w:rsidRPr="003363E8" w14:paraId="0ECD95B4" w14:textId="77777777" w:rsidTr="009D72F0">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32B128E" w14:textId="77777777"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第16条</w:t>
            </w:r>
          </w:p>
          <w:p w14:paraId="187DFE42" w14:textId="3673B8E8"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第２項第５号</w:t>
            </w:r>
          </w:p>
        </w:tc>
        <w:tc>
          <w:tcPr>
            <w:tcW w:w="6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8FE193" w14:textId="52871052"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スポーツ大会等を運営する者その他の関係者が自動車駐車場を利用するとき。ただし、一大会当たり１日</w:t>
            </w:r>
            <w:r w:rsidRPr="003363E8">
              <w:rPr>
                <w:rFonts w:ascii="ＭＳ ゴシック" w:eastAsia="ＭＳ ゴシック" w:hAnsi="ＭＳ ゴシック"/>
                <w:sz w:val="24"/>
                <w:szCs w:val="24"/>
              </w:rPr>
              <w:t>20</w:t>
            </w:r>
            <w:r w:rsidRPr="003363E8">
              <w:rPr>
                <w:rFonts w:ascii="ＭＳ ゴシック" w:eastAsia="ＭＳ ゴシック" w:hAnsi="ＭＳ ゴシック" w:hint="eastAsia"/>
                <w:sz w:val="24"/>
                <w:szCs w:val="24"/>
              </w:rPr>
              <w:t>台を限度とする。</w:t>
            </w:r>
          </w:p>
        </w:tc>
      </w:tr>
      <w:tr w:rsidR="003363E8" w:rsidRPr="003363E8" w14:paraId="1F0C8A45" w14:textId="77777777" w:rsidTr="009D72F0">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8D28BD3" w14:textId="77777777" w:rsidR="006935AC" w:rsidRPr="003363E8" w:rsidRDefault="006935AC" w:rsidP="006935AC">
            <w:pPr>
              <w:autoSpaceDE w:val="0"/>
              <w:autoSpaceDN w:val="0"/>
              <w:snapToGrid w:val="0"/>
              <w:spacing w:line="280" w:lineRule="exact"/>
              <w:rPr>
                <w:rFonts w:ascii="ＭＳ ゴシック" w:eastAsia="ＭＳ ゴシック" w:hAnsi="ＭＳ ゴシック"/>
                <w:sz w:val="24"/>
                <w:szCs w:val="24"/>
              </w:rPr>
            </w:pPr>
          </w:p>
        </w:tc>
        <w:tc>
          <w:tcPr>
            <w:tcW w:w="6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4AC24C" w14:textId="77777777" w:rsidR="006935AC" w:rsidRPr="003363E8" w:rsidRDefault="006935AC" w:rsidP="006935AC">
            <w:pPr>
              <w:autoSpaceDE w:val="0"/>
              <w:autoSpaceDN w:val="0"/>
              <w:snapToGrid w:val="0"/>
              <w:spacing w:line="280" w:lineRule="exact"/>
              <w:rPr>
                <w:rFonts w:ascii="ＭＳ ゴシック" w:eastAsia="ＭＳ ゴシック" w:hAnsi="ＭＳ ゴシック"/>
                <w:sz w:val="24"/>
                <w:szCs w:val="24"/>
              </w:rPr>
            </w:pPr>
          </w:p>
        </w:tc>
      </w:tr>
      <w:tr w:rsidR="00A7609E" w:rsidRPr="003363E8" w14:paraId="20F00BC6" w14:textId="77777777" w:rsidTr="009D72F0">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4F4095" w14:textId="77777777"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第16条</w:t>
            </w:r>
          </w:p>
          <w:p w14:paraId="7FF4D0EF" w14:textId="043CFC75"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第２項第６号</w:t>
            </w:r>
          </w:p>
        </w:tc>
        <w:tc>
          <w:tcPr>
            <w:tcW w:w="6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E006A04" w14:textId="03F7462B"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その他所長が必要と認めるとき。</w:t>
            </w:r>
          </w:p>
        </w:tc>
      </w:tr>
    </w:tbl>
    <w:p w14:paraId="089C6102" w14:textId="77777777" w:rsidR="007F40A1" w:rsidRPr="003363E8" w:rsidRDefault="007F40A1" w:rsidP="006935AC">
      <w:pPr>
        <w:autoSpaceDE w:val="0"/>
        <w:autoSpaceDN w:val="0"/>
        <w:snapToGrid w:val="0"/>
        <w:spacing w:line="280" w:lineRule="exact"/>
        <w:rPr>
          <w:rFonts w:ascii="ＭＳ ゴシック" w:eastAsia="ＭＳ ゴシック" w:hAnsi="ＭＳ ゴシック"/>
          <w:sz w:val="24"/>
          <w:szCs w:val="24"/>
        </w:rPr>
      </w:pPr>
    </w:p>
    <w:p w14:paraId="40D04F68" w14:textId="77777777" w:rsidR="007F40A1" w:rsidRPr="003363E8" w:rsidRDefault="007F40A1" w:rsidP="006935AC">
      <w:pPr>
        <w:autoSpaceDE w:val="0"/>
        <w:autoSpaceDN w:val="0"/>
        <w:snapToGrid w:val="0"/>
        <w:spacing w:line="280" w:lineRule="exact"/>
        <w:rPr>
          <w:rFonts w:ascii="ＭＳ ゴシック" w:eastAsia="ＭＳ ゴシック" w:hAnsi="ＭＳ ゴシック"/>
          <w:sz w:val="24"/>
          <w:szCs w:val="24"/>
        </w:rPr>
      </w:pPr>
    </w:p>
    <w:p w14:paraId="4BBD0078" w14:textId="1CF4DE1B" w:rsidR="007F40A1" w:rsidRPr="003363E8" w:rsidRDefault="007F40A1" w:rsidP="006935AC">
      <w:pPr>
        <w:autoSpaceDE w:val="0"/>
        <w:autoSpaceDN w:val="0"/>
        <w:snapToGrid w:val="0"/>
        <w:spacing w:line="280" w:lineRule="exact"/>
        <w:rPr>
          <w:rFonts w:ascii="ＭＳ ゴシック" w:eastAsia="ＭＳ ゴシック" w:hAnsi="ＭＳ ゴシック"/>
          <w:sz w:val="28"/>
          <w:szCs w:val="28"/>
        </w:rPr>
      </w:pPr>
      <w:r w:rsidRPr="003363E8">
        <w:rPr>
          <w:rFonts w:ascii="ＭＳ ゴシック" w:eastAsia="ＭＳ ゴシック" w:hAnsi="ＭＳ ゴシック" w:hint="eastAsia"/>
          <w:sz w:val="28"/>
          <w:szCs w:val="28"/>
        </w:rPr>
        <w:t>《４／５</w:t>
      </w:r>
      <w:r w:rsidR="00B0234A" w:rsidRPr="003363E8">
        <w:rPr>
          <w:rFonts w:ascii="ＭＳ ゴシック" w:eastAsia="ＭＳ ゴシック" w:hAnsi="ＭＳ ゴシック" w:hint="eastAsia"/>
          <w:sz w:val="28"/>
          <w:szCs w:val="28"/>
        </w:rPr>
        <w:t>の額</w:t>
      </w:r>
      <w:r w:rsidRPr="003363E8">
        <w:rPr>
          <w:rFonts w:ascii="ＭＳ ゴシック" w:eastAsia="ＭＳ ゴシック" w:hAnsi="ＭＳ ゴシック" w:hint="eastAsia"/>
          <w:sz w:val="28"/>
          <w:szCs w:val="28"/>
        </w:rPr>
        <w:t>に減額する》</w:t>
      </w:r>
    </w:p>
    <w:tbl>
      <w:tblPr>
        <w:tblStyle w:val="aa"/>
        <w:tblW w:w="0" w:type="auto"/>
        <w:tblLook w:val="04A0" w:firstRow="1" w:lastRow="0" w:firstColumn="1" w:lastColumn="0" w:noHBand="0" w:noVBand="1"/>
      </w:tblPr>
      <w:tblGrid>
        <w:gridCol w:w="1980"/>
        <w:gridCol w:w="6514"/>
      </w:tblGrid>
      <w:tr w:rsidR="003363E8" w:rsidRPr="003363E8" w14:paraId="2773FE52" w14:textId="77777777" w:rsidTr="009D72F0">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45BF72B" w14:textId="77777777" w:rsidR="003173DB" w:rsidRPr="003363E8" w:rsidRDefault="003173DB" w:rsidP="00F24603">
            <w:pPr>
              <w:autoSpaceDE w:val="0"/>
              <w:autoSpaceDN w:val="0"/>
              <w:snapToGrid w:val="0"/>
              <w:spacing w:line="120" w:lineRule="exact"/>
              <w:rPr>
                <w:rFonts w:ascii="ＭＳ ゴシック" w:eastAsia="ＭＳ ゴシック" w:hAnsi="ＭＳ ゴシック"/>
                <w:sz w:val="24"/>
                <w:szCs w:val="24"/>
              </w:rPr>
            </w:pPr>
          </w:p>
        </w:tc>
        <w:tc>
          <w:tcPr>
            <w:tcW w:w="6514" w:type="dxa"/>
            <w:tcBorders>
              <w:top w:val="single" w:sz="4" w:space="0" w:color="FFFFFF" w:themeColor="background1"/>
              <w:left w:val="single" w:sz="4" w:space="0" w:color="FFFFFF" w:themeColor="background1"/>
              <w:bottom w:val="single" w:sz="4" w:space="0" w:color="FFFFFF" w:themeColor="background1"/>
              <w:right w:val="single" w:sz="4" w:space="0" w:color="FFFFFF"/>
            </w:tcBorders>
            <w:vAlign w:val="center"/>
          </w:tcPr>
          <w:p w14:paraId="1725FD52" w14:textId="77777777" w:rsidR="003173DB" w:rsidRPr="003363E8" w:rsidRDefault="003173DB" w:rsidP="00F24603">
            <w:pPr>
              <w:autoSpaceDE w:val="0"/>
              <w:autoSpaceDN w:val="0"/>
              <w:snapToGrid w:val="0"/>
              <w:spacing w:line="120" w:lineRule="exact"/>
              <w:rPr>
                <w:rFonts w:ascii="ＭＳ ゴシック" w:eastAsia="ＭＳ ゴシック" w:hAnsi="ＭＳ ゴシック"/>
                <w:sz w:val="24"/>
                <w:szCs w:val="24"/>
              </w:rPr>
            </w:pPr>
          </w:p>
        </w:tc>
      </w:tr>
      <w:tr w:rsidR="003363E8" w:rsidRPr="003363E8" w14:paraId="47DD74DD" w14:textId="77777777" w:rsidTr="009D72F0">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BF0DC3" w14:textId="77777777"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第16条</w:t>
            </w:r>
          </w:p>
          <w:p w14:paraId="4DA749C8" w14:textId="0EEB3D48" w:rsidR="006935AC"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第３項第１号</w:t>
            </w:r>
          </w:p>
        </w:tc>
        <w:tc>
          <w:tcPr>
            <w:tcW w:w="6514" w:type="dxa"/>
            <w:tcBorders>
              <w:top w:val="single" w:sz="4" w:space="0" w:color="FFFFFF" w:themeColor="background1"/>
              <w:left w:val="single" w:sz="4" w:space="0" w:color="FFFFFF" w:themeColor="background1"/>
              <w:bottom w:val="single" w:sz="4" w:space="0" w:color="FFFFFF" w:themeColor="background1"/>
              <w:right w:val="single" w:sz="4" w:space="0" w:color="FFFFFF"/>
            </w:tcBorders>
            <w:vAlign w:val="center"/>
          </w:tcPr>
          <w:p w14:paraId="25C66A01" w14:textId="01FB9943"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スポーツ団体が県民を対象としたスポーツ行事を行うために施設等（宿泊室及び駐車場を除く。）を利用するとき。</w:t>
            </w:r>
          </w:p>
        </w:tc>
      </w:tr>
      <w:tr w:rsidR="003363E8" w:rsidRPr="003363E8" w14:paraId="588C06BC" w14:textId="77777777" w:rsidTr="009D72F0">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CBBEC76" w14:textId="77777777" w:rsidR="006935AC" w:rsidRPr="003363E8" w:rsidRDefault="006935AC" w:rsidP="006935AC">
            <w:pPr>
              <w:autoSpaceDE w:val="0"/>
              <w:autoSpaceDN w:val="0"/>
              <w:snapToGrid w:val="0"/>
              <w:spacing w:line="280" w:lineRule="exact"/>
              <w:rPr>
                <w:rFonts w:ascii="ＭＳ ゴシック" w:eastAsia="ＭＳ ゴシック" w:hAnsi="ＭＳ ゴシック"/>
                <w:sz w:val="24"/>
                <w:szCs w:val="24"/>
              </w:rPr>
            </w:pPr>
          </w:p>
        </w:tc>
        <w:tc>
          <w:tcPr>
            <w:tcW w:w="6514" w:type="dxa"/>
            <w:tcBorders>
              <w:top w:val="single" w:sz="4" w:space="0" w:color="FFFFFF" w:themeColor="background1"/>
              <w:left w:val="single" w:sz="4" w:space="0" w:color="FFFFFF" w:themeColor="background1"/>
              <w:bottom w:val="single" w:sz="4" w:space="0" w:color="FFFFFF" w:themeColor="background1"/>
              <w:right w:val="single" w:sz="4" w:space="0" w:color="FFFFFF"/>
            </w:tcBorders>
            <w:vAlign w:val="center"/>
          </w:tcPr>
          <w:p w14:paraId="706B1EDD" w14:textId="77777777" w:rsidR="006935AC" w:rsidRPr="003363E8" w:rsidRDefault="006935AC" w:rsidP="006935AC">
            <w:pPr>
              <w:autoSpaceDE w:val="0"/>
              <w:autoSpaceDN w:val="0"/>
              <w:snapToGrid w:val="0"/>
              <w:spacing w:line="280" w:lineRule="exact"/>
              <w:rPr>
                <w:rFonts w:ascii="ＭＳ ゴシック" w:eastAsia="ＭＳ ゴシック" w:hAnsi="ＭＳ ゴシック"/>
                <w:sz w:val="24"/>
                <w:szCs w:val="24"/>
              </w:rPr>
            </w:pPr>
          </w:p>
        </w:tc>
      </w:tr>
      <w:tr w:rsidR="00A7609E" w:rsidRPr="003363E8" w14:paraId="4105A286" w14:textId="77777777" w:rsidTr="009D72F0">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A79187" w14:textId="77777777"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第16条</w:t>
            </w:r>
          </w:p>
          <w:p w14:paraId="15D92D96" w14:textId="5C86C494"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第３項第２号</w:t>
            </w:r>
          </w:p>
        </w:tc>
        <w:tc>
          <w:tcPr>
            <w:tcW w:w="6514" w:type="dxa"/>
            <w:tcBorders>
              <w:top w:val="single" w:sz="4" w:space="0" w:color="FFFFFF" w:themeColor="background1"/>
              <w:left w:val="single" w:sz="4" w:space="0" w:color="FFFFFF" w:themeColor="background1"/>
              <w:bottom w:val="single" w:sz="4" w:space="0" w:color="FFFFFF"/>
              <w:right w:val="single" w:sz="4" w:space="0" w:color="FFFFFF" w:themeColor="background1"/>
            </w:tcBorders>
            <w:vAlign w:val="center"/>
          </w:tcPr>
          <w:p w14:paraId="47B68B2A" w14:textId="08A1E548" w:rsidR="00A7609E" w:rsidRPr="003363E8" w:rsidRDefault="00A7609E" w:rsidP="006935AC">
            <w:pPr>
              <w:autoSpaceDE w:val="0"/>
              <w:autoSpaceDN w:val="0"/>
              <w:snapToGrid w:val="0"/>
              <w:spacing w:line="280" w:lineRule="exact"/>
              <w:rPr>
                <w:rFonts w:ascii="ＭＳ ゴシック" w:eastAsia="ＭＳ ゴシック" w:hAnsi="ＭＳ ゴシック"/>
                <w:sz w:val="24"/>
                <w:szCs w:val="24"/>
              </w:rPr>
            </w:pPr>
            <w:r w:rsidRPr="003363E8">
              <w:rPr>
                <w:rFonts w:ascii="ＭＳ ゴシック" w:eastAsia="ＭＳ ゴシック" w:hAnsi="ＭＳ ゴシック" w:hint="eastAsia"/>
                <w:sz w:val="24"/>
                <w:szCs w:val="24"/>
              </w:rPr>
              <w:t>その他所長が必要と認めるとき。</w:t>
            </w:r>
          </w:p>
        </w:tc>
      </w:tr>
    </w:tbl>
    <w:p w14:paraId="7986C5FF" w14:textId="77777777" w:rsidR="00D40D15" w:rsidRPr="003363E8" w:rsidRDefault="00D40D15" w:rsidP="006935AC">
      <w:pPr>
        <w:autoSpaceDE w:val="0"/>
        <w:autoSpaceDN w:val="0"/>
        <w:spacing w:line="280" w:lineRule="exact"/>
        <w:rPr>
          <w:rFonts w:ascii="ＭＳ ゴシック" w:eastAsia="ＭＳ ゴシック" w:hAnsi="ＭＳ ゴシック"/>
          <w:sz w:val="24"/>
          <w:szCs w:val="24"/>
        </w:rPr>
      </w:pPr>
    </w:p>
    <w:sectPr w:rsidR="00D40D15" w:rsidRPr="003363E8" w:rsidSect="009D72F0">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40D08" w14:textId="77777777" w:rsidR="00B311AD" w:rsidRDefault="00B311AD" w:rsidP="00D70166">
      <w:r>
        <w:separator/>
      </w:r>
    </w:p>
  </w:endnote>
  <w:endnote w:type="continuationSeparator" w:id="0">
    <w:p w14:paraId="344EB14E" w14:textId="77777777" w:rsidR="00B311AD" w:rsidRDefault="00B311AD" w:rsidP="00D7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7F764" w14:textId="77777777" w:rsidR="00B311AD" w:rsidRDefault="00B311AD" w:rsidP="00D70166">
      <w:r>
        <w:separator/>
      </w:r>
    </w:p>
  </w:footnote>
  <w:footnote w:type="continuationSeparator" w:id="0">
    <w:p w14:paraId="18CA6C9E" w14:textId="77777777" w:rsidR="00B311AD" w:rsidRDefault="00B311AD" w:rsidP="00D7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27"/>
    <w:rsid w:val="00071704"/>
    <w:rsid w:val="000B4855"/>
    <w:rsid w:val="001278B5"/>
    <w:rsid w:val="002178D0"/>
    <w:rsid w:val="003173DB"/>
    <w:rsid w:val="003363E8"/>
    <w:rsid w:val="003D7D59"/>
    <w:rsid w:val="0043155E"/>
    <w:rsid w:val="004760C7"/>
    <w:rsid w:val="005322A6"/>
    <w:rsid w:val="006340C3"/>
    <w:rsid w:val="006935AC"/>
    <w:rsid w:val="00766ADF"/>
    <w:rsid w:val="00794880"/>
    <w:rsid w:val="007F40A1"/>
    <w:rsid w:val="00943926"/>
    <w:rsid w:val="009B18D4"/>
    <w:rsid w:val="009D338F"/>
    <w:rsid w:val="009D72F0"/>
    <w:rsid w:val="00A7609E"/>
    <w:rsid w:val="00AE2113"/>
    <w:rsid w:val="00B0234A"/>
    <w:rsid w:val="00B311AD"/>
    <w:rsid w:val="00B61693"/>
    <w:rsid w:val="00B868AC"/>
    <w:rsid w:val="00D40D15"/>
    <w:rsid w:val="00D41D27"/>
    <w:rsid w:val="00D646C2"/>
    <w:rsid w:val="00D70166"/>
    <w:rsid w:val="00D7313A"/>
    <w:rsid w:val="00E72AD5"/>
    <w:rsid w:val="00F24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F4FFF3"/>
  <w15:chartTrackingRefBased/>
  <w15:docId w15:val="{D364D2B3-C7CD-4D68-8DE2-AAD0B041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D27"/>
    <w:pPr>
      <w:widowControl w:val="0"/>
      <w:jc w:val="both"/>
    </w:pPr>
    <w:rPr>
      <w:rFonts w:cs="Times New Roman"/>
    </w:rPr>
  </w:style>
  <w:style w:type="paragraph" w:styleId="1">
    <w:name w:val="heading 1"/>
    <w:basedOn w:val="a"/>
    <w:next w:val="a"/>
    <w:link w:val="10"/>
    <w:uiPriority w:val="9"/>
    <w:qFormat/>
    <w:rsid w:val="00D41D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1D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1D2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41D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1D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1D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1D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1D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1D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1D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1D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1D2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41D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1D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1D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1D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1D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1D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1D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1D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1D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1D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1D27"/>
    <w:pPr>
      <w:spacing w:before="160" w:after="160"/>
      <w:jc w:val="center"/>
    </w:pPr>
    <w:rPr>
      <w:rFonts w:cstheme="minorBidi"/>
      <w:i/>
      <w:iCs/>
      <w:color w:val="404040" w:themeColor="text1" w:themeTint="BF"/>
    </w:rPr>
  </w:style>
  <w:style w:type="character" w:customStyle="1" w:styleId="a8">
    <w:name w:val="引用文 (文字)"/>
    <w:basedOn w:val="a0"/>
    <w:link w:val="a7"/>
    <w:uiPriority w:val="29"/>
    <w:rsid w:val="00D41D27"/>
    <w:rPr>
      <w:i/>
      <w:iCs/>
      <w:color w:val="404040" w:themeColor="text1" w:themeTint="BF"/>
    </w:rPr>
  </w:style>
  <w:style w:type="paragraph" w:styleId="a9">
    <w:name w:val="List Paragraph"/>
    <w:basedOn w:val="a"/>
    <w:uiPriority w:val="34"/>
    <w:qFormat/>
    <w:rsid w:val="00D41D27"/>
    <w:pPr>
      <w:ind w:left="720"/>
      <w:contextualSpacing/>
    </w:pPr>
    <w:rPr>
      <w:rFonts w:cstheme="minorBidi"/>
    </w:rPr>
  </w:style>
  <w:style w:type="character" w:styleId="21">
    <w:name w:val="Intense Emphasis"/>
    <w:basedOn w:val="a0"/>
    <w:uiPriority w:val="21"/>
    <w:qFormat/>
    <w:rsid w:val="00D41D27"/>
    <w:rPr>
      <w:i/>
      <w:iCs/>
      <w:color w:val="2E74B5" w:themeColor="accent1" w:themeShade="BF"/>
    </w:rPr>
  </w:style>
  <w:style w:type="paragraph" w:styleId="22">
    <w:name w:val="Intense Quote"/>
    <w:basedOn w:val="a"/>
    <w:next w:val="a"/>
    <w:link w:val="23"/>
    <w:uiPriority w:val="30"/>
    <w:qFormat/>
    <w:rsid w:val="00D41D27"/>
    <w:pPr>
      <w:pBdr>
        <w:top w:val="single" w:sz="4" w:space="10" w:color="2E74B5" w:themeColor="accent1" w:themeShade="BF"/>
        <w:bottom w:val="single" w:sz="4" w:space="10" w:color="2E74B5" w:themeColor="accent1" w:themeShade="BF"/>
      </w:pBdr>
      <w:spacing w:before="360" w:after="360"/>
      <w:ind w:left="864" w:right="864"/>
      <w:jc w:val="center"/>
    </w:pPr>
    <w:rPr>
      <w:rFonts w:cstheme="minorBidi"/>
      <w:i/>
      <w:iCs/>
      <w:color w:val="2E74B5" w:themeColor="accent1" w:themeShade="BF"/>
    </w:rPr>
  </w:style>
  <w:style w:type="character" w:customStyle="1" w:styleId="23">
    <w:name w:val="引用文 2 (文字)"/>
    <w:basedOn w:val="a0"/>
    <w:link w:val="22"/>
    <w:uiPriority w:val="30"/>
    <w:rsid w:val="00D41D27"/>
    <w:rPr>
      <w:i/>
      <w:iCs/>
      <w:color w:val="2E74B5" w:themeColor="accent1" w:themeShade="BF"/>
    </w:rPr>
  </w:style>
  <w:style w:type="character" w:styleId="24">
    <w:name w:val="Intense Reference"/>
    <w:basedOn w:val="a0"/>
    <w:uiPriority w:val="32"/>
    <w:qFormat/>
    <w:rsid w:val="00D41D27"/>
    <w:rPr>
      <w:b/>
      <w:bCs/>
      <w:smallCaps/>
      <w:color w:val="2E74B5" w:themeColor="accent1" w:themeShade="BF"/>
      <w:spacing w:val="5"/>
    </w:rPr>
  </w:style>
  <w:style w:type="table" w:styleId="aa">
    <w:name w:val="Table Grid"/>
    <w:basedOn w:val="a1"/>
    <w:uiPriority w:val="39"/>
    <w:rsid w:val="00A76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70166"/>
    <w:pPr>
      <w:tabs>
        <w:tab w:val="center" w:pos="4252"/>
        <w:tab w:val="right" w:pos="8504"/>
      </w:tabs>
      <w:snapToGrid w:val="0"/>
    </w:pPr>
  </w:style>
  <w:style w:type="character" w:customStyle="1" w:styleId="ac">
    <w:name w:val="ヘッダー (文字)"/>
    <w:basedOn w:val="a0"/>
    <w:link w:val="ab"/>
    <w:uiPriority w:val="99"/>
    <w:rsid w:val="00D70166"/>
    <w:rPr>
      <w:rFonts w:cs="Times New Roman"/>
    </w:rPr>
  </w:style>
  <w:style w:type="paragraph" w:styleId="ad">
    <w:name w:val="footer"/>
    <w:basedOn w:val="a"/>
    <w:link w:val="ae"/>
    <w:uiPriority w:val="99"/>
    <w:unhideWhenUsed/>
    <w:rsid w:val="00D70166"/>
    <w:pPr>
      <w:tabs>
        <w:tab w:val="center" w:pos="4252"/>
        <w:tab w:val="right" w:pos="8504"/>
      </w:tabs>
      <w:snapToGrid w:val="0"/>
    </w:pPr>
  </w:style>
  <w:style w:type="character" w:customStyle="1" w:styleId="ae">
    <w:name w:val="フッター (文字)"/>
    <w:basedOn w:val="a0"/>
    <w:link w:val="ad"/>
    <w:uiPriority w:val="99"/>
    <w:rsid w:val="00D701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2025-11-09T04:51:00Z</cp:lastPrinted>
  <dcterms:created xsi:type="dcterms:W3CDTF">2025-11-09T04:01:00Z</dcterms:created>
  <dcterms:modified xsi:type="dcterms:W3CDTF">2025-12-25T00:54:00Z</dcterms:modified>
</cp:coreProperties>
</file>